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693"/>
      </w:tblGrid>
      <w:tr w:rsidR="00236B0F" w:rsidRPr="006C0192" w:rsidTr="00931423">
        <w:trPr>
          <w:trHeight w:val="851"/>
          <w:jc w:val="center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6B0F" w:rsidRPr="006C0192" w:rsidRDefault="00236B0F" w:rsidP="00236B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4A5A" w:rsidRPr="006C0192" w:rsidRDefault="00D44A5A" w:rsidP="00D44A5A">
            <w:pPr>
              <w:jc w:val="center"/>
              <w:rPr>
                <w:rFonts w:ascii="Times New Roman" w:hAnsi="Times New Roman"/>
                <w:color w:val="000080"/>
              </w:rPr>
            </w:pPr>
            <w:r w:rsidRPr="006C0192">
              <w:rPr>
                <w:rFonts w:ascii="Times New Roman" w:hAnsi="Times New Roman"/>
                <w:noProof/>
                <w:color w:val="000080"/>
                <w:lang w:eastAsia="ru-RU"/>
              </w:rPr>
              <w:drawing>
                <wp:inline distT="0" distB="0" distL="0" distR="0" wp14:anchorId="016DA2DC" wp14:editId="660D83F9">
                  <wp:extent cx="1708339" cy="35941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ь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873" cy="37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6B0F" w:rsidRPr="006C0192" w:rsidRDefault="00D44A5A" w:rsidP="00D44A5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6C0192">
              <w:rPr>
                <w:rFonts w:ascii="Times New Roman" w:hAnsi="Times New Roman"/>
                <w:b/>
              </w:rPr>
              <w:t>ПАО «Якутскэнерго»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6B0F" w:rsidRPr="006C0192" w:rsidRDefault="00236B0F" w:rsidP="00FF62D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236B0F" w:rsidRPr="006C0192" w:rsidRDefault="00236B0F" w:rsidP="00236B0F">
      <w:pPr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2401C4" w:rsidRPr="006C0192" w:rsidRDefault="002401C4" w:rsidP="0081413D">
      <w:pPr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6C0192">
        <w:rPr>
          <w:rFonts w:ascii="Times New Roman" w:eastAsia="Times New Roman" w:hAnsi="Times New Roman"/>
          <w:b/>
          <w:snapToGrid w:val="0"/>
          <w:lang w:eastAsia="ru-RU"/>
        </w:rPr>
        <w:t>Р</w:t>
      </w:r>
      <w:r w:rsidR="003A783E" w:rsidRPr="006C0192">
        <w:rPr>
          <w:rFonts w:ascii="Times New Roman" w:eastAsia="Times New Roman" w:hAnsi="Times New Roman"/>
          <w:b/>
          <w:snapToGrid w:val="0"/>
          <w:lang w:eastAsia="ru-RU"/>
        </w:rPr>
        <w:t>азъяснени</w:t>
      </w:r>
      <w:r w:rsidRPr="006C0192">
        <w:rPr>
          <w:rFonts w:ascii="Times New Roman" w:eastAsia="Times New Roman" w:hAnsi="Times New Roman"/>
          <w:b/>
          <w:snapToGrid w:val="0"/>
          <w:lang w:eastAsia="ru-RU"/>
        </w:rPr>
        <w:t>е</w:t>
      </w:r>
      <w:r w:rsidR="00381974" w:rsidRPr="006C0192">
        <w:rPr>
          <w:rFonts w:ascii="Times New Roman" w:eastAsia="Times New Roman" w:hAnsi="Times New Roman"/>
          <w:b/>
          <w:snapToGrid w:val="0"/>
          <w:lang w:eastAsia="ru-RU"/>
        </w:rPr>
        <w:t xml:space="preserve"> №</w:t>
      </w:r>
      <w:r w:rsidR="001301E1">
        <w:rPr>
          <w:rFonts w:ascii="Times New Roman" w:eastAsia="Times New Roman" w:hAnsi="Times New Roman"/>
          <w:b/>
          <w:snapToGrid w:val="0"/>
          <w:lang w:eastAsia="ru-RU"/>
        </w:rPr>
        <w:t>1</w:t>
      </w:r>
      <w:r w:rsidR="00236B0F" w:rsidRPr="006C0192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="006437AB">
        <w:rPr>
          <w:rFonts w:ascii="Times New Roman" w:eastAsia="Times New Roman" w:hAnsi="Times New Roman"/>
          <w:b/>
          <w:snapToGrid w:val="0"/>
          <w:lang w:eastAsia="ru-RU"/>
        </w:rPr>
        <w:t>от 12</w:t>
      </w:r>
      <w:r w:rsidR="0081413D" w:rsidRPr="006C0192">
        <w:rPr>
          <w:rFonts w:ascii="Times New Roman" w:eastAsia="Times New Roman" w:hAnsi="Times New Roman"/>
          <w:b/>
          <w:snapToGrid w:val="0"/>
          <w:lang w:eastAsia="ru-RU"/>
        </w:rPr>
        <w:t>.</w:t>
      </w:r>
      <w:r w:rsidR="005379C0" w:rsidRPr="006C0192">
        <w:rPr>
          <w:rFonts w:ascii="Times New Roman" w:eastAsia="Times New Roman" w:hAnsi="Times New Roman"/>
          <w:b/>
          <w:snapToGrid w:val="0"/>
          <w:lang w:eastAsia="ru-RU"/>
        </w:rPr>
        <w:t>0</w:t>
      </w:r>
      <w:r w:rsidR="001301E1">
        <w:rPr>
          <w:rFonts w:ascii="Times New Roman" w:eastAsia="Times New Roman" w:hAnsi="Times New Roman"/>
          <w:b/>
          <w:snapToGrid w:val="0"/>
          <w:lang w:eastAsia="ru-RU"/>
        </w:rPr>
        <w:t>4</w:t>
      </w:r>
      <w:r w:rsidR="00F43ECF" w:rsidRPr="006C0192">
        <w:rPr>
          <w:rFonts w:ascii="Times New Roman" w:eastAsia="Times New Roman" w:hAnsi="Times New Roman"/>
          <w:b/>
          <w:snapToGrid w:val="0"/>
          <w:lang w:eastAsia="ru-RU"/>
        </w:rPr>
        <w:t>.20</w:t>
      </w:r>
      <w:r w:rsidR="005379C0" w:rsidRPr="006C0192">
        <w:rPr>
          <w:rFonts w:ascii="Times New Roman" w:eastAsia="Times New Roman" w:hAnsi="Times New Roman"/>
          <w:b/>
          <w:snapToGrid w:val="0"/>
          <w:lang w:eastAsia="ru-RU"/>
        </w:rPr>
        <w:t>2</w:t>
      </w:r>
      <w:r w:rsidR="00C10B25" w:rsidRPr="006C0192">
        <w:rPr>
          <w:rFonts w:ascii="Times New Roman" w:eastAsia="Times New Roman" w:hAnsi="Times New Roman"/>
          <w:b/>
          <w:snapToGrid w:val="0"/>
          <w:lang w:eastAsia="ru-RU"/>
        </w:rPr>
        <w:t>1</w:t>
      </w:r>
      <w:r w:rsidR="00236B0F" w:rsidRPr="006C0192">
        <w:rPr>
          <w:rFonts w:ascii="Times New Roman" w:eastAsia="Times New Roman" w:hAnsi="Times New Roman"/>
          <w:b/>
          <w:snapToGrid w:val="0"/>
          <w:lang w:eastAsia="ru-RU"/>
        </w:rPr>
        <w:t xml:space="preserve"> г.</w:t>
      </w:r>
    </w:p>
    <w:p w:rsidR="00C10B25" w:rsidRPr="001301E1" w:rsidRDefault="00236B0F" w:rsidP="005030A4">
      <w:pPr>
        <w:pStyle w:val="Tableheader"/>
        <w:widowControl w:val="0"/>
        <w:rPr>
          <w:b w:val="0"/>
          <w:snapToGrid w:val="0"/>
          <w:sz w:val="24"/>
        </w:rPr>
      </w:pPr>
      <w:r w:rsidRPr="006C0192">
        <w:rPr>
          <w:i/>
          <w:snapToGrid w:val="0"/>
          <w:sz w:val="24"/>
          <w:shd w:val="clear" w:color="auto" w:fill="FFFF99"/>
        </w:rPr>
        <w:br/>
      </w:r>
      <w:r w:rsidRPr="006C0192">
        <w:rPr>
          <w:b w:val="0"/>
          <w:snapToGrid w:val="0"/>
          <w:sz w:val="24"/>
        </w:rPr>
        <w:t xml:space="preserve">к </w:t>
      </w:r>
      <w:r w:rsidRPr="000E5FA0">
        <w:rPr>
          <w:b w:val="0"/>
          <w:snapToGrid w:val="0"/>
          <w:sz w:val="24"/>
        </w:rPr>
        <w:t xml:space="preserve">Документации о закупке по </w:t>
      </w:r>
      <w:r w:rsidR="00C10B25" w:rsidRPr="000E5FA0">
        <w:rPr>
          <w:b w:val="0"/>
          <w:snapToGrid w:val="0"/>
          <w:sz w:val="24"/>
        </w:rPr>
        <w:t>запросу предложений</w:t>
      </w:r>
      <w:r w:rsidR="0081413D" w:rsidRPr="000E5FA0">
        <w:rPr>
          <w:b w:val="0"/>
          <w:snapToGrid w:val="0"/>
          <w:sz w:val="24"/>
        </w:rPr>
        <w:t xml:space="preserve"> </w:t>
      </w:r>
      <w:r w:rsidR="0081413D" w:rsidRPr="000E5FA0">
        <w:rPr>
          <w:b w:val="0"/>
          <w:bCs/>
          <w:snapToGrid w:val="0"/>
          <w:sz w:val="24"/>
        </w:rPr>
        <w:t xml:space="preserve">в электронной форме, на право заключения договора </w:t>
      </w:r>
      <w:r w:rsidR="0081413D" w:rsidRPr="000E5FA0">
        <w:rPr>
          <w:b w:val="0"/>
          <w:snapToGrid w:val="0"/>
          <w:sz w:val="24"/>
        </w:rPr>
        <w:t>на</w:t>
      </w:r>
      <w:r w:rsidR="005030A4" w:rsidRPr="000E5FA0">
        <w:rPr>
          <w:b w:val="0"/>
          <w:snapToGrid w:val="0"/>
          <w:sz w:val="24"/>
        </w:rPr>
        <w:t xml:space="preserve"> поставку продукции по </w:t>
      </w:r>
      <w:r w:rsidR="000E5FA0" w:rsidRPr="000E5FA0">
        <w:rPr>
          <w:sz w:val="24"/>
        </w:rPr>
        <w:t>Лоту 14201-РЕМ ПРОД-2021-ЯЭ Затворы и клапаны</w:t>
      </w:r>
    </w:p>
    <w:p w:rsidR="005030A4" w:rsidRPr="001301E1" w:rsidRDefault="005030A4" w:rsidP="005030A4">
      <w:pPr>
        <w:pStyle w:val="Tableheader"/>
        <w:widowControl w:val="0"/>
        <w:rPr>
          <w:b w:val="0"/>
          <w:snapToGrid w:val="0"/>
          <w:sz w:val="24"/>
        </w:rPr>
      </w:pPr>
    </w:p>
    <w:p w:rsidR="002401C4" w:rsidRPr="001301E1" w:rsidRDefault="002401C4" w:rsidP="002401C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u w:val="single"/>
        </w:rPr>
      </w:pPr>
      <w:r w:rsidRPr="001301E1">
        <w:rPr>
          <w:rFonts w:ascii="Times New Roman" w:hAnsi="Times New Roman"/>
          <w:color w:val="16181C"/>
          <w:u w:val="single"/>
        </w:rPr>
        <w:t>Тема разъяснений</w:t>
      </w:r>
      <w:r w:rsidRPr="001301E1">
        <w:rPr>
          <w:rFonts w:ascii="Times New Roman" w:hAnsi="Times New Roman"/>
          <w:u w:val="single"/>
        </w:rPr>
        <w:t>:</w:t>
      </w:r>
    </w:p>
    <w:p w:rsidR="002401C4" w:rsidRPr="001301E1" w:rsidRDefault="005B3099" w:rsidP="002401C4">
      <w:pPr>
        <w:rPr>
          <w:rFonts w:ascii="Times New Roman" w:hAnsi="Times New Roman"/>
          <w:color w:val="16181C"/>
        </w:rPr>
      </w:pPr>
      <w:r w:rsidRPr="001301E1">
        <w:rPr>
          <w:rFonts w:ascii="Times New Roman" w:hAnsi="Times New Roman"/>
          <w:color w:val="16181C"/>
        </w:rPr>
        <w:t>Разъяснения Технических требований Заказчика</w:t>
      </w:r>
      <w:r w:rsidR="00A030AA" w:rsidRPr="001301E1">
        <w:rPr>
          <w:rFonts w:ascii="Times New Roman" w:hAnsi="Times New Roman"/>
          <w:color w:val="16181C"/>
        </w:rPr>
        <w:t>.</w:t>
      </w:r>
      <w:r w:rsidR="002401C4" w:rsidRPr="001301E1">
        <w:rPr>
          <w:rFonts w:ascii="Times New Roman" w:hAnsi="Times New Roman"/>
          <w:color w:val="16181C"/>
        </w:rPr>
        <w:t xml:space="preserve"> </w:t>
      </w:r>
    </w:p>
    <w:p w:rsidR="002401C4" w:rsidRPr="001301E1" w:rsidRDefault="002401C4" w:rsidP="002401C4">
      <w:pPr>
        <w:rPr>
          <w:rFonts w:ascii="Times New Roman" w:hAnsi="Times New Roman"/>
          <w:color w:val="16181C"/>
          <w:u w:val="single"/>
        </w:rPr>
      </w:pPr>
    </w:p>
    <w:p w:rsidR="002401C4" w:rsidRPr="001301E1" w:rsidRDefault="002401C4" w:rsidP="00A030AA">
      <w:pPr>
        <w:rPr>
          <w:rFonts w:ascii="Times New Roman" w:hAnsi="Times New Roman"/>
        </w:rPr>
      </w:pPr>
      <w:r w:rsidRPr="001301E1">
        <w:rPr>
          <w:rFonts w:ascii="Times New Roman" w:hAnsi="Times New Roman"/>
          <w:color w:val="16181C"/>
          <w:u w:val="single"/>
        </w:rPr>
        <w:t>Дата поступления запроса о разъяснениях:</w:t>
      </w:r>
      <w:r w:rsidR="001301E1" w:rsidRPr="001301E1">
        <w:rPr>
          <w:rFonts w:ascii="Times New Roman" w:hAnsi="Times New Roman"/>
        </w:rPr>
        <w:t xml:space="preserve"> </w:t>
      </w:r>
      <w:r w:rsidR="000E5FA0">
        <w:t>09.04.2021 03:12</w:t>
      </w:r>
    </w:p>
    <w:p w:rsidR="009325F6" w:rsidRPr="001301E1" w:rsidRDefault="009325F6" w:rsidP="002401C4">
      <w:pPr>
        <w:jc w:val="both"/>
        <w:rPr>
          <w:rFonts w:ascii="Times New Roman" w:eastAsia="Times New Roman" w:hAnsi="Times New Roman"/>
          <w:snapToGrid w:val="0"/>
          <w:color w:val="16181C"/>
          <w:u w:val="single"/>
          <w:lang w:eastAsia="ru-RU"/>
        </w:rPr>
      </w:pPr>
    </w:p>
    <w:p w:rsidR="00236B0F" w:rsidRPr="001301E1" w:rsidRDefault="00236B0F" w:rsidP="002401C4">
      <w:pPr>
        <w:jc w:val="both"/>
        <w:rPr>
          <w:rFonts w:ascii="Times New Roman" w:eastAsia="Times New Roman" w:hAnsi="Times New Roman"/>
          <w:snapToGrid w:val="0"/>
          <w:color w:val="16181C"/>
          <w:u w:val="single"/>
          <w:lang w:eastAsia="ru-RU"/>
        </w:rPr>
      </w:pPr>
      <w:r w:rsidRPr="001301E1">
        <w:rPr>
          <w:rFonts w:ascii="Times New Roman" w:eastAsia="Times New Roman" w:hAnsi="Times New Roman"/>
          <w:snapToGrid w:val="0"/>
          <w:color w:val="16181C"/>
          <w:u w:val="single"/>
          <w:lang w:eastAsia="ru-RU"/>
        </w:rPr>
        <w:t>Сведения о предмете запроса:</w:t>
      </w:r>
    </w:p>
    <w:p w:rsidR="002401C4" w:rsidRPr="001301E1" w:rsidRDefault="00236B0F" w:rsidP="00785447">
      <w:pPr>
        <w:jc w:val="both"/>
        <w:rPr>
          <w:rFonts w:ascii="Times New Roman" w:eastAsia="Times New Roman" w:hAnsi="Times New Roman"/>
          <w:snapToGrid w:val="0"/>
          <w:u w:val="single"/>
          <w:lang w:eastAsia="ru-RU"/>
        </w:rPr>
      </w:pPr>
      <w:r w:rsidRPr="001301E1">
        <w:rPr>
          <w:rFonts w:ascii="Times New Roman" w:eastAsia="Times New Roman" w:hAnsi="Times New Roman"/>
          <w:snapToGrid w:val="0"/>
          <w:lang w:eastAsia="ru-RU"/>
        </w:rPr>
        <w:t xml:space="preserve">Уточняющие вопросы </w:t>
      </w:r>
      <w:r w:rsidR="002401C4" w:rsidRPr="001301E1">
        <w:rPr>
          <w:rFonts w:ascii="Times New Roman" w:eastAsia="Times New Roman" w:hAnsi="Times New Roman"/>
          <w:snapToGrid w:val="0"/>
          <w:lang w:eastAsia="ru-RU"/>
        </w:rPr>
        <w:t>Участник</w:t>
      </w:r>
      <w:r w:rsidR="0081413D" w:rsidRPr="001301E1">
        <w:rPr>
          <w:rFonts w:ascii="Times New Roman" w:eastAsia="Times New Roman" w:hAnsi="Times New Roman"/>
          <w:snapToGrid w:val="0"/>
          <w:lang w:eastAsia="ru-RU"/>
        </w:rPr>
        <w:t>а</w:t>
      </w:r>
      <w:r w:rsidR="00A030AA" w:rsidRPr="001301E1">
        <w:rPr>
          <w:rFonts w:ascii="Times New Roman" w:eastAsia="Times New Roman" w:hAnsi="Times New Roman"/>
          <w:snapToGrid w:val="0"/>
          <w:lang w:eastAsia="ru-RU"/>
        </w:rPr>
        <w:t>.</w:t>
      </w:r>
    </w:p>
    <w:p w:rsidR="00AA4D17" w:rsidRPr="001301E1" w:rsidRDefault="00AA4D17" w:rsidP="00785447">
      <w:pPr>
        <w:tabs>
          <w:tab w:val="right" w:pos="1276"/>
          <w:tab w:val="right" w:pos="9360"/>
          <w:tab w:val="right" w:pos="10065"/>
        </w:tabs>
        <w:rPr>
          <w:rFonts w:ascii="Times New Roman" w:eastAsia="Times New Roman" w:hAnsi="Times New Roman"/>
          <w:snapToGrid w:val="0"/>
          <w:u w:val="single"/>
          <w:lang w:eastAsia="ru-RU"/>
        </w:rPr>
      </w:pPr>
    </w:p>
    <w:p w:rsidR="00004653" w:rsidRPr="001301E1" w:rsidRDefault="00004653" w:rsidP="00004653">
      <w:pPr>
        <w:rPr>
          <w:rFonts w:ascii="Times New Roman" w:eastAsia="Times New Roman" w:hAnsi="Times New Roman"/>
          <w:snapToGrid w:val="0"/>
          <w:lang w:eastAsia="ru-RU"/>
        </w:rPr>
      </w:pPr>
      <w:r w:rsidRPr="001301E1">
        <w:rPr>
          <w:rFonts w:ascii="Times New Roman" w:eastAsia="Times New Roman" w:hAnsi="Times New Roman"/>
          <w:snapToGrid w:val="0"/>
          <w:u w:val="single"/>
          <w:lang w:eastAsia="ru-RU"/>
        </w:rPr>
        <w:t>Вопрос №</w:t>
      </w:r>
      <w:r w:rsidR="001301E1" w:rsidRPr="001301E1">
        <w:rPr>
          <w:rFonts w:ascii="Times New Roman" w:eastAsia="Times New Roman" w:hAnsi="Times New Roman"/>
          <w:snapToGrid w:val="0"/>
          <w:lang w:eastAsia="ru-RU"/>
        </w:rPr>
        <w:t xml:space="preserve"> 1</w:t>
      </w:r>
      <w:r w:rsidRPr="001301E1">
        <w:rPr>
          <w:rFonts w:ascii="Times New Roman" w:eastAsia="Times New Roman" w:hAnsi="Times New Roman"/>
          <w:snapToGrid w:val="0"/>
          <w:lang w:eastAsia="ru-RU"/>
        </w:rPr>
        <w:t>:</w:t>
      </w:r>
    </w:p>
    <w:p w:rsidR="000E5FA0" w:rsidRPr="000E5FA0" w:rsidRDefault="000E5FA0" w:rsidP="000E5FA0">
      <w:pPr>
        <w:tabs>
          <w:tab w:val="right" w:pos="1276"/>
          <w:tab w:val="right" w:pos="9360"/>
          <w:tab w:val="right" w:pos="10065"/>
        </w:tabs>
        <w:jc w:val="both"/>
        <w:rPr>
          <w:rFonts w:ascii="Times New Roman" w:hAnsi="Times New Roman"/>
        </w:rPr>
      </w:pPr>
      <w:r w:rsidRPr="000E5FA0">
        <w:rPr>
          <w:rFonts w:ascii="Times New Roman" w:hAnsi="Times New Roman"/>
        </w:rPr>
        <w:t>Добрый день! Вы будете рассматривать затворы с другим электроприводом с аналогичными характеристиками?</w:t>
      </w:r>
    </w:p>
    <w:p w:rsidR="000E5FA0" w:rsidRDefault="000E5FA0" w:rsidP="00004653">
      <w:pPr>
        <w:tabs>
          <w:tab w:val="right" w:pos="1276"/>
          <w:tab w:val="right" w:pos="9360"/>
          <w:tab w:val="right" w:pos="10065"/>
        </w:tabs>
        <w:rPr>
          <w:rFonts w:ascii="Times New Roman" w:hAnsi="Times New Roman"/>
        </w:rPr>
      </w:pPr>
    </w:p>
    <w:p w:rsidR="00004653" w:rsidRPr="001301E1" w:rsidRDefault="001301E1" w:rsidP="00004653">
      <w:pPr>
        <w:tabs>
          <w:tab w:val="right" w:pos="1276"/>
          <w:tab w:val="right" w:pos="9360"/>
          <w:tab w:val="right" w:pos="10065"/>
        </w:tabs>
        <w:rPr>
          <w:rFonts w:ascii="Times New Roman" w:eastAsia="Times New Roman" w:hAnsi="Times New Roman"/>
          <w:snapToGrid w:val="0"/>
          <w:u w:val="single"/>
          <w:lang w:eastAsia="ru-RU"/>
        </w:rPr>
      </w:pPr>
      <w:r w:rsidRPr="001301E1">
        <w:rPr>
          <w:rFonts w:ascii="Times New Roman" w:eastAsia="Times New Roman" w:hAnsi="Times New Roman"/>
          <w:snapToGrid w:val="0"/>
          <w:u w:val="single"/>
          <w:lang w:eastAsia="ru-RU"/>
        </w:rPr>
        <w:t>Ответ № 1</w:t>
      </w:r>
      <w:r w:rsidR="00004653" w:rsidRPr="001301E1">
        <w:rPr>
          <w:rFonts w:ascii="Times New Roman" w:eastAsia="Times New Roman" w:hAnsi="Times New Roman"/>
          <w:snapToGrid w:val="0"/>
          <w:u w:val="single"/>
          <w:lang w:eastAsia="ru-RU"/>
        </w:rPr>
        <w:t>:</w:t>
      </w:r>
    </w:p>
    <w:p w:rsidR="00004653" w:rsidRPr="006437AB" w:rsidRDefault="00775FD6" w:rsidP="006437AB">
      <w:pPr>
        <w:tabs>
          <w:tab w:val="right" w:pos="1276"/>
          <w:tab w:val="right" w:pos="9360"/>
          <w:tab w:val="right" w:pos="10065"/>
        </w:tabs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6437AB">
        <w:rPr>
          <w:rFonts w:ascii="Times New Roman" w:eastAsia="Times New Roman" w:hAnsi="Times New Roman"/>
          <w:snapToGrid w:val="0"/>
          <w:lang w:eastAsia="ru-RU"/>
        </w:rPr>
        <w:t>В случае если Участником предлагаются эквиваленты требуемой Заказчику продукции, или ее составных частей в составе св</w:t>
      </w:r>
      <w:bookmarkStart w:id="0" w:name="_GoBack"/>
      <w:bookmarkEnd w:id="0"/>
      <w:r w:rsidRPr="006437AB">
        <w:rPr>
          <w:rFonts w:ascii="Times New Roman" w:eastAsia="Times New Roman" w:hAnsi="Times New Roman"/>
          <w:snapToGrid w:val="0"/>
          <w:lang w:eastAsia="ru-RU"/>
        </w:rPr>
        <w:t>оего предложения он должен в обязательном порядке предоставить подробное описание предлагаемого к поставке эквивалента.</w:t>
      </w:r>
    </w:p>
    <w:p w:rsidR="00187446" w:rsidRPr="001301E1" w:rsidRDefault="00187446" w:rsidP="007F4728">
      <w:pPr>
        <w:tabs>
          <w:tab w:val="right" w:pos="1276"/>
          <w:tab w:val="right" w:pos="9360"/>
          <w:tab w:val="right" w:pos="10065"/>
        </w:tabs>
        <w:rPr>
          <w:rFonts w:ascii="Times New Roman" w:eastAsia="Calibri" w:hAnsi="Times New Roman"/>
        </w:rPr>
      </w:pPr>
    </w:p>
    <w:p w:rsidR="001523FF" w:rsidRPr="001301E1" w:rsidRDefault="001523FF" w:rsidP="007F4728">
      <w:pPr>
        <w:tabs>
          <w:tab w:val="right" w:pos="1276"/>
          <w:tab w:val="right" w:pos="9360"/>
          <w:tab w:val="right" w:pos="10065"/>
        </w:tabs>
        <w:rPr>
          <w:rFonts w:ascii="Times New Roman" w:eastAsia="Times New Roman" w:hAnsi="Times New Roman"/>
          <w:snapToGrid w:val="0"/>
          <w:lang w:eastAsia="ru-RU"/>
        </w:rPr>
      </w:pPr>
    </w:p>
    <w:p w:rsidR="009325F6" w:rsidRPr="00C028C3" w:rsidRDefault="00236B0F" w:rsidP="007F4728">
      <w:pPr>
        <w:tabs>
          <w:tab w:val="right" w:pos="1276"/>
          <w:tab w:val="right" w:pos="9360"/>
          <w:tab w:val="right" w:pos="10065"/>
        </w:tabs>
        <w:rPr>
          <w:rFonts w:ascii="Times New Roman" w:eastAsia="Times New Roman" w:hAnsi="Times New Roman"/>
          <w:bCs/>
          <w:lang w:eastAsia="ru-RU"/>
        </w:rPr>
      </w:pPr>
      <w:r w:rsidRPr="001301E1">
        <w:rPr>
          <w:rFonts w:ascii="Times New Roman" w:eastAsia="Times New Roman" w:hAnsi="Times New Roman"/>
          <w:snapToGrid w:val="0"/>
          <w:lang w:eastAsia="ru-RU"/>
        </w:rPr>
        <w:t>Секретарь Закупочной комиссии</w:t>
      </w:r>
      <w:r w:rsidR="001301E1" w:rsidRPr="001301E1">
        <w:rPr>
          <w:rFonts w:ascii="Times New Roman" w:eastAsia="Times New Roman" w:hAnsi="Times New Roman"/>
          <w:bCs/>
          <w:lang w:eastAsia="ru-RU"/>
        </w:rPr>
        <w:t xml:space="preserve">          </w:t>
      </w:r>
      <w:r w:rsidR="009325F6" w:rsidRPr="001301E1">
        <w:rPr>
          <w:rFonts w:ascii="Times New Roman" w:eastAsia="Times New Roman" w:hAnsi="Times New Roman"/>
          <w:bCs/>
          <w:noProof/>
          <w:lang w:eastAsia="ru-RU"/>
        </w:rPr>
        <w:t xml:space="preserve"> </w:t>
      </w:r>
      <w:r w:rsidR="004B303D" w:rsidRPr="001301E1">
        <w:rPr>
          <w:rFonts w:ascii="Times New Roman" w:eastAsia="Times New Roman" w:hAnsi="Times New Roman"/>
          <w:bCs/>
          <w:noProof/>
          <w:lang w:eastAsia="ru-RU"/>
        </w:rPr>
        <w:t xml:space="preserve">                      </w:t>
      </w:r>
      <w:r w:rsidR="00C10B25" w:rsidRPr="001301E1">
        <w:rPr>
          <w:rFonts w:ascii="Times New Roman" w:eastAsia="Times New Roman" w:hAnsi="Times New Roman"/>
          <w:bCs/>
          <w:noProof/>
          <w:lang w:eastAsia="ru-RU"/>
        </w:rPr>
        <w:t xml:space="preserve">              </w:t>
      </w:r>
      <w:r w:rsidR="00F06887" w:rsidRPr="001301E1">
        <w:rPr>
          <w:rFonts w:ascii="Times New Roman" w:eastAsia="Times New Roman" w:hAnsi="Times New Roman"/>
          <w:bCs/>
          <w:noProof/>
          <w:lang w:eastAsia="ru-RU"/>
        </w:rPr>
        <w:t xml:space="preserve">       </w:t>
      </w:r>
      <w:r w:rsidR="00C028C3">
        <w:rPr>
          <w:rFonts w:ascii="Times New Roman" w:eastAsia="Times New Roman" w:hAnsi="Times New Roman"/>
          <w:bCs/>
          <w:lang w:eastAsia="ru-RU"/>
        </w:rPr>
        <w:t xml:space="preserve">     Кривошапкина А.К.И</w:t>
      </w:r>
    </w:p>
    <w:sectPr w:rsidR="009325F6" w:rsidRPr="00C028C3" w:rsidSect="00236B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9EF"/>
    <w:multiLevelType w:val="hybridMultilevel"/>
    <w:tmpl w:val="02B8BCCE"/>
    <w:lvl w:ilvl="0" w:tplc="D0C82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11E"/>
    <w:multiLevelType w:val="hybridMultilevel"/>
    <w:tmpl w:val="B0DA235E"/>
    <w:lvl w:ilvl="0" w:tplc="2B30389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2422"/>
    <w:multiLevelType w:val="hybridMultilevel"/>
    <w:tmpl w:val="0312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C65"/>
    <w:multiLevelType w:val="hybridMultilevel"/>
    <w:tmpl w:val="42982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6182C"/>
    <w:multiLevelType w:val="hybridMultilevel"/>
    <w:tmpl w:val="CBF0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799E"/>
    <w:multiLevelType w:val="hybridMultilevel"/>
    <w:tmpl w:val="B504F036"/>
    <w:lvl w:ilvl="0" w:tplc="9B20AA8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F0F5248"/>
    <w:multiLevelType w:val="hybridMultilevel"/>
    <w:tmpl w:val="C54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62B87"/>
    <w:multiLevelType w:val="hybridMultilevel"/>
    <w:tmpl w:val="1F1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14"/>
    <w:rsid w:val="00004653"/>
    <w:rsid w:val="00016919"/>
    <w:rsid w:val="00017DBC"/>
    <w:rsid w:val="00047590"/>
    <w:rsid w:val="000E4767"/>
    <w:rsid w:val="000E5FA0"/>
    <w:rsid w:val="001301E1"/>
    <w:rsid w:val="0013427D"/>
    <w:rsid w:val="001523FF"/>
    <w:rsid w:val="00156B2D"/>
    <w:rsid w:val="00187446"/>
    <w:rsid w:val="00236B0F"/>
    <w:rsid w:val="002401C4"/>
    <w:rsid w:val="00297042"/>
    <w:rsid w:val="002F55FC"/>
    <w:rsid w:val="00375CC1"/>
    <w:rsid w:val="00381974"/>
    <w:rsid w:val="003A783E"/>
    <w:rsid w:val="003C6DC5"/>
    <w:rsid w:val="003E6EE8"/>
    <w:rsid w:val="00471592"/>
    <w:rsid w:val="00475B35"/>
    <w:rsid w:val="004A0E72"/>
    <w:rsid w:val="004B303D"/>
    <w:rsid w:val="005030A4"/>
    <w:rsid w:val="005073F6"/>
    <w:rsid w:val="005379C0"/>
    <w:rsid w:val="005550B8"/>
    <w:rsid w:val="005824D1"/>
    <w:rsid w:val="005B3099"/>
    <w:rsid w:val="0063799F"/>
    <w:rsid w:val="006437AB"/>
    <w:rsid w:val="006C0192"/>
    <w:rsid w:val="00725614"/>
    <w:rsid w:val="00775FD6"/>
    <w:rsid w:val="00785447"/>
    <w:rsid w:val="007A7EAE"/>
    <w:rsid w:val="007E4D4A"/>
    <w:rsid w:val="007F4728"/>
    <w:rsid w:val="0081413D"/>
    <w:rsid w:val="00832948"/>
    <w:rsid w:val="008729CC"/>
    <w:rsid w:val="00872BA6"/>
    <w:rsid w:val="008E4EFC"/>
    <w:rsid w:val="00910672"/>
    <w:rsid w:val="009325F6"/>
    <w:rsid w:val="00976263"/>
    <w:rsid w:val="009813F3"/>
    <w:rsid w:val="00985BCC"/>
    <w:rsid w:val="009E33B2"/>
    <w:rsid w:val="00A030AA"/>
    <w:rsid w:val="00AA4D17"/>
    <w:rsid w:val="00BB058A"/>
    <w:rsid w:val="00BC17F5"/>
    <w:rsid w:val="00C028C3"/>
    <w:rsid w:val="00C10B25"/>
    <w:rsid w:val="00CC4707"/>
    <w:rsid w:val="00D0499A"/>
    <w:rsid w:val="00D1182C"/>
    <w:rsid w:val="00D44A5A"/>
    <w:rsid w:val="00D82A76"/>
    <w:rsid w:val="00DC22DD"/>
    <w:rsid w:val="00DC241B"/>
    <w:rsid w:val="00E34486"/>
    <w:rsid w:val="00E379D2"/>
    <w:rsid w:val="00E6372D"/>
    <w:rsid w:val="00EE1733"/>
    <w:rsid w:val="00F06887"/>
    <w:rsid w:val="00F43ECF"/>
    <w:rsid w:val="00F45488"/>
    <w:rsid w:val="00F94BE2"/>
    <w:rsid w:val="00FD7654"/>
    <w:rsid w:val="00FE73F4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A8C6-52FB-44DE-A1A3-91CFD7C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3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3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3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3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3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3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3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82A7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82A7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379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D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8141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413D"/>
  </w:style>
  <w:style w:type="character" w:customStyle="1" w:styleId="a7">
    <w:name w:val="комментарий"/>
    <w:rsid w:val="002401C4"/>
    <w:rPr>
      <w:b/>
      <w:i/>
      <w:shd w:val="clear" w:color="auto" w:fill="FFFF99"/>
    </w:rPr>
  </w:style>
  <w:style w:type="paragraph" w:styleId="a8">
    <w:name w:val="List Paragraph"/>
    <w:basedOn w:val="a"/>
    <w:uiPriority w:val="34"/>
    <w:qFormat/>
    <w:rsid w:val="005073F6"/>
    <w:pPr>
      <w:ind w:left="720"/>
      <w:contextualSpacing/>
    </w:pPr>
  </w:style>
  <w:style w:type="paragraph" w:customStyle="1" w:styleId="Tableheader">
    <w:name w:val="Table_header"/>
    <w:basedOn w:val="a"/>
    <w:rsid w:val="003E6EE8"/>
    <w:pPr>
      <w:spacing w:before="120"/>
      <w:jc w:val="both"/>
    </w:pPr>
    <w:rPr>
      <w:rFonts w:ascii="Times New Roman" w:eastAsia="Times New Roman" w:hAnsi="Times New Roman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3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3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3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3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3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3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3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3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3F6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5073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073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073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073F6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073F6"/>
    <w:rPr>
      <w:b/>
      <w:bCs/>
    </w:rPr>
  </w:style>
  <w:style w:type="character" w:styleId="ae">
    <w:name w:val="Emphasis"/>
    <w:basedOn w:val="a0"/>
    <w:uiPriority w:val="20"/>
    <w:qFormat/>
    <w:rsid w:val="005073F6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073F6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5073F6"/>
    <w:rPr>
      <w:i/>
    </w:rPr>
  </w:style>
  <w:style w:type="character" w:customStyle="1" w:styleId="24">
    <w:name w:val="Цитата 2 Знак"/>
    <w:basedOn w:val="a0"/>
    <w:link w:val="23"/>
    <w:uiPriority w:val="29"/>
    <w:rsid w:val="005073F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073F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073F6"/>
    <w:rPr>
      <w:b/>
      <w:i/>
      <w:sz w:val="24"/>
    </w:rPr>
  </w:style>
  <w:style w:type="character" w:styleId="af2">
    <w:name w:val="Subtle Emphasis"/>
    <w:uiPriority w:val="19"/>
    <w:qFormat/>
    <w:rsid w:val="005073F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073F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073F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073F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073F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073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33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43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2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87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479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8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9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4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87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4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3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92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83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56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2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80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56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"Якутскэнерго"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Рыданных И.Е.</dc:creator>
  <cp:keywords/>
  <dc:description/>
  <cp:lastModifiedBy>Кривошапкина Айыына Куо Игоревна</cp:lastModifiedBy>
  <cp:revision>3</cp:revision>
  <cp:lastPrinted>2021-04-06T08:10:00Z</cp:lastPrinted>
  <dcterms:created xsi:type="dcterms:W3CDTF">2021-04-12T01:59:00Z</dcterms:created>
  <dcterms:modified xsi:type="dcterms:W3CDTF">2021-04-12T02:15:00Z</dcterms:modified>
</cp:coreProperties>
</file>