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94" w:rsidRPr="00471A52" w:rsidRDefault="00BB2970" w:rsidP="00D21CC2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392604817"/>
      <w:r w:rsidRPr="00471A52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471A52">
        <w:rPr>
          <w:rFonts w:ascii="Times New Roman" w:hAnsi="Times New Roman"/>
          <w:sz w:val="32"/>
          <w:szCs w:val="32"/>
        </w:rPr>
        <w:t xml:space="preserve">процедуры вскрытия </w:t>
      </w:r>
      <w:r w:rsidR="0051691D" w:rsidRPr="00471A52">
        <w:rPr>
          <w:rFonts w:ascii="Times New Roman" w:hAnsi="Times New Roman"/>
          <w:sz w:val="32"/>
          <w:szCs w:val="32"/>
        </w:rPr>
        <w:t>заявок</w:t>
      </w:r>
      <w:bookmarkEnd w:id="1"/>
      <w:bookmarkEnd w:id="2"/>
    </w:p>
    <w:bookmarkEnd w:id="3"/>
    <w:bookmarkEnd w:id="4"/>
    <w:p w:rsidR="00BB2970" w:rsidRPr="00471A52" w:rsidRDefault="0051691D" w:rsidP="00D21CC2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471A52">
        <w:rPr>
          <w:rFonts w:ascii="Times New Roman" w:hAnsi="Times New Roman"/>
          <w:sz w:val="32"/>
          <w:szCs w:val="32"/>
        </w:rPr>
        <w:t>/ открытия доступа к заявкам</w:t>
      </w:r>
    </w:p>
    <w:p w:rsidR="00BB2970" w:rsidRPr="000969AA" w:rsidRDefault="00BB2970" w:rsidP="000969AA">
      <w:pPr>
        <w:pStyle w:val="12"/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7508"/>
        <w:gridCol w:w="2268"/>
      </w:tblGrid>
      <w:tr w:rsidR="000E2236" w:rsidRPr="0062287B" w:rsidTr="00B82A1F">
        <w:tc>
          <w:tcPr>
            <w:tcW w:w="7508" w:type="dxa"/>
          </w:tcPr>
          <w:p w:rsidR="000E2236" w:rsidRPr="0062287B" w:rsidRDefault="000E2236" w:rsidP="00E8008D">
            <w:pPr>
              <w:pStyle w:val="12"/>
            </w:pPr>
            <w:r w:rsidRPr="00B66F06">
              <w:t xml:space="preserve">№ </w:t>
            </w:r>
            <w:r>
              <w:rPr>
                <w:rFonts w:eastAsiaTheme="minorHAnsi"/>
              </w:rPr>
              <w:t>1</w:t>
            </w:r>
          </w:p>
        </w:tc>
        <w:tc>
          <w:tcPr>
            <w:tcW w:w="2268" w:type="dxa"/>
          </w:tcPr>
          <w:p w:rsidR="000E2236" w:rsidRPr="00F20207" w:rsidRDefault="0020578E" w:rsidP="007832FB">
            <w:pPr>
              <w:pStyle w:val="12"/>
              <w:rPr>
                <w:lang w:val="en-US"/>
              </w:rPr>
            </w:pPr>
            <w:r>
              <w:rPr>
                <w:rFonts w:eastAsiaTheme="minorHAnsi"/>
              </w:rPr>
              <w:t>29.07.2022</w:t>
            </w:r>
            <w:r w:rsidR="00F20207">
              <w:rPr>
                <w:lang w:val="en-US"/>
              </w:rPr>
              <w:t xml:space="preserve"> </w:t>
            </w:r>
          </w:p>
        </w:tc>
      </w:tr>
    </w:tbl>
    <w:p w:rsidR="00ED02A5" w:rsidRPr="00ED02A5" w:rsidRDefault="00ED02A5" w:rsidP="00ED02A5">
      <w:pPr>
        <w:spacing w:line="276" w:lineRule="auto"/>
        <w:rPr>
          <w:b/>
          <w:caps/>
          <w:sz w:val="24"/>
          <w:szCs w:val="24"/>
        </w:rPr>
      </w:pPr>
    </w:p>
    <w:p w:rsidR="008F58C3" w:rsidRDefault="00ED02A5" w:rsidP="008F58C3">
      <w:pPr>
        <w:ind w:firstLine="0"/>
        <w:rPr>
          <w:rStyle w:val="42"/>
          <w:b/>
        </w:rPr>
      </w:pPr>
      <w:r w:rsidRPr="00ED02A5">
        <w:rPr>
          <w:b/>
          <w:sz w:val="24"/>
          <w:szCs w:val="24"/>
        </w:rPr>
        <w:t>СПОСОБ И ПРЕДМЕТ ЗАКУПКИ:</w:t>
      </w:r>
      <w:r w:rsidRPr="00ED02A5">
        <w:rPr>
          <w:rStyle w:val="42"/>
          <w:b/>
        </w:rPr>
        <w:t xml:space="preserve"> </w:t>
      </w:r>
    </w:p>
    <w:p w:rsidR="008F58C3" w:rsidRPr="00EF1D4E" w:rsidRDefault="0020578E" w:rsidP="00D06E6D">
      <w:pPr>
        <w:pStyle w:val="2"/>
        <w:rPr>
          <w:lang w:val="ru-RU"/>
        </w:rPr>
      </w:pPr>
      <w:r>
        <w:rPr>
          <w:rFonts w:eastAsiaTheme="minorHAnsi"/>
          <w:lang w:val="ru-RU"/>
        </w:rPr>
        <w:t>Запрос предложений в электронной форме</w:t>
      </w:r>
      <w:r w:rsidR="008F58C3" w:rsidRPr="00E85DAA">
        <w:rPr>
          <w:lang w:val="ru-RU"/>
        </w:rPr>
        <w:t xml:space="preserve"> на право заключения договора на «</w:t>
      </w:r>
      <w:r>
        <w:rPr>
          <w:rFonts w:eastAsiaTheme="minorHAnsi"/>
          <w:lang w:val="ru-RU"/>
        </w:rPr>
        <w:t>Автоподъемное оборудование</w:t>
      </w:r>
      <w:r w:rsidR="008F58C3" w:rsidRPr="00E85DAA">
        <w:rPr>
          <w:lang w:val="ru-RU"/>
        </w:rPr>
        <w:t xml:space="preserve">» (Лот № </w:t>
      </w:r>
      <w:r>
        <w:rPr>
          <w:rFonts w:eastAsiaTheme="minorHAnsi"/>
          <w:lang w:val="ru-RU"/>
        </w:rPr>
        <w:t>0002-РЕМ ПРОД-2022-ЭТС</w:t>
      </w:r>
      <w:r w:rsidR="008F58C3" w:rsidRPr="00E85DAA">
        <w:rPr>
          <w:lang w:val="ru-RU"/>
        </w:rPr>
        <w:t>)</w:t>
      </w:r>
    </w:p>
    <w:p w:rsidR="00ED02A5" w:rsidRPr="00ED02A5" w:rsidRDefault="00ED02A5" w:rsidP="008F58C3">
      <w:pPr>
        <w:ind w:firstLine="0"/>
      </w:pPr>
    </w:p>
    <w:p w:rsidR="00ED02A5" w:rsidRPr="00ED02A5" w:rsidRDefault="00ED02A5" w:rsidP="00986385">
      <w:pPr>
        <w:pStyle w:val="4"/>
        <w:numPr>
          <w:ilvl w:val="0"/>
          <w:numId w:val="0"/>
        </w:numPr>
      </w:pPr>
      <w:r w:rsidRPr="00ED02A5">
        <w:rPr>
          <w:b/>
        </w:rPr>
        <w:t>НМЦ ЛОТА (в соответствии с Извещением о закупке):</w:t>
      </w:r>
      <w:r w:rsidRPr="00ED02A5">
        <w:t xml:space="preserve"> </w:t>
      </w:r>
      <w:r>
        <w:rPr>
          <w:rFonts w:eastAsiaTheme="minorHAnsi"/>
        </w:rPr>
        <w:t>994 088,00</w:t>
      </w:r>
      <w:r w:rsidRPr="00ED02A5">
        <w:t xml:space="preserve"> руб. без учета НДС.</w:t>
      </w:r>
    </w:p>
    <w:p w:rsidR="00ED02A5" w:rsidRPr="00ED02A5" w:rsidRDefault="00ED02A5" w:rsidP="00ED02A5">
      <w:pPr>
        <w:pStyle w:val="2"/>
        <w:rPr>
          <w:szCs w:val="24"/>
          <w:lang w:val="ru-RU"/>
        </w:rPr>
      </w:pPr>
    </w:p>
    <w:p w:rsidR="00BB2970" w:rsidRPr="00471A52" w:rsidRDefault="00ED02A5" w:rsidP="00ED02A5">
      <w:pPr>
        <w:spacing w:line="276" w:lineRule="auto"/>
        <w:ind w:firstLine="0"/>
        <w:rPr>
          <w:b/>
          <w:sz w:val="24"/>
          <w:szCs w:val="24"/>
        </w:rPr>
      </w:pPr>
      <w:r w:rsidRPr="00471A52">
        <w:rPr>
          <w:b/>
          <w:sz w:val="24"/>
          <w:szCs w:val="24"/>
        </w:rPr>
        <w:t xml:space="preserve"> </w:t>
      </w:r>
      <w:r w:rsidR="00BB2970" w:rsidRPr="00471A52">
        <w:rPr>
          <w:b/>
          <w:sz w:val="24"/>
          <w:szCs w:val="24"/>
        </w:rPr>
        <w:t>ОТМЕТИЛИ:</w:t>
      </w:r>
    </w:p>
    <w:p w:rsidR="00BB2970" w:rsidRPr="00A51B21" w:rsidRDefault="0036096D" w:rsidP="00A51B21">
      <w:pPr>
        <w:pStyle w:val="4"/>
      </w:pPr>
      <w:r w:rsidRPr="00A51B21">
        <w:t xml:space="preserve">В адрес Организатора закупки поступило </w:t>
      </w:r>
      <w:r>
        <w:rPr>
          <w:rFonts w:eastAsiaTheme="minorHAnsi"/>
        </w:rPr>
        <w:t>1 (Один)</w:t>
      </w:r>
      <w:r w:rsidR="00DA4677" w:rsidRPr="00A51B21">
        <w:t xml:space="preserve"> заявки (-</w:t>
      </w:r>
      <w:proofErr w:type="spellStart"/>
      <w:r w:rsidR="00DA4677" w:rsidRPr="00A51B21">
        <w:t>ок</w:t>
      </w:r>
      <w:proofErr w:type="spellEnd"/>
      <w:r w:rsidR="00DA4677" w:rsidRPr="00A51B21">
        <w:t>)</w:t>
      </w:r>
      <w:r w:rsidRPr="00A51B21">
        <w:t>.</w:t>
      </w:r>
    </w:p>
    <w:p w:rsidR="00BB2970" w:rsidRPr="00A51B21" w:rsidRDefault="00D434C4" w:rsidP="00A51B21">
      <w:pPr>
        <w:pStyle w:val="4"/>
      </w:pPr>
      <w:r w:rsidRPr="00A51B21"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967AEB" w:rsidRPr="00A51B21">
        <w:t xml:space="preserve"> «</w:t>
      </w:r>
      <w:r>
        <w:rPr>
          <w:rStyle w:val="af5"/>
          <w:rFonts w:eastAsiaTheme="minorHAnsi"/>
          <w:color w:val="auto"/>
        </w:rPr>
        <w:t>АО "ЕЭТП"</w:t>
      </w:r>
      <w:r w:rsidR="00967AEB" w:rsidRPr="00A51B21">
        <w:t xml:space="preserve">» </w:t>
      </w:r>
      <w:r w:rsidR="00003DA0" w:rsidRPr="00A51B21">
        <w:t xml:space="preserve">в </w:t>
      </w:r>
      <w:r w:rsidRPr="00A51B21">
        <w:t>присутствии секретаря Закупочной комиссии.</w:t>
      </w:r>
    </w:p>
    <w:p w:rsidR="007A36CC" w:rsidRPr="007A5C47" w:rsidRDefault="007A36CC" w:rsidP="007A36CC">
      <w:pPr>
        <w:pStyle w:val="4"/>
      </w:pPr>
      <w:r w:rsidRPr="007A5C47">
        <w:t xml:space="preserve">Дата и время начала процедуры вскрытия конвертов с заявками на участие в закупке: </w:t>
      </w:r>
      <w:r>
        <w:rPr>
          <w:rFonts w:eastAsiaTheme="minorHAnsi"/>
        </w:rPr>
        <w:t>4:00</w:t>
      </w:r>
      <w:r w:rsidRPr="007A5C47">
        <w:t xml:space="preserve"> </w:t>
      </w:r>
      <w:r>
        <w:rPr>
          <w:rFonts w:eastAsiaTheme="minorHAnsi"/>
        </w:rPr>
        <w:t>по московскому времени</w:t>
      </w:r>
      <w:r w:rsidRPr="007A5C47">
        <w:t xml:space="preserve"> </w:t>
      </w:r>
      <w:r>
        <w:rPr>
          <w:rFonts w:eastAsiaTheme="minorHAnsi"/>
        </w:rPr>
        <w:t>29.07.2022</w:t>
      </w:r>
      <w:r w:rsidRPr="007A5C47">
        <w:t>.</w:t>
      </w:r>
    </w:p>
    <w:p w:rsidR="00BB2970" w:rsidRPr="00CF6AF8" w:rsidRDefault="00BB2970" w:rsidP="00650321">
      <w:pPr>
        <w:pStyle w:val="4"/>
      </w:pPr>
      <w:r w:rsidRPr="00CF6AF8">
        <w:t>Место проведения процедуры вскрытия конвертов с заявками на участие в закупке:</w:t>
      </w:r>
      <w:r w:rsidR="002F5F1E" w:rsidRPr="002F5F1E">
        <w:t xml:space="preserve"> </w:t>
      </w:r>
      <w:r>
        <w:rPr>
          <w:rStyle w:val="af5"/>
          <w:rFonts w:eastAsiaTheme="minorHAnsi"/>
          <w:color w:val="auto"/>
        </w:rPr>
        <w:t>Заявки принимаются по адресу https://rushydro.roseltorg.ru/</w:t>
      </w:r>
      <w:r w:rsidRPr="00CF6AF8">
        <w:t>.</w:t>
      </w:r>
    </w:p>
    <w:p w:rsidR="00741186" w:rsidRDefault="00741186" w:rsidP="00741186">
      <w:pPr>
        <w:pStyle w:val="4"/>
        <w:rPr>
          <w:snapToGrid w:val="0"/>
          <w:sz w:val="28"/>
          <w:szCs w:val="20"/>
        </w:rPr>
      </w:pPr>
      <w:r w:rsidRPr="00AA0685">
        <w:t>Признать закупку не</w:t>
      </w:r>
      <w:r w:rsidR="005A5451">
        <w:t xml:space="preserve">состоявшейся на основании п. </w:t>
      </w:r>
      <w:r w:rsidR="00F8550A">
        <w:t>4.16.</w:t>
      </w:r>
      <w:proofErr w:type="gramStart"/>
      <w:r w:rsidR="00F8550A">
        <w:t>1</w:t>
      </w:r>
      <w:proofErr w:type="gramEnd"/>
      <w:r w:rsidR="00F8550A">
        <w:t xml:space="preserve"> а)</w:t>
      </w:r>
      <w:r w:rsidRPr="00AA0685">
        <w:t xml:space="preserve"> Документации о закупке, так как по окончанию срока подачи заявок поступило менее 2 (двух) заявок</w:t>
      </w:r>
      <w:r w:rsidRPr="006B0848">
        <w:t>.</w:t>
      </w:r>
    </w:p>
    <w:p w:rsidR="00BB2970" w:rsidRPr="00CF6AF8" w:rsidRDefault="00741186" w:rsidP="00741186">
      <w:pPr>
        <w:pStyle w:val="4"/>
      </w:pPr>
      <w:r w:rsidRPr="00CF6AF8">
        <w:t xml:space="preserve"> </w:t>
      </w:r>
      <w:r w:rsidR="00BB2970" w:rsidRPr="00CF6AF8">
        <w:t>В конвертах обнаружены заявки следующих Участников закупки:</w:t>
      </w:r>
    </w:p>
    <w:p w:rsidR="00D21CC2" w:rsidRPr="00C9424D" w:rsidRDefault="00D21CC2" w:rsidP="00900B1E">
      <w:pPr>
        <w:keepNext/>
        <w:spacing w:line="276" w:lineRule="auto"/>
        <w:ind w:left="425" w:firstLine="0"/>
        <w:jc w:val="left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06"/>
        <w:gridCol w:w="3542"/>
        <w:gridCol w:w="3116"/>
      </w:tblGrid>
      <w:tr w:rsidR="00741186" w:rsidRPr="001467B5" w:rsidTr="00F8550A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741186" w:rsidRDefault="00741186" w:rsidP="001467B5">
            <w:pPr>
              <w:pStyle w:val="af6"/>
              <w:jc w:val="center"/>
            </w:pPr>
            <w:r>
              <w:t>№ п/п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741186" w:rsidRPr="001467B5" w:rsidRDefault="00741186" w:rsidP="001467B5">
            <w:pPr>
              <w:pStyle w:val="af6"/>
              <w:jc w:val="center"/>
            </w:pPr>
            <w:r>
              <w:t xml:space="preserve">Дата и время </w:t>
            </w:r>
            <w:r w:rsidR="001467B5">
              <w:t>регистрации заявки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41186" w:rsidRDefault="00741186" w:rsidP="001467B5">
            <w:pPr>
              <w:pStyle w:val="af6"/>
              <w:jc w:val="center"/>
            </w:pPr>
            <w:r>
              <w:t>Наименование Участника</w:t>
            </w:r>
            <w:r w:rsidR="001467B5">
              <w:t>,</w:t>
            </w:r>
            <w:r>
              <w:t xml:space="preserve"> его адрес</w:t>
            </w:r>
            <w:r w:rsidR="001467B5">
              <w:t>, ИНН и/или идентификационный номер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741186" w:rsidRPr="001467B5" w:rsidRDefault="00741186" w:rsidP="001467B5">
            <w:pPr>
              <w:pStyle w:val="af6"/>
              <w:jc w:val="center"/>
            </w:pPr>
            <w:r>
              <w:t>Цена</w:t>
            </w:r>
            <w:r w:rsidRPr="001467B5">
              <w:t xml:space="preserve"> </w:t>
            </w:r>
            <w:r>
              <w:t>заявки</w:t>
            </w:r>
            <w:r w:rsidR="001467B5" w:rsidRPr="001467B5">
              <w:t xml:space="preserve">, </w:t>
            </w:r>
            <w:r w:rsidR="001467B5">
              <w:t>руб</w:t>
            </w:r>
            <w:r w:rsidR="001467B5" w:rsidRPr="001467B5">
              <w:t xml:space="preserve">. </w:t>
            </w:r>
            <w:r w:rsidR="001467B5">
              <w:t>без НДС</w:t>
            </w:r>
          </w:p>
        </w:tc>
      </w:tr>
      <w:tr w:rsidR="00741186" w:rsidRPr="001467B5" w:rsidTr="00F8550A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741186" w:rsidRPr="001467B5" w:rsidRDefault="00741186" w:rsidP="00C71594">
            <w:pPr>
              <w:pStyle w:val="12"/>
              <w:rPr>
                <w:lang w:val="en-US"/>
              </w:rPr>
            </w:pPr>
            <w:r>
              <w:rPr>
                <w:rStyle w:val="af5"/>
                <w:rFonts w:eastAsiaTheme="minorHAnsi"/>
                <w:color w:val="auto"/>
                <w:lang w:val="en-US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741186" w:rsidRPr="001467B5" w:rsidRDefault="00F8550A" w:rsidP="0020578E">
            <w:pPr>
              <w:pStyle w:val="12"/>
              <w:rPr>
                <w:lang w:val="en-US"/>
              </w:rPr>
            </w:pPr>
            <w:r w:rsidRPr="00F8550A">
              <w:t>26.07.2022 14:57:51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41186" w:rsidRPr="00F8550A" w:rsidRDefault="00741186" w:rsidP="00C71594">
            <w:pPr>
              <w:pStyle w:val="12"/>
            </w:pPr>
            <w:r w:rsidRPr="00F8550A">
              <w:rPr>
                <w:rStyle w:val="af5"/>
                <w:rFonts w:eastAsiaTheme="minorHAnsi"/>
                <w:color w:val="auto"/>
              </w:rPr>
              <w:t>Индивидуальный предприниматель СМОЛЬНИКОВ АЛЕКСЕЙ ВЛАДИМИРОВИЧ (Российская Федерация, Республика Саха /Якутия/, Город Якутск, -), ИНН: 143528883037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741186" w:rsidRPr="001467B5" w:rsidRDefault="00741186" w:rsidP="00F8550A">
            <w:pPr>
              <w:pStyle w:val="12"/>
              <w:jc w:val="center"/>
              <w:rPr>
                <w:lang w:val="en-US"/>
              </w:rPr>
            </w:pPr>
            <w:r>
              <w:rPr>
                <w:rStyle w:val="af5"/>
                <w:rFonts w:eastAsiaTheme="minorHAnsi"/>
                <w:color w:val="auto"/>
                <w:lang w:val="en-US"/>
              </w:rPr>
              <w:t>994 082,00</w:t>
            </w:r>
            <w:bookmarkStart w:id="5" w:name="_GoBack"/>
            <w:bookmarkEnd w:id="5"/>
          </w:p>
        </w:tc>
      </w:tr>
    </w:tbl>
    <w:p w:rsidR="00D866CE" w:rsidRPr="001467B5" w:rsidRDefault="00D866CE" w:rsidP="00D21CC2">
      <w:pPr>
        <w:spacing w:line="276" w:lineRule="auto"/>
        <w:rPr>
          <w:sz w:val="24"/>
          <w:szCs w:val="24"/>
          <w:lang w:val="en-US"/>
        </w:rPr>
      </w:pPr>
    </w:p>
    <w:p w:rsidR="00BB2970" w:rsidRDefault="00BB2970" w:rsidP="00D21CC2">
      <w:pPr>
        <w:spacing w:line="276" w:lineRule="auto"/>
        <w:rPr>
          <w:sz w:val="24"/>
          <w:szCs w:val="24"/>
          <w:lang w:val="en-US"/>
        </w:rPr>
      </w:pPr>
    </w:p>
    <w:p w:rsidR="00F8550A" w:rsidRDefault="00F8550A" w:rsidP="00D21CC2">
      <w:pPr>
        <w:spacing w:line="276" w:lineRule="auto"/>
        <w:rPr>
          <w:sz w:val="24"/>
          <w:szCs w:val="24"/>
          <w:lang w:val="en-US"/>
        </w:rPr>
      </w:pPr>
    </w:p>
    <w:p w:rsidR="00F8550A" w:rsidRDefault="00F8550A" w:rsidP="00D21CC2">
      <w:pPr>
        <w:spacing w:line="276" w:lineRule="auto"/>
        <w:rPr>
          <w:sz w:val="24"/>
          <w:szCs w:val="24"/>
          <w:lang w:val="en-US"/>
        </w:rPr>
      </w:pPr>
    </w:p>
    <w:p w:rsidR="00F8550A" w:rsidRPr="001467B5" w:rsidRDefault="00F8550A" w:rsidP="00D21CC2">
      <w:pPr>
        <w:spacing w:line="276" w:lineRule="auto"/>
        <w:rPr>
          <w:sz w:val="24"/>
          <w:szCs w:val="24"/>
          <w:lang w:val="en-US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741186" w:rsidRPr="00C9424D" w:rsidTr="00D866CE">
        <w:tc>
          <w:tcPr>
            <w:tcW w:w="3794" w:type="dxa"/>
          </w:tcPr>
          <w:p w:rsidR="00741186" w:rsidRPr="00C9424D" w:rsidRDefault="00741186" w:rsidP="00741186">
            <w:pPr>
              <w:tabs>
                <w:tab w:val="right" w:pos="1020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7A5C47">
              <w:rPr>
                <w:sz w:val="24"/>
                <w:szCs w:val="24"/>
              </w:rPr>
              <w:t>Секретарь</w:t>
            </w:r>
            <w:r w:rsidRPr="001467B5">
              <w:rPr>
                <w:sz w:val="24"/>
                <w:szCs w:val="24"/>
                <w:lang w:val="en-US"/>
              </w:rPr>
              <w:t xml:space="preserve"> </w:t>
            </w:r>
            <w:r w:rsidRPr="007A5C47">
              <w:rPr>
                <w:sz w:val="24"/>
                <w:szCs w:val="24"/>
              </w:rPr>
              <w:t>Закупочной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1186" w:rsidRPr="00C9424D" w:rsidRDefault="00741186" w:rsidP="00741186">
            <w:pPr>
              <w:tabs>
                <w:tab w:val="right" w:pos="10205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560B" w:rsidRDefault="00E71B79">
            <w:r>
              <w:rPr>
                <w:sz w:val="24"/>
                <w:szCs w:val="24"/>
              </w:rPr>
              <w:t>Лотова Ольга Васильевна</w:t>
            </w:r>
          </w:p>
        </w:tc>
      </w:tr>
    </w:tbl>
    <w:p w:rsidR="00F41C31" w:rsidRPr="00C9424D" w:rsidRDefault="00F41C31" w:rsidP="00D21CC2">
      <w:pPr>
        <w:spacing w:line="276" w:lineRule="auto"/>
        <w:rPr>
          <w:sz w:val="24"/>
          <w:szCs w:val="24"/>
        </w:rPr>
      </w:pPr>
    </w:p>
    <w:sectPr w:rsidR="00F41C31" w:rsidRPr="00C9424D" w:rsidSect="00D866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50CA0"/>
    <w:multiLevelType w:val="hybridMultilevel"/>
    <w:tmpl w:val="52CE3F16"/>
    <w:lvl w:ilvl="0" w:tplc="A75627F2">
      <w:start w:val="1"/>
      <w:numFmt w:val="russianLower"/>
      <w:pStyle w:val="4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3E185762"/>
    <w:multiLevelType w:val="hybridMultilevel"/>
    <w:tmpl w:val="B5145ABE"/>
    <w:lvl w:ilvl="0" w:tplc="C406BD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7698"/>
    <w:multiLevelType w:val="hybridMultilevel"/>
    <w:tmpl w:val="D5A81FA8"/>
    <w:lvl w:ilvl="0" w:tplc="15EA00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68404D"/>
    <w:multiLevelType w:val="multilevel"/>
    <w:tmpl w:val="FFF2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737E0"/>
    <w:multiLevelType w:val="hybridMultilevel"/>
    <w:tmpl w:val="2D4C3C58"/>
    <w:lvl w:ilvl="0" w:tplc="15EA006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9"/>
    <w:rsid w:val="00003DA0"/>
    <w:rsid w:val="00010C81"/>
    <w:rsid w:val="00052049"/>
    <w:rsid w:val="00072498"/>
    <w:rsid w:val="000969AA"/>
    <w:rsid w:val="00097C59"/>
    <w:rsid w:val="000A206A"/>
    <w:rsid w:val="000B0BE8"/>
    <w:rsid w:val="000B1C9F"/>
    <w:rsid w:val="000B3CC0"/>
    <w:rsid w:val="000E2236"/>
    <w:rsid w:val="000F6EC3"/>
    <w:rsid w:val="001165CE"/>
    <w:rsid w:val="001219FF"/>
    <w:rsid w:val="001467B5"/>
    <w:rsid w:val="001B1AB1"/>
    <w:rsid w:val="0020578E"/>
    <w:rsid w:val="00226DAB"/>
    <w:rsid w:val="00263A38"/>
    <w:rsid w:val="00280E1E"/>
    <w:rsid w:val="002953C4"/>
    <w:rsid w:val="00295B2D"/>
    <w:rsid w:val="002A6ED1"/>
    <w:rsid w:val="002C212C"/>
    <w:rsid w:val="002C7A2D"/>
    <w:rsid w:val="002D7DA5"/>
    <w:rsid w:val="002E2E93"/>
    <w:rsid w:val="002F5F1E"/>
    <w:rsid w:val="0036096D"/>
    <w:rsid w:val="00360B79"/>
    <w:rsid w:val="00381FB1"/>
    <w:rsid w:val="003C33C7"/>
    <w:rsid w:val="003D4955"/>
    <w:rsid w:val="003F1294"/>
    <w:rsid w:val="00426E04"/>
    <w:rsid w:val="004378FD"/>
    <w:rsid w:val="00444429"/>
    <w:rsid w:val="00471A52"/>
    <w:rsid w:val="00483833"/>
    <w:rsid w:val="00493268"/>
    <w:rsid w:val="004B4CF9"/>
    <w:rsid w:val="0051691D"/>
    <w:rsid w:val="00536B99"/>
    <w:rsid w:val="00561CE8"/>
    <w:rsid w:val="00577046"/>
    <w:rsid w:val="00591170"/>
    <w:rsid w:val="005918D6"/>
    <w:rsid w:val="0059481D"/>
    <w:rsid w:val="005A5451"/>
    <w:rsid w:val="005B3FB4"/>
    <w:rsid w:val="005B5775"/>
    <w:rsid w:val="005C1D3A"/>
    <w:rsid w:val="005E7000"/>
    <w:rsid w:val="00650321"/>
    <w:rsid w:val="00655C41"/>
    <w:rsid w:val="00657AB8"/>
    <w:rsid w:val="006610B3"/>
    <w:rsid w:val="0068287A"/>
    <w:rsid w:val="006C0894"/>
    <w:rsid w:val="006C1F0C"/>
    <w:rsid w:val="006F0876"/>
    <w:rsid w:val="00741186"/>
    <w:rsid w:val="0074431C"/>
    <w:rsid w:val="007832FB"/>
    <w:rsid w:val="007A36CC"/>
    <w:rsid w:val="007C5A7E"/>
    <w:rsid w:val="00851BBD"/>
    <w:rsid w:val="008578CB"/>
    <w:rsid w:val="008869CA"/>
    <w:rsid w:val="008A20F9"/>
    <w:rsid w:val="008C6A02"/>
    <w:rsid w:val="008D2A15"/>
    <w:rsid w:val="008F58C3"/>
    <w:rsid w:val="00900B1E"/>
    <w:rsid w:val="00947069"/>
    <w:rsid w:val="00967AEB"/>
    <w:rsid w:val="00986385"/>
    <w:rsid w:val="00A01B7D"/>
    <w:rsid w:val="00A40682"/>
    <w:rsid w:val="00A4560B"/>
    <w:rsid w:val="00A51B21"/>
    <w:rsid w:val="00A775D9"/>
    <w:rsid w:val="00AE1737"/>
    <w:rsid w:val="00AF419A"/>
    <w:rsid w:val="00AF72E1"/>
    <w:rsid w:val="00B62CFB"/>
    <w:rsid w:val="00B82A1F"/>
    <w:rsid w:val="00B83ED2"/>
    <w:rsid w:val="00B94D9D"/>
    <w:rsid w:val="00BB2970"/>
    <w:rsid w:val="00BC12DC"/>
    <w:rsid w:val="00BE4A14"/>
    <w:rsid w:val="00C30084"/>
    <w:rsid w:val="00C323A9"/>
    <w:rsid w:val="00C9424D"/>
    <w:rsid w:val="00CA31BD"/>
    <w:rsid w:val="00CA7DB3"/>
    <w:rsid w:val="00CD3B7A"/>
    <w:rsid w:val="00CE5701"/>
    <w:rsid w:val="00CF6AF8"/>
    <w:rsid w:val="00D06E6D"/>
    <w:rsid w:val="00D21CC2"/>
    <w:rsid w:val="00D22C8E"/>
    <w:rsid w:val="00D434C4"/>
    <w:rsid w:val="00D516B0"/>
    <w:rsid w:val="00D80F66"/>
    <w:rsid w:val="00D866CE"/>
    <w:rsid w:val="00DA4677"/>
    <w:rsid w:val="00DC33A5"/>
    <w:rsid w:val="00E04BD2"/>
    <w:rsid w:val="00E71B79"/>
    <w:rsid w:val="00E82806"/>
    <w:rsid w:val="00E85DAA"/>
    <w:rsid w:val="00ED02A5"/>
    <w:rsid w:val="00EF1D4E"/>
    <w:rsid w:val="00F20207"/>
    <w:rsid w:val="00F22B88"/>
    <w:rsid w:val="00F41C31"/>
    <w:rsid w:val="00F559F5"/>
    <w:rsid w:val="00F76A3C"/>
    <w:rsid w:val="00F8550A"/>
    <w:rsid w:val="00FE0245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2853"/>
  <w15:docId w15:val="{88A7C007-FA6C-41BB-AC92-9801BF4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B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36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uiPriority w:val="9"/>
    <w:qFormat/>
    <w:rsid w:val="00536B9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aliases w:val="H4"/>
    <w:basedOn w:val="a0"/>
    <w:next w:val="a0"/>
    <w:link w:val="41"/>
    <w:uiPriority w:val="9"/>
    <w:qFormat/>
    <w:rsid w:val="00536B9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536B9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aliases w:val="H4 Знак"/>
    <w:basedOn w:val="a1"/>
    <w:link w:val="40"/>
    <w:rsid w:val="00536B9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536B9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536B9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536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36B9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536B9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">
    <w:name w:val="List Number"/>
    <w:basedOn w:val="a0"/>
    <w:rsid w:val="001B1AB1"/>
    <w:pPr>
      <w:numPr>
        <w:numId w:val="4"/>
      </w:numPr>
      <w:autoSpaceDE w:val="0"/>
      <w:autoSpaceDN w:val="0"/>
      <w:spacing w:before="60"/>
    </w:pPr>
    <w:rPr>
      <w:snapToGrid/>
      <w:szCs w:val="24"/>
    </w:rPr>
  </w:style>
  <w:style w:type="table" w:styleId="a7">
    <w:name w:val="Table Grid"/>
    <w:basedOn w:val="a2"/>
    <w:uiPriority w:val="59"/>
    <w:rsid w:val="001B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BB2970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1"/>
    <w:link w:val="12"/>
    <w:rsid w:val="00BB2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F559F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9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9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9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9F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55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559F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D21CC2"/>
    <w:rPr>
      <w:color w:val="0000FF" w:themeColor="hyperlink"/>
      <w:u w:val="single"/>
    </w:rPr>
  </w:style>
  <w:style w:type="paragraph" w:customStyle="1" w:styleId="2">
    <w:name w:val="Стиль2"/>
    <w:basedOn w:val="a0"/>
    <w:link w:val="20"/>
    <w:autoRedefine/>
    <w:qFormat/>
    <w:rsid w:val="00C30084"/>
    <w:pPr>
      <w:spacing w:line="276" w:lineRule="auto"/>
      <w:ind w:firstLine="0"/>
    </w:pPr>
    <w:rPr>
      <w:sz w:val="24"/>
      <w:lang w:val="en-US"/>
    </w:rPr>
  </w:style>
  <w:style w:type="paragraph" w:customStyle="1" w:styleId="31">
    <w:name w:val="Стиль3"/>
    <w:basedOn w:val="a0"/>
    <w:link w:val="32"/>
    <w:autoRedefine/>
    <w:qFormat/>
    <w:rsid w:val="00C30084"/>
    <w:pPr>
      <w:spacing w:line="276" w:lineRule="auto"/>
      <w:ind w:firstLine="0"/>
    </w:pPr>
    <w:rPr>
      <w:sz w:val="24"/>
      <w:szCs w:val="24"/>
    </w:rPr>
  </w:style>
  <w:style w:type="character" w:customStyle="1" w:styleId="20">
    <w:name w:val="Стиль2 Знак"/>
    <w:basedOn w:val="a1"/>
    <w:link w:val="2"/>
    <w:rsid w:val="00C30084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4">
    <w:name w:val="Стиль4"/>
    <w:basedOn w:val="a0"/>
    <w:next w:val="2"/>
    <w:link w:val="42"/>
    <w:autoRedefine/>
    <w:qFormat/>
    <w:rsid w:val="00A51B21"/>
    <w:pPr>
      <w:numPr>
        <w:numId w:val="6"/>
      </w:numPr>
      <w:snapToGrid w:val="0"/>
      <w:spacing w:line="276" w:lineRule="auto"/>
      <w:ind w:left="426"/>
    </w:pPr>
    <w:rPr>
      <w:snapToGrid/>
      <w:sz w:val="24"/>
      <w:szCs w:val="24"/>
    </w:rPr>
  </w:style>
  <w:style w:type="character" w:customStyle="1" w:styleId="32">
    <w:name w:val="Стиль3 Знак"/>
    <w:basedOn w:val="a1"/>
    <w:link w:val="31"/>
    <w:rsid w:val="00C3008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42">
    <w:name w:val="Стиль4 Знак"/>
    <w:basedOn w:val="a1"/>
    <w:link w:val="4"/>
    <w:rsid w:val="00A5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F6AF8"/>
    <w:pPr>
      <w:ind w:left="720"/>
      <w:contextualSpacing/>
    </w:pPr>
  </w:style>
  <w:style w:type="paragraph" w:customStyle="1" w:styleId="af1">
    <w:name w:val="СтильПЛ"/>
    <w:basedOn w:val="a0"/>
    <w:link w:val="af2"/>
    <w:autoRedefine/>
    <w:qFormat/>
    <w:rsid w:val="00F76A3C"/>
    <w:pPr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2">
    <w:name w:val="СтильПЛ Знак"/>
    <w:basedOn w:val="a1"/>
    <w:link w:val="af1"/>
    <w:rsid w:val="00F76A3C"/>
    <w:rPr>
      <w:rFonts w:ascii="Times New Roman" w:eastAsia="Times New Roman" w:hAnsi="Times New Roman" w:cs="Times New Roman"/>
      <w:snapToGrid w:val="0"/>
      <w:sz w:val="24"/>
      <w:szCs w:val="24"/>
      <w:lang w:val="en-US" w:eastAsia="ru-RU"/>
    </w:rPr>
  </w:style>
  <w:style w:type="paragraph" w:customStyle="1" w:styleId="af3">
    <w:name w:val="СтильПП"/>
    <w:basedOn w:val="a0"/>
    <w:link w:val="af4"/>
    <w:autoRedefine/>
    <w:qFormat/>
    <w:rsid w:val="00F76A3C"/>
    <w:pPr>
      <w:spacing w:line="240" w:lineRule="auto"/>
      <w:ind w:left="550" w:right="-148" w:firstLine="0"/>
      <w:jc w:val="right"/>
    </w:pPr>
    <w:rPr>
      <w:sz w:val="24"/>
      <w:szCs w:val="24"/>
    </w:rPr>
  </w:style>
  <w:style w:type="character" w:customStyle="1" w:styleId="af4">
    <w:name w:val="СтильПП Знак"/>
    <w:basedOn w:val="a1"/>
    <w:link w:val="af3"/>
    <w:rsid w:val="00F76A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A51B21"/>
    <w:rPr>
      <w:color w:val="808080"/>
    </w:rPr>
  </w:style>
  <w:style w:type="paragraph" w:customStyle="1" w:styleId="af6">
    <w:name w:val="СтильТАБЖ"/>
    <w:basedOn w:val="a0"/>
    <w:link w:val="af7"/>
    <w:autoRedefine/>
    <w:qFormat/>
    <w:rsid w:val="00741186"/>
    <w:pPr>
      <w:spacing w:line="240" w:lineRule="auto"/>
      <w:ind w:firstLine="0"/>
    </w:pPr>
    <w:rPr>
      <w:b/>
      <w:sz w:val="24"/>
      <w:szCs w:val="24"/>
    </w:rPr>
  </w:style>
  <w:style w:type="character" w:customStyle="1" w:styleId="af7">
    <w:name w:val="СтильТАБЖ Знак"/>
    <w:basedOn w:val="a1"/>
    <w:link w:val="af6"/>
    <w:rsid w:val="00741186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af8">
    <w:name w:val="СтильВремя Знак"/>
    <w:basedOn w:val="a1"/>
    <w:link w:val="af9"/>
    <w:locked/>
    <w:rsid w:val="0042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Время"/>
    <w:basedOn w:val="a0"/>
    <w:link w:val="af8"/>
    <w:autoRedefine/>
    <w:qFormat/>
    <w:rsid w:val="00426E04"/>
    <w:pPr>
      <w:snapToGrid w:val="0"/>
      <w:spacing w:line="240" w:lineRule="auto"/>
      <w:ind w:left="32" w:right="-148" w:firstLine="0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A907-6441-4634-B7B9-21ABB0D1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Косинов Юрий Иванович</dc:creator>
  <cp:lastModifiedBy>Лотова Ольга Васильевна</cp:lastModifiedBy>
  <cp:revision>2</cp:revision>
  <cp:lastPrinted>2022-07-29T01:44:00Z</cp:lastPrinted>
  <dcterms:created xsi:type="dcterms:W3CDTF">2022-07-29T01:44:00Z</dcterms:created>
  <dcterms:modified xsi:type="dcterms:W3CDTF">2022-07-29T01:44:00Z</dcterms:modified>
</cp:coreProperties>
</file>