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B86E8" w14:textId="77777777" w:rsidR="002D182B" w:rsidRDefault="002D182B" w:rsidP="002D182B">
      <w:pPr>
        <w:ind w:left="6804"/>
        <w:jc w:val="right"/>
      </w:pPr>
      <w:r w:rsidRPr="00183F13">
        <w:t>Приложение №</w:t>
      </w:r>
      <w:r>
        <w:t>2</w:t>
      </w:r>
    </w:p>
    <w:p w14:paraId="7EB5AA1C" w14:textId="48781286" w:rsidR="002D182B" w:rsidRPr="00183F13" w:rsidRDefault="002D182B" w:rsidP="002D182B">
      <w:pPr>
        <w:ind w:left="6804"/>
        <w:jc w:val="right"/>
      </w:pPr>
      <w:bookmarkStart w:id="0" w:name="_GoBack"/>
      <w:bookmarkEnd w:id="0"/>
      <w:r w:rsidRPr="00183F13">
        <w:t xml:space="preserve"> к документации по запросу предложений в электронной форме лот №</w:t>
      </w:r>
      <w:r>
        <w:t xml:space="preserve"> </w:t>
      </w:r>
      <w:r w:rsidRPr="00DB430F">
        <w:t>0005-ИНВ КОСВ ДОХ-2019-ТК_Центр_фил</w:t>
      </w:r>
    </w:p>
    <w:p w14:paraId="70333701" w14:textId="77777777" w:rsidR="0069003B" w:rsidRDefault="0069003B" w:rsidP="00BF5A99">
      <w:pPr>
        <w:pStyle w:val="a3"/>
        <w:jc w:val="left"/>
        <w:outlineLvl w:val="0"/>
        <w:rPr>
          <w:color w:val="000000"/>
        </w:rPr>
      </w:pPr>
    </w:p>
    <w:p w14:paraId="77D20AC9" w14:textId="77777777" w:rsidR="0069003B" w:rsidRDefault="0069003B" w:rsidP="00F42A01">
      <w:pPr>
        <w:pStyle w:val="a3"/>
        <w:outlineLvl w:val="0"/>
        <w:rPr>
          <w:color w:val="000000"/>
        </w:rPr>
      </w:pPr>
    </w:p>
    <w:p w14:paraId="4FF4B0BD" w14:textId="77777777" w:rsidR="00A264B0" w:rsidRPr="003775FC" w:rsidRDefault="00A264B0" w:rsidP="00F42A01">
      <w:pPr>
        <w:pStyle w:val="a3"/>
        <w:outlineLvl w:val="0"/>
        <w:rPr>
          <w:color w:val="000000"/>
        </w:rPr>
      </w:pPr>
      <w:r w:rsidRPr="003775FC">
        <w:rPr>
          <w:color w:val="000000"/>
        </w:rPr>
        <w:t xml:space="preserve">Договор </w:t>
      </w:r>
      <w:r w:rsidR="00061AB2" w:rsidRPr="003775FC">
        <w:rPr>
          <w:color w:val="000000"/>
        </w:rPr>
        <w:t>поставки</w:t>
      </w:r>
      <w:r w:rsidR="009D588B" w:rsidRPr="003775FC">
        <w:rPr>
          <w:color w:val="000000"/>
        </w:rPr>
        <w:t xml:space="preserve"> </w:t>
      </w:r>
      <w:r w:rsidR="009E5047" w:rsidRPr="003775FC">
        <w:rPr>
          <w:color w:val="000000"/>
        </w:rPr>
        <w:t>№</w:t>
      </w:r>
      <w:r w:rsidR="000449A5" w:rsidRPr="00101CAD">
        <w:rPr>
          <w:color w:val="000000"/>
          <w:highlight w:val="yellow"/>
        </w:rPr>
        <w:t>_____</w:t>
      </w:r>
      <w:r w:rsidR="00101CAD" w:rsidRPr="00101CAD">
        <w:rPr>
          <w:color w:val="000000"/>
          <w:highlight w:val="yellow"/>
        </w:rPr>
        <w:t>_____</w:t>
      </w:r>
    </w:p>
    <w:p w14:paraId="792D15E7" w14:textId="77777777" w:rsidR="00565582" w:rsidRPr="003775FC" w:rsidRDefault="00565582" w:rsidP="00A73BCE">
      <w:pPr>
        <w:pStyle w:val="a3"/>
        <w:ind w:firstLine="567"/>
        <w:jc w:val="left"/>
        <w:rPr>
          <w:color w:val="000000"/>
        </w:rPr>
      </w:pPr>
    </w:p>
    <w:p w14:paraId="51AE378D" w14:textId="77777777" w:rsidR="00483C11" w:rsidRPr="003775FC" w:rsidRDefault="00483C11" w:rsidP="00BF5A99">
      <w:pPr>
        <w:shd w:val="clear" w:color="auto" w:fill="FFFFFF"/>
        <w:jc w:val="both"/>
        <w:rPr>
          <w:color w:val="000000"/>
          <w:sz w:val="24"/>
          <w:szCs w:val="24"/>
        </w:rPr>
      </w:pPr>
      <w:r w:rsidRPr="003775FC">
        <w:rPr>
          <w:color w:val="000000"/>
          <w:sz w:val="24"/>
          <w:szCs w:val="24"/>
        </w:rPr>
        <w:t xml:space="preserve">г. </w:t>
      </w:r>
      <w:r w:rsidR="00BF5A99">
        <w:rPr>
          <w:color w:val="000000"/>
          <w:sz w:val="24"/>
          <w:szCs w:val="24"/>
        </w:rPr>
        <w:t>Москва</w:t>
      </w:r>
      <w:r w:rsidRPr="003775FC">
        <w:rPr>
          <w:color w:val="000000"/>
          <w:sz w:val="24"/>
          <w:szCs w:val="24"/>
        </w:rPr>
        <w:tab/>
      </w:r>
      <w:r w:rsidRPr="003775FC">
        <w:rPr>
          <w:color w:val="000000"/>
          <w:sz w:val="24"/>
          <w:szCs w:val="24"/>
        </w:rPr>
        <w:tab/>
      </w:r>
      <w:r w:rsidRPr="003775FC">
        <w:rPr>
          <w:color w:val="000000"/>
          <w:sz w:val="24"/>
          <w:szCs w:val="24"/>
        </w:rPr>
        <w:tab/>
      </w:r>
      <w:r w:rsidRPr="003775FC">
        <w:rPr>
          <w:color w:val="000000"/>
          <w:sz w:val="24"/>
          <w:szCs w:val="24"/>
        </w:rPr>
        <w:tab/>
      </w:r>
      <w:r w:rsidRPr="003775FC">
        <w:rPr>
          <w:color w:val="000000"/>
          <w:sz w:val="24"/>
          <w:szCs w:val="24"/>
        </w:rPr>
        <w:tab/>
      </w:r>
      <w:r w:rsidRPr="003775FC">
        <w:rPr>
          <w:color w:val="000000"/>
          <w:sz w:val="24"/>
          <w:szCs w:val="24"/>
        </w:rPr>
        <w:tab/>
      </w:r>
      <w:r w:rsidRPr="003775FC">
        <w:rPr>
          <w:color w:val="000000"/>
          <w:sz w:val="24"/>
          <w:szCs w:val="24"/>
        </w:rPr>
        <w:tab/>
      </w:r>
      <w:r w:rsidR="00BF5A99">
        <w:rPr>
          <w:color w:val="000000"/>
          <w:sz w:val="24"/>
          <w:szCs w:val="24"/>
        </w:rPr>
        <w:t xml:space="preserve">                     </w:t>
      </w:r>
      <w:proofErr w:type="gramStart"/>
      <w:r w:rsidR="00BF5A99">
        <w:rPr>
          <w:color w:val="000000"/>
          <w:sz w:val="24"/>
          <w:szCs w:val="24"/>
        </w:rPr>
        <w:t xml:space="preserve">   </w:t>
      </w:r>
      <w:r w:rsidRPr="003775FC">
        <w:rPr>
          <w:color w:val="000000"/>
          <w:sz w:val="24"/>
          <w:szCs w:val="24"/>
        </w:rPr>
        <w:t>«</w:t>
      </w:r>
      <w:proofErr w:type="gramEnd"/>
      <w:r w:rsidRPr="00101CAD">
        <w:rPr>
          <w:color w:val="000000"/>
          <w:sz w:val="24"/>
          <w:szCs w:val="24"/>
          <w:highlight w:val="yellow"/>
        </w:rPr>
        <w:t>_____</w:t>
      </w:r>
      <w:r w:rsidRPr="003775FC">
        <w:rPr>
          <w:color w:val="000000"/>
          <w:sz w:val="24"/>
          <w:szCs w:val="24"/>
        </w:rPr>
        <w:t xml:space="preserve">» </w:t>
      </w:r>
      <w:r w:rsidRPr="00101CAD">
        <w:rPr>
          <w:color w:val="000000"/>
          <w:sz w:val="24"/>
          <w:szCs w:val="24"/>
          <w:highlight w:val="yellow"/>
        </w:rPr>
        <w:t>_________</w:t>
      </w:r>
      <w:r w:rsidRPr="003775FC">
        <w:rPr>
          <w:color w:val="000000"/>
          <w:sz w:val="24"/>
          <w:szCs w:val="24"/>
        </w:rPr>
        <w:t xml:space="preserve"> 20</w:t>
      </w:r>
      <w:r w:rsidR="00BF5A99">
        <w:rPr>
          <w:color w:val="000000"/>
          <w:sz w:val="24"/>
          <w:szCs w:val="24"/>
        </w:rPr>
        <w:t>1</w:t>
      </w:r>
      <w:r w:rsidR="00C81F0F">
        <w:rPr>
          <w:color w:val="000000"/>
          <w:sz w:val="24"/>
          <w:szCs w:val="24"/>
        </w:rPr>
        <w:t>9</w:t>
      </w:r>
      <w:r w:rsidR="00BF5A99">
        <w:rPr>
          <w:color w:val="000000"/>
          <w:sz w:val="24"/>
          <w:szCs w:val="24"/>
        </w:rPr>
        <w:t xml:space="preserve"> г.</w:t>
      </w:r>
    </w:p>
    <w:p w14:paraId="23960726" w14:textId="77777777" w:rsidR="00483C11" w:rsidRPr="003775FC" w:rsidRDefault="00483C11" w:rsidP="00483C11">
      <w:pPr>
        <w:shd w:val="clear" w:color="auto" w:fill="FFFFFF"/>
        <w:ind w:firstLine="567"/>
        <w:jc w:val="both"/>
        <w:rPr>
          <w:color w:val="000000"/>
          <w:sz w:val="24"/>
          <w:szCs w:val="24"/>
        </w:rPr>
      </w:pPr>
    </w:p>
    <w:p w14:paraId="4D9CF7FF" w14:textId="77777777" w:rsidR="00B1618D" w:rsidRDefault="00BF5A99" w:rsidP="00AA558A">
      <w:pPr>
        <w:jc w:val="both"/>
        <w:rPr>
          <w:sz w:val="24"/>
          <w:szCs w:val="24"/>
        </w:rPr>
      </w:pPr>
      <w:r>
        <w:rPr>
          <w:color w:val="000000"/>
          <w:sz w:val="24"/>
          <w:szCs w:val="24"/>
        </w:rPr>
        <w:t xml:space="preserve">  </w:t>
      </w:r>
      <w:r w:rsidRPr="00167EA5">
        <w:rPr>
          <w:b/>
          <w:color w:val="000000"/>
          <w:sz w:val="24"/>
          <w:szCs w:val="24"/>
        </w:rPr>
        <w:t>А</w:t>
      </w:r>
      <w:r w:rsidR="00F42A01" w:rsidRPr="00167EA5">
        <w:rPr>
          <w:b/>
          <w:color w:val="000000"/>
          <w:sz w:val="24"/>
          <w:szCs w:val="24"/>
        </w:rPr>
        <w:t xml:space="preserve">кционерное общество «Транспортная </w:t>
      </w:r>
      <w:r w:rsidRPr="00167EA5">
        <w:rPr>
          <w:b/>
          <w:color w:val="000000"/>
          <w:sz w:val="24"/>
          <w:szCs w:val="24"/>
        </w:rPr>
        <w:t>компания РусГидро» (</w:t>
      </w:r>
      <w:r w:rsidR="00F42A01" w:rsidRPr="00167EA5">
        <w:rPr>
          <w:b/>
          <w:color w:val="000000"/>
          <w:sz w:val="24"/>
          <w:szCs w:val="24"/>
        </w:rPr>
        <w:t>АО «ТК РусГидро»</w:t>
      </w:r>
      <w:r w:rsidR="00F42A01" w:rsidRPr="003775FC">
        <w:rPr>
          <w:color w:val="000000"/>
          <w:sz w:val="24"/>
          <w:szCs w:val="24"/>
        </w:rPr>
        <w:t>)</w:t>
      </w:r>
      <w:r w:rsidR="00F42A01" w:rsidRPr="003775FC">
        <w:rPr>
          <w:sz w:val="24"/>
          <w:szCs w:val="24"/>
        </w:rPr>
        <w:t xml:space="preserve">, </w:t>
      </w:r>
      <w:r w:rsidR="00934BC7" w:rsidRPr="00B528C3">
        <w:rPr>
          <w:sz w:val="24"/>
          <w:szCs w:val="24"/>
        </w:rPr>
        <w:t xml:space="preserve">именуемое в дальнейшем «Покупатель», в лице Директора Центрального филиала АО «ТК РусГидро» </w:t>
      </w:r>
      <w:r w:rsidR="00934BC7">
        <w:rPr>
          <w:sz w:val="24"/>
          <w:szCs w:val="24"/>
        </w:rPr>
        <w:t>Михайлова Константина Александровича</w:t>
      </w:r>
      <w:r w:rsidR="00934BC7" w:rsidRPr="00B528C3">
        <w:rPr>
          <w:sz w:val="24"/>
          <w:szCs w:val="24"/>
        </w:rPr>
        <w:t>, действующего на основании доверенности №</w:t>
      </w:r>
      <w:r w:rsidR="00934BC7">
        <w:rPr>
          <w:sz w:val="24"/>
          <w:szCs w:val="24"/>
        </w:rPr>
        <w:t xml:space="preserve"> 373</w:t>
      </w:r>
      <w:r w:rsidR="00934BC7" w:rsidRPr="00B528C3">
        <w:rPr>
          <w:sz w:val="24"/>
          <w:szCs w:val="24"/>
        </w:rPr>
        <w:t xml:space="preserve"> от </w:t>
      </w:r>
      <w:r w:rsidR="00934BC7">
        <w:rPr>
          <w:sz w:val="24"/>
          <w:szCs w:val="24"/>
        </w:rPr>
        <w:t>01.03.2019 г.</w:t>
      </w:r>
      <w:r w:rsidR="00934BC7" w:rsidRPr="00B528C3">
        <w:rPr>
          <w:sz w:val="24"/>
          <w:szCs w:val="24"/>
        </w:rPr>
        <w:t>, с одной стороны, и</w:t>
      </w:r>
    </w:p>
    <w:p w14:paraId="19E2DE83" w14:textId="77777777" w:rsidR="00F42A01" w:rsidRPr="003775FC" w:rsidRDefault="00F42A01" w:rsidP="00B1618D">
      <w:pPr>
        <w:ind w:firstLine="708"/>
        <w:jc w:val="both"/>
        <w:rPr>
          <w:sz w:val="24"/>
          <w:szCs w:val="24"/>
        </w:rPr>
      </w:pPr>
      <w:r w:rsidRPr="00101CAD">
        <w:rPr>
          <w:sz w:val="24"/>
          <w:szCs w:val="24"/>
          <w:highlight w:val="yellow"/>
        </w:rPr>
        <w:t>_________________________________________________</w:t>
      </w:r>
      <w:r w:rsidRPr="003775FC">
        <w:rPr>
          <w:sz w:val="24"/>
          <w:szCs w:val="24"/>
        </w:rPr>
        <w:t xml:space="preserve">, именуемое в дальнейшем «Поставщик», в лице </w:t>
      </w:r>
      <w:r w:rsidRPr="00101CAD">
        <w:rPr>
          <w:sz w:val="24"/>
          <w:szCs w:val="24"/>
          <w:highlight w:val="yellow"/>
        </w:rPr>
        <w:t>________________</w:t>
      </w:r>
      <w:r w:rsidRPr="003775FC">
        <w:rPr>
          <w:sz w:val="24"/>
          <w:szCs w:val="24"/>
        </w:rPr>
        <w:t xml:space="preserve">, действующего на основании </w:t>
      </w:r>
      <w:r w:rsidRPr="003B74C4">
        <w:rPr>
          <w:sz w:val="24"/>
          <w:szCs w:val="24"/>
          <w:highlight w:val="yellow"/>
        </w:rPr>
        <w:t>______________</w:t>
      </w:r>
      <w:r w:rsidRPr="003775FC">
        <w:rPr>
          <w:sz w:val="24"/>
          <w:szCs w:val="24"/>
        </w:rPr>
        <w:t xml:space="preserve">, с другой стороны, совместно в дальнейшем именуемые «Стороны», а по отдельности – «Сторона», </w:t>
      </w:r>
      <w:r w:rsidRPr="003775FC">
        <w:rPr>
          <w:sz w:val="24"/>
          <w:szCs w:val="24"/>
          <w:u w:val="single"/>
        </w:rPr>
        <w:t xml:space="preserve">по результатам проведенного </w:t>
      </w:r>
      <w:r w:rsidR="00C11419" w:rsidRPr="00101CAD">
        <w:rPr>
          <w:sz w:val="24"/>
          <w:szCs w:val="24"/>
          <w:highlight w:val="yellow"/>
          <w:u w:val="single"/>
        </w:rPr>
        <w:t>____________________</w:t>
      </w:r>
      <w:r w:rsidRPr="003775FC">
        <w:rPr>
          <w:sz w:val="24"/>
          <w:szCs w:val="24"/>
          <w:u w:val="single"/>
        </w:rPr>
        <w:t>, что подтверждается Протоколом</w:t>
      </w:r>
      <w:r w:rsidR="00167EA5">
        <w:rPr>
          <w:sz w:val="24"/>
          <w:szCs w:val="24"/>
          <w:u w:val="single"/>
        </w:rPr>
        <w:t xml:space="preserve"> №</w:t>
      </w:r>
      <w:r w:rsidR="00167EA5" w:rsidRPr="00167EA5">
        <w:rPr>
          <w:sz w:val="24"/>
          <w:szCs w:val="24"/>
          <w:highlight w:val="yellow"/>
          <w:u w:val="single"/>
        </w:rPr>
        <w:t>____</w:t>
      </w:r>
      <w:r w:rsidRPr="003775FC">
        <w:rPr>
          <w:sz w:val="24"/>
          <w:szCs w:val="24"/>
          <w:u w:val="single"/>
        </w:rPr>
        <w:t xml:space="preserve"> от </w:t>
      </w:r>
      <w:r w:rsidRPr="003775FC">
        <w:rPr>
          <w:bCs/>
          <w:sz w:val="24"/>
          <w:szCs w:val="24"/>
          <w:u w:val="single"/>
        </w:rPr>
        <w:t>«</w:t>
      </w:r>
      <w:r w:rsidRPr="00E72E27">
        <w:rPr>
          <w:bCs/>
          <w:sz w:val="24"/>
          <w:szCs w:val="24"/>
          <w:highlight w:val="yellow"/>
          <w:u w:val="single"/>
        </w:rPr>
        <w:t>_____</w:t>
      </w:r>
      <w:r w:rsidRPr="003775FC">
        <w:rPr>
          <w:bCs/>
          <w:sz w:val="24"/>
          <w:szCs w:val="24"/>
          <w:u w:val="single"/>
        </w:rPr>
        <w:t xml:space="preserve">» </w:t>
      </w:r>
      <w:r w:rsidRPr="00E72E27">
        <w:rPr>
          <w:bCs/>
          <w:sz w:val="24"/>
          <w:szCs w:val="24"/>
          <w:highlight w:val="yellow"/>
          <w:u w:val="single"/>
        </w:rPr>
        <w:t>_________</w:t>
      </w:r>
      <w:r w:rsidRPr="003775FC">
        <w:rPr>
          <w:bCs/>
          <w:sz w:val="24"/>
          <w:szCs w:val="24"/>
          <w:u w:val="single"/>
        </w:rPr>
        <w:t xml:space="preserve"> 20</w:t>
      </w:r>
      <w:r w:rsidR="00101CAD">
        <w:rPr>
          <w:bCs/>
          <w:sz w:val="24"/>
          <w:szCs w:val="24"/>
          <w:u w:val="single"/>
        </w:rPr>
        <w:t>1</w:t>
      </w:r>
      <w:r w:rsidR="00C81F0F">
        <w:rPr>
          <w:bCs/>
          <w:sz w:val="24"/>
          <w:szCs w:val="24"/>
          <w:u w:val="single"/>
        </w:rPr>
        <w:t>9</w:t>
      </w:r>
      <w:r w:rsidRPr="003775FC">
        <w:rPr>
          <w:bCs/>
          <w:sz w:val="24"/>
          <w:szCs w:val="24"/>
          <w:u w:val="single"/>
        </w:rPr>
        <w:t xml:space="preserve"> г.</w:t>
      </w:r>
      <w:r w:rsidRPr="003775FC">
        <w:rPr>
          <w:bCs/>
          <w:sz w:val="24"/>
          <w:szCs w:val="24"/>
        </w:rPr>
        <w:t>,</w:t>
      </w:r>
      <w:r w:rsidRPr="003775FC">
        <w:rPr>
          <w:sz w:val="24"/>
          <w:szCs w:val="24"/>
        </w:rPr>
        <w:t xml:space="preserve"> заключили настоящий Договор (далее – Договор) о нижеследующем:</w:t>
      </w:r>
    </w:p>
    <w:p w14:paraId="2F7EF825" w14:textId="77777777" w:rsidR="00483C11" w:rsidRPr="003775FC" w:rsidRDefault="00483C11" w:rsidP="00483C11">
      <w:pPr>
        <w:shd w:val="clear" w:color="auto" w:fill="FFFFFF"/>
        <w:ind w:firstLine="567"/>
        <w:jc w:val="both"/>
        <w:rPr>
          <w:color w:val="000000"/>
          <w:sz w:val="24"/>
          <w:szCs w:val="24"/>
        </w:rPr>
      </w:pPr>
    </w:p>
    <w:p w14:paraId="350271E4" w14:textId="77777777" w:rsidR="00A264B0" w:rsidRPr="00B036B8" w:rsidRDefault="008D33C4" w:rsidP="009541D7">
      <w:pPr>
        <w:numPr>
          <w:ilvl w:val="0"/>
          <w:numId w:val="2"/>
        </w:numPr>
        <w:shd w:val="clear" w:color="auto" w:fill="FFFFFF"/>
        <w:tabs>
          <w:tab w:val="clear" w:pos="360"/>
          <w:tab w:val="num" w:pos="426"/>
          <w:tab w:val="num" w:pos="3480"/>
        </w:tabs>
        <w:ind w:left="0" w:firstLine="0"/>
        <w:jc w:val="center"/>
        <w:rPr>
          <w:b/>
          <w:bCs/>
          <w:color w:val="000000"/>
          <w:sz w:val="24"/>
          <w:szCs w:val="24"/>
        </w:rPr>
      </w:pPr>
      <w:r w:rsidRPr="003775FC">
        <w:rPr>
          <w:b/>
          <w:bCs/>
          <w:color w:val="000000"/>
          <w:sz w:val="24"/>
          <w:szCs w:val="24"/>
        </w:rPr>
        <w:t>Предмет Договора</w:t>
      </w:r>
      <w:r w:rsidRPr="00B1618D">
        <w:rPr>
          <w:b/>
          <w:bCs/>
          <w:color w:val="000000"/>
          <w:sz w:val="24"/>
          <w:szCs w:val="24"/>
        </w:rPr>
        <w:t xml:space="preserve"> </w:t>
      </w:r>
    </w:p>
    <w:p w14:paraId="39D8187C" w14:textId="2DAC3071" w:rsidR="000449A5" w:rsidRPr="00AA558A" w:rsidRDefault="000449A5" w:rsidP="000449A5">
      <w:pPr>
        <w:pStyle w:val="a3"/>
        <w:ind w:firstLine="567"/>
        <w:jc w:val="both"/>
        <w:rPr>
          <w:b w:val="0"/>
        </w:rPr>
      </w:pPr>
      <w:r w:rsidRPr="001F461E">
        <w:rPr>
          <w:b w:val="0"/>
        </w:rPr>
        <w:t>1.</w:t>
      </w:r>
      <w:r w:rsidRPr="00AA558A">
        <w:rPr>
          <w:b w:val="0"/>
        </w:rPr>
        <w:t>1.</w:t>
      </w:r>
      <w:r w:rsidR="00D40CA8" w:rsidRPr="00AA558A">
        <w:rPr>
          <w:b w:val="0"/>
        </w:rPr>
        <w:t xml:space="preserve"> </w:t>
      </w:r>
      <w:r w:rsidRPr="00AA558A">
        <w:rPr>
          <w:b w:val="0"/>
        </w:rPr>
        <w:t>Поставщик обязуется передать Покупателю</w:t>
      </w:r>
      <w:r w:rsidR="001E3199">
        <w:rPr>
          <w:b w:val="0"/>
        </w:rPr>
        <w:t xml:space="preserve"> транспортн</w:t>
      </w:r>
      <w:r w:rsidR="00FF63B9">
        <w:rPr>
          <w:b w:val="0"/>
        </w:rPr>
        <w:t>ые</w:t>
      </w:r>
      <w:r w:rsidR="001E3199">
        <w:rPr>
          <w:b w:val="0"/>
        </w:rPr>
        <w:t xml:space="preserve"> средств</w:t>
      </w:r>
      <w:r w:rsidR="00FF63B9">
        <w:rPr>
          <w:b w:val="0"/>
        </w:rPr>
        <w:t>а</w:t>
      </w:r>
      <w:r w:rsidR="00BD2CED">
        <w:rPr>
          <w:b w:val="0"/>
        </w:rPr>
        <w:t xml:space="preserve"> марки</w:t>
      </w:r>
      <w:r w:rsidR="001E3199">
        <w:rPr>
          <w:b w:val="0"/>
        </w:rPr>
        <w:t xml:space="preserve"> </w:t>
      </w:r>
      <w:r w:rsidR="000C2A81">
        <w:rPr>
          <w:b w:val="0"/>
          <w:lang w:val="en-US"/>
        </w:rPr>
        <w:t>Ford</w:t>
      </w:r>
      <w:r w:rsidR="000C2A81" w:rsidRPr="000C2A81">
        <w:rPr>
          <w:b w:val="0"/>
        </w:rPr>
        <w:t xml:space="preserve"> </w:t>
      </w:r>
      <w:r w:rsidR="000C2A81">
        <w:rPr>
          <w:b w:val="0"/>
          <w:lang w:val="en-US"/>
        </w:rPr>
        <w:t>Transit</w:t>
      </w:r>
      <w:r w:rsidR="003B74C4" w:rsidRPr="00AA558A">
        <w:rPr>
          <w:b w:val="0"/>
        </w:rPr>
        <w:t xml:space="preserve"> </w:t>
      </w:r>
      <w:r w:rsidRPr="00AA558A">
        <w:rPr>
          <w:b w:val="0"/>
        </w:rPr>
        <w:t>(далее – «Продукция»), на условиях поставки, согласованных Сторонами в Договоре, в соответствии с Спецификацией (Приложение № 1), а Покупатель обязуется принять и оплатить Продукцию в установленных Договором порядке, формах, размерах и сроках.</w:t>
      </w:r>
    </w:p>
    <w:p w14:paraId="32303307" w14:textId="0E5F2FD9" w:rsidR="000449A5" w:rsidRPr="00AA558A" w:rsidRDefault="000449A5" w:rsidP="000449A5">
      <w:pPr>
        <w:shd w:val="clear" w:color="auto" w:fill="FFFFFF"/>
        <w:tabs>
          <w:tab w:val="left" w:pos="540"/>
        </w:tabs>
        <w:ind w:firstLine="567"/>
        <w:jc w:val="both"/>
        <w:rPr>
          <w:color w:val="000000"/>
          <w:sz w:val="24"/>
          <w:szCs w:val="24"/>
        </w:rPr>
      </w:pPr>
      <w:r w:rsidRPr="00AA558A">
        <w:rPr>
          <w:color w:val="000000"/>
          <w:sz w:val="24"/>
          <w:szCs w:val="24"/>
        </w:rPr>
        <w:t>1.2.</w:t>
      </w:r>
      <w:r w:rsidR="00090E3D" w:rsidRPr="00AA558A">
        <w:rPr>
          <w:color w:val="000000"/>
          <w:sz w:val="24"/>
          <w:szCs w:val="24"/>
        </w:rPr>
        <w:t xml:space="preserve"> </w:t>
      </w:r>
      <w:r w:rsidRPr="000C2A81">
        <w:rPr>
          <w:color w:val="000000"/>
          <w:sz w:val="24"/>
          <w:szCs w:val="24"/>
        </w:rPr>
        <w:t>Поставка ос</w:t>
      </w:r>
      <w:r w:rsidR="007E2D83" w:rsidRPr="000C2A81">
        <w:rPr>
          <w:color w:val="000000"/>
          <w:sz w:val="24"/>
          <w:szCs w:val="24"/>
        </w:rPr>
        <w:t xml:space="preserve">уществляется в </w:t>
      </w:r>
      <w:r w:rsidR="000C2A81" w:rsidRPr="000C2A81">
        <w:rPr>
          <w:color w:val="000000"/>
          <w:sz w:val="24"/>
          <w:szCs w:val="24"/>
        </w:rPr>
        <w:t>течении</w:t>
      </w:r>
      <w:r w:rsidR="000C2A81">
        <w:rPr>
          <w:color w:val="000000"/>
          <w:sz w:val="24"/>
          <w:szCs w:val="24"/>
        </w:rPr>
        <w:t xml:space="preserve"> 10 (десяти) календарных дней с даты подписания Договора.</w:t>
      </w:r>
    </w:p>
    <w:p w14:paraId="7E224F2F" w14:textId="5C5F3BDE" w:rsidR="000449A5" w:rsidRPr="00AA558A" w:rsidRDefault="000449A5" w:rsidP="000449A5">
      <w:pPr>
        <w:shd w:val="clear" w:color="auto" w:fill="FFFFFF"/>
        <w:tabs>
          <w:tab w:val="left" w:pos="540"/>
        </w:tabs>
        <w:ind w:firstLine="567"/>
        <w:jc w:val="both"/>
        <w:rPr>
          <w:color w:val="000000"/>
          <w:sz w:val="24"/>
          <w:szCs w:val="24"/>
        </w:rPr>
      </w:pPr>
      <w:r w:rsidRPr="00AA558A">
        <w:rPr>
          <w:sz w:val="24"/>
          <w:szCs w:val="24"/>
        </w:rPr>
        <w:t>1.3.</w:t>
      </w:r>
      <w:r w:rsidR="00090E3D" w:rsidRPr="00AA558A">
        <w:rPr>
          <w:color w:val="000000"/>
          <w:sz w:val="24"/>
          <w:szCs w:val="24"/>
        </w:rPr>
        <w:t xml:space="preserve"> </w:t>
      </w:r>
      <w:r w:rsidRPr="00AA558A">
        <w:rPr>
          <w:sz w:val="24"/>
          <w:szCs w:val="24"/>
        </w:rPr>
        <w:t>По</w:t>
      </w:r>
      <w:r w:rsidRPr="00AA558A">
        <w:rPr>
          <w:color w:val="000000"/>
          <w:sz w:val="24"/>
          <w:szCs w:val="24"/>
        </w:rPr>
        <w:t>с</w:t>
      </w:r>
      <w:r w:rsidRPr="00AA558A">
        <w:rPr>
          <w:sz w:val="24"/>
          <w:szCs w:val="24"/>
        </w:rPr>
        <w:t xml:space="preserve">тавка по Договору </w:t>
      </w:r>
      <w:r w:rsidRPr="000C2A81">
        <w:rPr>
          <w:sz w:val="24"/>
          <w:szCs w:val="24"/>
        </w:rPr>
        <w:t xml:space="preserve">выполняется для нужд </w:t>
      </w:r>
      <w:r w:rsidR="000C2A81" w:rsidRPr="000C2A81">
        <w:rPr>
          <w:sz w:val="24"/>
          <w:szCs w:val="24"/>
        </w:rPr>
        <w:t>Курчатовского транспортного участка</w:t>
      </w:r>
      <w:r w:rsidR="00EC7381" w:rsidRPr="000C2A81">
        <w:rPr>
          <w:sz w:val="24"/>
          <w:szCs w:val="24"/>
        </w:rPr>
        <w:t xml:space="preserve"> Центрального филиала АО «ТК РусГидро»</w:t>
      </w:r>
      <w:r w:rsidRPr="000C2A81">
        <w:rPr>
          <w:sz w:val="24"/>
          <w:szCs w:val="24"/>
        </w:rPr>
        <w:t>.</w:t>
      </w:r>
    </w:p>
    <w:p w14:paraId="165167F2" w14:textId="77777777" w:rsidR="00022E1D" w:rsidRDefault="000449A5" w:rsidP="00324137">
      <w:pPr>
        <w:shd w:val="clear" w:color="auto" w:fill="FFFFFF"/>
        <w:tabs>
          <w:tab w:val="left" w:pos="540"/>
        </w:tabs>
        <w:ind w:firstLine="567"/>
        <w:jc w:val="both"/>
        <w:rPr>
          <w:sz w:val="24"/>
          <w:szCs w:val="24"/>
        </w:rPr>
      </w:pPr>
      <w:r w:rsidRPr="00AA558A">
        <w:rPr>
          <w:sz w:val="24"/>
          <w:szCs w:val="24"/>
        </w:rPr>
        <w:t>1.4.</w:t>
      </w:r>
      <w:r w:rsidR="00090E3D" w:rsidRPr="00AA558A">
        <w:rPr>
          <w:color w:val="000000"/>
          <w:sz w:val="24"/>
          <w:szCs w:val="24"/>
        </w:rPr>
        <w:t xml:space="preserve"> </w:t>
      </w:r>
      <w:r w:rsidR="00022E1D" w:rsidRPr="00AA558A">
        <w:rPr>
          <w:sz w:val="24"/>
          <w:szCs w:val="24"/>
        </w:rPr>
        <w:t>Место поставки:</w:t>
      </w:r>
    </w:p>
    <w:p w14:paraId="0544AE65" w14:textId="680A40DA" w:rsidR="001366EA" w:rsidRDefault="00022E1D" w:rsidP="00324137">
      <w:pPr>
        <w:shd w:val="clear" w:color="auto" w:fill="FFFFFF"/>
        <w:tabs>
          <w:tab w:val="left" w:pos="540"/>
        </w:tabs>
        <w:ind w:firstLine="567"/>
        <w:jc w:val="both"/>
        <w:rPr>
          <w:sz w:val="24"/>
          <w:szCs w:val="24"/>
        </w:rPr>
      </w:pPr>
      <w:r w:rsidRPr="00022E1D">
        <w:rPr>
          <w:b/>
          <w:sz w:val="24"/>
          <w:szCs w:val="24"/>
        </w:rPr>
        <w:t>2-е</w:t>
      </w:r>
      <w:r>
        <w:rPr>
          <w:sz w:val="24"/>
          <w:szCs w:val="24"/>
        </w:rPr>
        <w:t xml:space="preserve"> единицы, </w:t>
      </w:r>
      <w:r w:rsidRPr="0075492E">
        <w:rPr>
          <w:sz w:val="24"/>
          <w:szCs w:val="24"/>
        </w:rPr>
        <w:t xml:space="preserve">141342, Московская область, Сергиево-Посадский район, </w:t>
      </w:r>
      <w:proofErr w:type="spellStart"/>
      <w:r w:rsidRPr="0075492E">
        <w:rPr>
          <w:sz w:val="24"/>
          <w:szCs w:val="24"/>
        </w:rPr>
        <w:t>рп</w:t>
      </w:r>
      <w:proofErr w:type="spellEnd"/>
      <w:r w:rsidRPr="0075492E">
        <w:rPr>
          <w:sz w:val="24"/>
          <w:szCs w:val="24"/>
        </w:rPr>
        <w:t xml:space="preserve">. </w:t>
      </w:r>
      <w:proofErr w:type="spellStart"/>
      <w:r w:rsidRPr="0075492E">
        <w:rPr>
          <w:sz w:val="24"/>
          <w:szCs w:val="24"/>
        </w:rPr>
        <w:t>Богородское</w:t>
      </w:r>
      <w:proofErr w:type="spellEnd"/>
      <w:r w:rsidRPr="0075492E">
        <w:rPr>
          <w:sz w:val="24"/>
          <w:szCs w:val="24"/>
        </w:rPr>
        <w:t>, д.100</w:t>
      </w:r>
      <w:r w:rsidR="00923B5A">
        <w:rPr>
          <w:sz w:val="24"/>
          <w:szCs w:val="24"/>
        </w:rPr>
        <w:t>;</w:t>
      </w:r>
      <w:r w:rsidRPr="00AA558A">
        <w:rPr>
          <w:sz w:val="24"/>
          <w:szCs w:val="24"/>
        </w:rPr>
        <w:t xml:space="preserve"> </w:t>
      </w:r>
    </w:p>
    <w:p w14:paraId="2005C832" w14:textId="6F0A667F" w:rsidR="00022E1D" w:rsidRDefault="00022E1D" w:rsidP="00324137">
      <w:pPr>
        <w:shd w:val="clear" w:color="auto" w:fill="FFFFFF"/>
        <w:tabs>
          <w:tab w:val="left" w:pos="540"/>
        </w:tabs>
        <w:ind w:firstLine="567"/>
        <w:jc w:val="both"/>
        <w:rPr>
          <w:sz w:val="24"/>
          <w:szCs w:val="24"/>
        </w:rPr>
      </w:pPr>
      <w:r w:rsidRPr="00022E1D">
        <w:rPr>
          <w:b/>
          <w:sz w:val="24"/>
          <w:szCs w:val="24"/>
        </w:rPr>
        <w:t>1-а единица</w:t>
      </w:r>
      <w:r>
        <w:rPr>
          <w:sz w:val="24"/>
          <w:szCs w:val="24"/>
        </w:rPr>
        <w:t xml:space="preserve">, </w:t>
      </w:r>
      <w:r w:rsidRPr="00022E1D">
        <w:rPr>
          <w:sz w:val="24"/>
          <w:szCs w:val="24"/>
        </w:rPr>
        <w:t>445350, Российская Федерация, Самарская обл., г. Жигулевск, Московское шоссе, 2</w:t>
      </w:r>
      <w:r w:rsidR="006C373F">
        <w:rPr>
          <w:sz w:val="24"/>
          <w:szCs w:val="24"/>
        </w:rPr>
        <w:t>.</w:t>
      </w:r>
    </w:p>
    <w:p w14:paraId="36E316F5" w14:textId="172955CD" w:rsidR="00556F7D" w:rsidRPr="003775FC" w:rsidRDefault="00556F7D" w:rsidP="005F5CA9">
      <w:pPr>
        <w:shd w:val="clear" w:color="auto" w:fill="FFFFFF"/>
        <w:tabs>
          <w:tab w:val="left" w:pos="540"/>
        </w:tabs>
        <w:jc w:val="both"/>
        <w:rPr>
          <w:color w:val="000000"/>
          <w:sz w:val="24"/>
          <w:szCs w:val="24"/>
        </w:rPr>
      </w:pPr>
    </w:p>
    <w:p w14:paraId="40F48CAC" w14:textId="77777777" w:rsidR="00AC43D0" w:rsidRPr="00B036B8" w:rsidRDefault="00CC7EC5" w:rsidP="009541D7">
      <w:pPr>
        <w:numPr>
          <w:ilvl w:val="0"/>
          <w:numId w:val="2"/>
        </w:numPr>
        <w:shd w:val="clear" w:color="auto" w:fill="FFFFFF"/>
        <w:tabs>
          <w:tab w:val="clear" w:pos="360"/>
          <w:tab w:val="num" w:pos="426"/>
          <w:tab w:val="num" w:pos="3480"/>
        </w:tabs>
        <w:ind w:left="0" w:firstLine="0"/>
        <w:jc w:val="center"/>
        <w:rPr>
          <w:b/>
          <w:color w:val="000000"/>
          <w:sz w:val="24"/>
          <w:szCs w:val="24"/>
        </w:rPr>
      </w:pPr>
      <w:r w:rsidRPr="003775FC">
        <w:rPr>
          <w:b/>
          <w:color w:val="000000"/>
          <w:sz w:val="24"/>
          <w:szCs w:val="24"/>
        </w:rPr>
        <w:t>Цена Договора и порядок оплаты</w:t>
      </w:r>
    </w:p>
    <w:p w14:paraId="1D3A2B91" w14:textId="7BCE17EC" w:rsidR="00BD2CED" w:rsidRPr="00BD2CED" w:rsidRDefault="00BD2CED" w:rsidP="00BD2CED">
      <w:pPr>
        <w:numPr>
          <w:ilvl w:val="1"/>
          <w:numId w:val="2"/>
        </w:numPr>
        <w:shd w:val="clear" w:color="auto" w:fill="FFFFFF"/>
        <w:tabs>
          <w:tab w:val="clear" w:pos="858"/>
          <w:tab w:val="num" w:pos="0"/>
          <w:tab w:val="left" w:pos="1134"/>
          <w:tab w:val="num" w:pos="1708"/>
        </w:tabs>
        <w:ind w:left="0" w:firstLine="709"/>
        <w:jc w:val="both"/>
        <w:rPr>
          <w:sz w:val="24"/>
          <w:szCs w:val="24"/>
        </w:rPr>
      </w:pPr>
      <w:r w:rsidRPr="00BD2CED">
        <w:rPr>
          <w:sz w:val="24"/>
          <w:szCs w:val="24"/>
        </w:rPr>
        <w:t xml:space="preserve">Цена Договора </w:t>
      </w:r>
      <w:r w:rsidRPr="00BD2CED">
        <w:rPr>
          <w:bCs/>
          <w:sz w:val="24"/>
          <w:szCs w:val="24"/>
        </w:rPr>
        <w:t xml:space="preserve">является предельной и составляет </w:t>
      </w:r>
      <w:r w:rsidRPr="00BD2CED">
        <w:rPr>
          <w:sz w:val="24"/>
          <w:szCs w:val="24"/>
        </w:rPr>
        <w:t>_______</w:t>
      </w:r>
      <w:r w:rsidRPr="00BD2CED">
        <w:rPr>
          <w:bCs/>
          <w:sz w:val="24"/>
          <w:szCs w:val="24"/>
        </w:rPr>
        <w:t xml:space="preserve"> (</w:t>
      </w:r>
      <w:r w:rsidRPr="00BD2CED">
        <w:rPr>
          <w:sz w:val="24"/>
          <w:szCs w:val="24"/>
        </w:rPr>
        <w:t>__________________</w:t>
      </w:r>
      <w:r w:rsidRPr="00BD2CED">
        <w:rPr>
          <w:bCs/>
          <w:sz w:val="24"/>
          <w:szCs w:val="24"/>
        </w:rPr>
        <w:t xml:space="preserve">) рублей </w:t>
      </w:r>
      <w:r w:rsidRPr="00BD2CED">
        <w:rPr>
          <w:sz w:val="24"/>
          <w:szCs w:val="24"/>
        </w:rPr>
        <w:t>___</w:t>
      </w:r>
      <w:r w:rsidRPr="00BD2CED">
        <w:rPr>
          <w:bCs/>
          <w:sz w:val="24"/>
          <w:szCs w:val="24"/>
        </w:rPr>
        <w:t xml:space="preserve"> копеек без учета НДС, при этом НДС исчисляется дополнительно по ставке, установленной ст. 164 Налогового Кодекса РФ. </w:t>
      </w:r>
    </w:p>
    <w:p w14:paraId="7A4E6709" w14:textId="77777777" w:rsidR="006C373F" w:rsidRDefault="00BD2CED" w:rsidP="00BD2CED">
      <w:pPr>
        <w:shd w:val="clear" w:color="auto" w:fill="FFFFFF"/>
        <w:tabs>
          <w:tab w:val="left" w:pos="540"/>
        </w:tabs>
        <w:ind w:firstLine="567"/>
        <w:jc w:val="both"/>
        <w:rPr>
          <w:bCs/>
          <w:sz w:val="24"/>
          <w:szCs w:val="24"/>
        </w:rPr>
      </w:pPr>
      <w:r w:rsidRPr="00BD2CED">
        <w:rPr>
          <w:bCs/>
          <w:sz w:val="24"/>
          <w:szCs w:val="24"/>
        </w:rPr>
        <w:t xml:space="preserve">Цена за единицу Товара определяется в соответствии со Спецификацией (Приложение № 1 к Договору) и является фиксированной в течение всего срока действия Договора. </w:t>
      </w:r>
    </w:p>
    <w:p w14:paraId="307C2DA4" w14:textId="2CD3C346" w:rsidR="000449A5" w:rsidRPr="00AA558A" w:rsidRDefault="000449A5" w:rsidP="00BD2CED">
      <w:pPr>
        <w:shd w:val="clear" w:color="auto" w:fill="FFFFFF"/>
        <w:tabs>
          <w:tab w:val="left" w:pos="540"/>
        </w:tabs>
        <w:ind w:firstLine="567"/>
        <w:jc w:val="both"/>
        <w:rPr>
          <w:color w:val="000000"/>
          <w:sz w:val="24"/>
          <w:szCs w:val="24"/>
        </w:rPr>
      </w:pPr>
      <w:r w:rsidRPr="00AA558A">
        <w:rPr>
          <w:color w:val="000000"/>
          <w:sz w:val="24"/>
          <w:szCs w:val="24"/>
        </w:rPr>
        <w:t>2.2.</w:t>
      </w:r>
      <w:r w:rsidR="00931A0C" w:rsidRPr="00AA558A">
        <w:rPr>
          <w:color w:val="000000"/>
          <w:sz w:val="24"/>
          <w:szCs w:val="24"/>
        </w:rPr>
        <w:t xml:space="preserve"> </w:t>
      </w:r>
      <w:r w:rsidRPr="00AA558A">
        <w:rPr>
          <w:color w:val="000000"/>
          <w:sz w:val="24"/>
          <w:szCs w:val="24"/>
        </w:rPr>
        <w:t>Цена Договора включает в себя:</w:t>
      </w:r>
    </w:p>
    <w:p w14:paraId="26EFAFF1" w14:textId="77777777" w:rsidR="000449A5" w:rsidRPr="00AA558A" w:rsidRDefault="000449A5" w:rsidP="000449A5">
      <w:pPr>
        <w:shd w:val="clear" w:color="auto" w:fill="FFFFFF"/>
        <w:ind w:firstLine="567"/>
        <w:jc w:val="both"/>
        <w:rPr>
          <w:color w:val="000000"/>
          <w:sz w:val="24"/>
          <w:szCs w:val="24"/>
        </w:rPr>
      </w:pPr>
      <w:r w:rsidRPr="00AA558A">
        <w:rPr>
          <w:color w:val="000000"/>
          <w:sz w:val="24"/>
          <w:szCs w:val="24"/>
        </w:rPr>
        <w:t>2.2.1.</w:t>
      </w:r>
      <w:r w:rsidR="00931A0C" w:rsidRPr="00AA558A">
        <w:rPr>
          <w:color w:val="000000"/>
          <w:sz w:val="24"/>
          <w:szCs w:val="24"/>
        </w:rPr>
        <w:t xml:space="preserve"> </w:t>
      </w:r>
      <w:r w:rsidR="008D4C7C" w:rsidRPr="00AA558A">
        <w:rPr>
          <w:color w:val="000000"/>
          <w:sz w:val="24"/>
          <w:szCs w:val="24"/>
        </w:rPr>
        <w:t xml:space="preserve">Расходы Поставщика, связанные с исполнением обязательств </w:t>
      </w:r>
      <w:r w:rsidR="00BE17B0" w:rsidRPr="00AA558A">
        <w:rPr>
          <w:color w:val="000000"/>
          <w:sz w:val="24"/>
          <w:szCs w:val="24"/>
        </w:rPr>
        <w:t>по-настоящему</w:t>
      </w:r>
      <w:r w:rsidR="008D4C7C" w:rsidRPr="00AA558A">
        <w:rPr>
          <w:color w:val="000000"/>
          <w:sz w:val="24"/>
          <w:szCs w:val="24"/>
        </w:rPr>
        <w:t xml:space="preserve">     Договору, в том числе, все налоги, сборы и пошлины</w:t>
      </w:r>
    </w:p>
    <w:p w14:paraId="543D7AD7" w14:textId="461F201C" w:rsidR="00833446" w:rsidRPr="00AA558A" w:rsidRDefault="000449A5" w:rsidP="00A73BCE">
      <w:pPr>
        <w:shd w:val="clear" w:color="auto" w:fill="FFFFFF"/>
        <w:ind w:firstLine="567"/>
        <w:jc w:val="both"/>
        <w:rPr>
          <w:color w:val="000000"/>
          <w:sz w:val="24"/>
          <w:szCs w:val="24"/>
        </w:rPr>
      </w:pPr>
      <w:r w:rsidRPr="00AA558A">
        <w:rPr>
          <w:color w:val="000000"/>
          <w:sz w:val="24"/>
          <w:szCs w:val="24"/>
        </w:rPr>
        <w:t>2.2.2.</w:t>
      </w:r>
      <w:r w:rsidR="00931A0C" w:rsidRPr="00AA558A">
        <w:rPr>
          <w:color w:val="000000"/>
          <w:sz w:val="24"/>
          <w:szCs w:val="24"/>
        </w:rPr>
        <w:t xml:space="preserve"> </w:t>
      </w:r>
      <w:r w:rsidR="00381F38" w:rsidRPr="00AA558A">
        <w:rPr>
          <w:color w:val="000000"/>
          <w:sz w:val="24"/>
          <w:szCs w:val="24"/>
        </w:rPr>
        <w:t>Расходы на доставку Продукции до Места поставки, указанного в п. 1.4 Договора, погрузку и разгрузку, стоимость упаковки и иные расходы, связанные с исполнением обязательств по Договору</w:t>
      </w:r>
      <w:r w:rsidR="0094292B" w:rsidRPr="00AA558A">
        <w:rPr>
          <w:color w:val="000000"/>
          <w:sz w:val="24"/>
          <w:szCs w:val="24"/>
        </w:rPr>
        <w:t>.</w:t>
      </w:r>
    </w:p>
    <w:p w14:paraId="559E7AD6" w14:textId="77777777" w:rsidR="007103EC" w:rsidRPr="00AA558A" w:rsidDel="007103EC" w:rsidRDefault="00C87B55" w:rsidP="007103EC">
      <w:pPr>
        <w:shd w:val="clear" w:color="auto" w:fill="FFFFFF"/>
        <w:ind w:firstLine="567"/>
        <w:jc w:val="both"/>
        <w:rPr>
          <w:color w:val="000000"/>
          <w:sz w:val="24"/>
          <w:szCs w:val="24"/>
        </w:rPr>
      </w:pPr>
      <w:r w:rsidRPr="00AA558A">
        <w:rPr>
          <w:color w:val="000000"/>
          <w:sz w:val="24"/>
          <w:szCs w:val="24"/>
        </w:rPr>
        <w:t>2.3.</w:t>
      </w:r>
      <w:r w:rsidR="00931A0C" w:rsidRPr="00AA558A">
        <w:rPr>
          <w:color w:val="000000"/>
          <w:sz w:val="24"/>
          <w:szCs w:val="24"/>
        </w:rPr>
        <w:t xml:space="preserve"> </w:t>
      </w:r>
      <w:r w:rsidR="005D0D14" w:rsidRPr="00AA558A">
        <w:rPr>
          <w:color w:val="000000"/>
          <w:sz w:val="24"/>
          <w:szCs w:val="24"/>
        </w:rPr>
        <w:t>Стоимость Продукции</w:t>
      </w:r>
      <w:r w:rsidR="00833446" w:rsidRPr="00AA558A">
        <w:rPr>
          <w:color w:val="000000"/>
          <w:sz w:val="24"/>
          <w:szCs w:val="24"/>
        </w:rPr>
        <w:t xml:space="preserve"> </w:t>
      </w:r>
      <w:r w:rsidR="00A264B0" w:rsidRPr="00AA558A">
        <w:rPr>
          <w:color w:val="000000"/>
          <w:sz w:val="24"/>
          <w:szCs w:val="24"/>
        </w:rPr>
        <w:t>является фиксированной и не подлежит изменению.</w:t>
      </w:r>
    </w:p>
    <w:p w14:paraId="3BDB351D" w14:textId="77777777" w:rsidR="00854F51" w:rsidRPr="00AA558A" w:rsidRDefault="00C87B55" w:rsidP="00A73BCE">
      <w:pPr>
        <w:shd w:val="clear" w:color="auto" w:fill="FFFFFF"/>
        <w:ind w:firstLine="567"/>
        <w:jc w:val="both"/>
        <w:rPr>
          <w:sz w:val="24"/>
          <w:szCs w:val="24"/>
        </w:rPr>
      </w:pPr>
      <w:r w:rsidRPr="00AA558A">
        <w:rPr>
          <w:sz w:val="24"/>
          <w:szCs w:val="24"/>
        </w:rPr>
        <w:t>2.4.</w:t>
      </w:r>
      <w:r w:rsidR="00931A0C" w:rsidRPr="00AA558A">
        <w:rPr>
          <w:color w:val="000000"/>
          <w:sz w:val="24"/>
          <w:szCs w:val="24"/>
        </w:rPr>
        <w:t xml:space="preserve"> </w:t>
      </w:r>
      <w:r w:rsidR="00854F51" w:rsidRPr="00AA558A">
        <w:rPr>
          <w:sz w:val="24"/>
          <w:szCs w:val="24"/>
        </w:rPr>
        <w:t xml:space="preserve">Стоимость </w:t>
      </w:r>
      <w:r w:rsidR="005D0D14" w:rsidRPr="00AA558A">
        <w:rPr>
          <w:sz w:val="24"/>
          <w:szCs w:val="24"/>
        </w:rPr>
        <w:t xml:space="preserve">Продукции </w:t>
      </w:r>
      <w:r w:rsidR="004E6D3D" w:rsidRPr="00AA558A">
        <w:rPr>
          <w:sz w:val="24"/>
          <w:szCs w:val="24"/>
        </w:rPr>
        <w:t>определяется</w:t>
      </w:r>
      <w:r w:rsidR="007103EC" w:rsidRPr="00AA558A">
        <w:rPr>
          <w:sz w:val="24"/>
          <w:szCs w:val="24"/>
        </w:rPr>
        <w:t xml:space="preserve"> </w:t>
      </w:r>
      <w:r w:rsidR="004E6D3D" w:rsidRPr="00AA558A">
        <w:rPr>
          <w:color w:val="000000"/>
          <w:sz w:val="24"/>
          <w:szCs w:val="24"/>
        </w:rPr>
        <w:t>Спецификацией</w:t>
      </w:r>
      <w:r w:rsidR="00FC6687" w:rsidRPr="00AA558A">
        <w:rPr>
          <w:color w:val="000000"/>
          <w:sz w:val="24"/>
          <w:szCs w:val="24"/>
        </w:rPr>
        <w:t xml:space="preserve"> (Приложение №</w:t>
      </w:r>
      <w:r w:rsidR="004E6D3D" w:rsidRPr="00AA558A">
        <w:rPr>
          <w:color w:val="000000"/>
          <w:sz w:val="24"/>
          <w:szCs w:val="24"/>
        </w:rPr>
        <w:t>1</w:t>
      </w:r>
      <w:r w:rsidR="00FC6687" w:rsidRPr="00AA558A">
        <w:rPr>
          <w:color w:val="000000"/>
          <w:sz w:val="24"/>
          <w:szCs w:val="24"/>
        </w:rPr>
        <w:t>)</w:t>
      </w:r>
      <w:r w:rsidR="00854F51" w:rsidRPr="00AA558A">
        <w:rPr>
          <w:sz w:val="24"/>
          <w:szCs w:val="24"/>
        </w:rPr>
        <w:t>.</w:t>
      </w:r>
    </w:p>
    <w:p w14:paraId="63917D6A" w14:textId="77777777" w:rsidR="00854F51" w:rsidRPr="00AA558A" w:rsidRDefault="00C87B55" w:rsidP="00A73BCE">
      <w:pPr>
        <w:shd w:val="clear" w:color="auto" w:fill="FFFFFF"/>
        <w:tabs>
          <w:tab w:val="num" w:pos="720"/>
        </w:tabs>
        <w:ind w:firstLine="567"/>
        <w:jc w:val="both"/>
        <w:rPr>
          <w:sz w:val="24"/>
          <w:szCs w:val="24"/>
        </w:rPr>
      </w:pPr>
      <w:r w:rsidRPr="00AA558A">
        <w:rPr>
          <w:sz w:val="24"/>
          <w:szCs w:val="24"/>
        </w:rPr>
        <w:t>2.5.</w:t>
      </w:r>
      <w:r w:rsidR="00931A0C" w:rsidRPr="00AA558A">
        <w:rPr>
          <w:color w:val="000000"/>
          <w:sz w:val="24"/>
          <w:szCs w:val="24"/>
        </w:rPr>
        <w:t xml:space="preserve"> </w:t>
      </w:r>
      <w:r w:rsidRPr="00AA558A">
        <w:rPr>
          <w:sz w:val="24"/>
          <w:szCs w:val="24"/>
        </w:rPr>
        <w:t xml:space="preserve"> </w:t>
      </w:r>
      <w:r w:rsidR="00854F51" w:rsidRPr="00AA558A">
        <w:rPr>
          <w:sz w:val="24"/>
          <w:szCs w:val="24"/>
        </w:rPr>
        <w:t xml:space="preserve">Оплата в соответствии с Договором осуществляется следующим образом: </w:t>
      </w:r>
    </w:p>
    <w:p w14:paraId="5F852A37" w14:textId="55D103CF" w:rsidR="00F710D4" w:rsidRPr="00AA558A" w:rsidRDefault="00FC6687" w:rsidP="00A73BCE">
      <w:pPr>
        <w:shd w:val="clear" w:color="auto" w:fill="FFFFFF"/>
        <w:tabs>
          <w:tab w:val="left" w:pos="480"/>
        </w:tabs>
        <w:ind w:firstLine="567"/>
        <w:jc w:val="both"/>
        <w:rPr>
          <w:sz w:val="24"/>
          <w:szCs w:val="24"/>
        </w:rPr>
      </w:pPr>
      <w:r w:rsidRPr="00AA558A">
        <w:rPr>
          <w:sz w:val="24"/>
          <w:szCs w:val="24"/>
        </w:rPr>
        <w:t>2</w:t>
      </w:r>
      <w:r w:rsidR="00854F51" w:rsidRPr="00AA558A">
        <w:rPr>
          <w:sz w:val="24"/>
          <w:szCs w:val="24"/>
        </w:rPr>
        <w:t>.</w:t>
      </w:r>
      <w:r w:rsidR="00C87B55" w:rsidRPr="00AA558A">
        <w:rPr>
          <w:sz w:val="24"/>
          <w:szCs w:val="24"/>
        </w:rPr>
        <w:t>5</w:t>
      </w:r>
      <w:r w:rsidR="00854F51" w:rsidRPr="00AA558A">
        <w:rPr>
          <w:sz w:val="24"/>
          <w:szCs w:val="24"/>
        </w:rPr>
        <w:t xml:space="preserve">.1. </w:t>
      </w:r>
      <w:r w:rsidR="001E5ED5" w:rsidRPr="00AA558A">
        <w:rPr>
          <w:sz w:val="24"/>
          <w:szCs w:val="24"/>
        </w:rPr>
        <w:t>А</w:t>
      </w:r>
      <w:r w:rsidR="00F710D4" w:rsidRPr="00AA558A">
        <w:rPr>
          <w:sz w:val="24"/>
          <w:szCs w:val="24"/>
        </w:rPr>
        <w:t>вансовый платеж в размере</w:t>
      </w:r>
      <w:r w:rsidR="00C7757E" w:rsidRPr="00AA558A">
        <w:rPr>
          <w:sz w:val="24"/>
          <w:szCs w:val="24"/>
        </w:rPr>
        <w:t xml:space="preserve"> </w:t>
      </w:r>
      <w:r w:rsidR="00A90808">
        <w:rPr>
          <w:sz w:val="24"/>
          <w:szCs w:val="24"/>
        </w:rPr>
        <w:t>30</w:t>
      </w:r>
      <w:r w:rsidR="00BE17B0">
        <w:rPr>
          <w:sz w:val="24"/>
          <w:szCs w:val="24"/>
        </w:rPr>
        <w:t xml:space="preserve"> </w:t>
      </w:r>
      <w:r w:rsidR="00F710D4" w:rsidRPr="00AA558A">
        <w:rPr>
          <w:sz w:val="24"/>
          <w:szCs w:val="24"/>
        </w:rPr>
        <w:t>%</w:t>
      </w:r>
      <w:r w:rsidR="007103EC" w:rsidRPr="00AA558A">
        <w:rPr>
          <w:sz w:val="24"/>
          <w:szCs w:val="24"/>
        </w:rPr>
        <w:t xml:space="preserve"> </w:t>
      </w:r>
      <w:r w:rsidR="00F710D4" w:rsidRPr="00AA558A">
        <w:rPr>
          <w:sz w:val="24"/>
          <w:szCs w:val="24"/>
        </w:rPr>
        <w:t xml:space="preserve">от </w:t>
      </w:r>
      <w:r w:rsidR="001F418E" w:rsidRPr="00AA558A">
        <w:rPr>
          <w:sz w:val="24"/>
          <w:szCs w:val="24"/>
        </w:rPr>
        <w:t>Цены</w:t>
      </w:r>
      <w:r w:rsidR="007103EC" w:rsidRPr="00AA558A">
        <w:rPr>
          <w:sz w:val="24"/>
          <w:szCs w:val="24"/>
        </w:rPr>
        <w:t xml:space="preserve"> </w:t>
      </w:r>
      <w:r w:rsidR="00DC2BA8" w:rsidRPr="00AA558A">
        <w:rPr>
          <w:sz w:val="24"/>
          <w:szCs w:val="24"/>
        </w:rPr>
        <w:t>Договора</w:t>
      </w:r>
      <w:r w:rsidR="007103EC" w:rsidRPr="00AA558A">
        <w:rPr>
          <w:sz w:val="24"/>
          <w:szCs w:val="24"/>
        </w:rPr>
        <w:t xml:space="preserve"> </w:t>
      </w:r>
      <w:r w:rsidR="00F710D4" w:rsidRPr="00AA558A">
        <w:rPr>
          <w:sz w:val="24"/>
          <w:szCs w:val="24"/>
        </w:rPr>
        <w:t xml:space="preserve">выплачивается в течение </w:t>
      </w:r>
      <w:r w:rsidR="001F418E" w:rsidRPr="00AA558A">
        <w:rPr>
          <w:sz w:val="24"/>
          <w:szCs w:val="24"/>
        </w:rPr>
        <w:t>3</w:t>
      </w:r>
      <w:r w:rsidR="00C162F0" w:rsidRPr="00AA558A">
        <w:rPr>
          <w:sz w:val="24"/>
          <w:szCs w:val="24"/>
        </w:rPr>
        <w:t>0</w:t>
      </w:r>
      <w:r w:rsidR="007103EC" w:rsidRPr="00AA558A">
        <w:rPr>
          <w:sz w:val="24"/>
          <w:szCs w:val="24"/>
        </w:rPr>
        <w:t xml:space="preserve"> </w:t>
      </w:r>
      <w:r w:rsidR="00F710D4" w:rsidRPr="00AA558A">
        <w:rPr>
          <w:sz w:val="24"/>
          <w:szCs w:val="24"/>
        </w:rPr>
        <w:t>(</w:t>
      </w:r>
      <w:r w:rsidR="005C282E">
        <w:rPr>
          <w:sz w:val="24"/>
          <w:szCs w:val="24"/>
        </w:rPr>
        <w:t>т</w:t>
      </w:r>
      <w:r w:rsidR="00C7757E" w:rsidRPr="00AA558A">
        <w:rPr>
          <w:sz w:val="24"/>
          <w:szCs w:val="24"/>
        </w:rPr>
        <w:t>ридцати</w:t>
      </w:r>
      <w:r w:rsidR="00F710D4" w:rsidRPr="00AA558A">
        <w:rPr>
          <w:sz w:val="24"/>
          <w:szCs w:val="24"/>
        </w:rPr>
        <w:t>) календарных дней с даты подписания Договора и получения Покупателем</w:t>
      </w:r>
      <w:r w:rsidR="007103EC" w:rsidRPr="00AA558A">
        <w:rPr>
          <w:sz w:val="24"/>
          <w:szCs w:val="24"/>
        </w:rPr>
        <w:t xml:space="preserve"> </w:t>
      </w:r>
      <w:r w:rsidR="00F710D4" w:rsidRPr="00AA558A">
        <w:rPr>
          <w:sz w:val="24"/>
          <w:szCs w:val="24"/>
        </w:rPr>
        <w:t xml:space="preserve">счета, </w:t>
      </w:r>
      <w:r w:rsidR="00F710D4" w:rsidRPr="00AA558A">
        <w:rPr>
          <w:sz w:val="24"/>
          <w:szCs w:val="24"/>
        </w:rPr>
        <w:lastRenderedPageBreak/>
        <w:t>выставленного Поставщиком.</w:t>
      </w:r>
    </w:p>
    <w:p w14:paraId="12B1709A" w14:textId="6C929679" w:rsidR="00854F51" w:rsidRPr="00AA558A" w:rsidRDefault="00F710D4" w:rsidP="003D2776">
      <w:pPr>
        <w:shd w:val="clear" w:color="auto" w:fill="FFFFFF"/>
        <w:tabs>
          <w:tab w:val="left" w:pos="480"/>
        </w:tabs>
        <w:ind w:firstLine="567"/>
        <w:jc w:val="both"/>
        <w:rPr>
          <w:sz w:val="24"/>
          <w:szCs w:val="24"/>
        </w:rPr>
      </w:pPr>
      <w:r w:rsidRPr="00AA558A">
        <w:rPr>
          <w:color w:val="000000"/>
          <w:sz w:val="24"/>
          <w:szCs w:val="24"/>
        </w:rPr>
        <w:t>2.5.</w:t>
      </w:r>
      <w:r w:rsidR="00B13E12" w:rsidRPr="00AA558A">
        <w:rPr>
          <w:color w:val="000000"/>
          <w:sz w:val="24"/>
          <w:szCs w:val="24"/>
        </w:rPr>
        <w:t>2</w:t>
      </w:r>
      <w:r w:rsidRPr="00AA558A">
        <w:rPr>
          <w:color w:val="000000"/>
          <w:sz w:val="24"/>
          <w:szCs w:val="24"/>
        </w:rPr>
        <w:t>.</w:t>
      </w:r>
      <w:r w:rsidR="00931A0C" w:rsidRPr="00AA558A">
        <w:rPr>
          <w:color w:val="000000"/>
          <w:sz w:val="24"/>
          <w:szCs w:val="24"/>
        </w:rPr>
        <w:t xml:space="preserve"> </w:t>
      </w:r>
      <w:r w:rsidR="004E6D3D" w:rsidRPr="00AA558A">
        <w:rPr>
          <w:color w:val="000000"/>
          <w:sz w:val="24"/>
          <w:szCs w:val="24"/>
        </w:rPr>
        <w:t xml:space="preserve">Оплата </w:t>
      </w:r>
      <w:r w:rsidR="005D0D14" w:rsidRPr="00AA558A">
        <w:rPr>
          <w:color w:val="000000"/>
          <w:sz w:val="24"/>
          <w:szCs w:val="24"/>
        </w:rPr>
        <w:t xml:space="preserve">Общей </w:t>
      </w:r>
      <w:r w:rsidR="009E06AD" w:rsidRPr="00AA558A">
        <w:rPr>
          <w:color w:val="000000"/>
          <w:sz w:val="24"/>
          <w:szCs w:val="24"/>
        </w:rPr>
        <w:t xml:space="preserve">стоимости </w:t>
      </w:r>
      <w:r w:rsidR="00AD51C9" w:rsidRPr="00AA558A">
        <w:rPr>
          <w:color w:val="000000"/>
          <w:sz w:val="24"/>
          <w:szCs w:val="24"/>
        </w:rPr>
        <w:t>Продукции</w:t>
      </w:r>
      <w:r w:rsidR="004E6D3D" w:rsidRPr="00AA558A">
        <w:rPr>
          <w:color w:val="000000"/>
          <w:sz w:val="24"/>
          <w:szCs w:val="24"/>
        </w:rPr>
        <w:t xml:space="preserve"> по Договору производится Покупателем</w:t>
      </w:r>
      <w:r w:rsidR="005D0D14" w:rsidRPr="00AA558A">
        <w:rPr>
          <w:color w:val="000000"/>
          <w:sz w:val="24"/>
          <w:szCs w:val="24"/>
        </w:rPr>
        <w:t xml:space="preserve"> с учетом авансового платежа</w:t>
      </w:r>
      <w:r w:rsidR="004E6D3D" w:rsidRPr="00AA558A">
        <w:rPr>
          <w:color w:val="000000"/>
          <w:sz w:val="24"/>
          <w:szCs w:val="24"/>
        </w:rPr>
        <w:t xml:space="preserve"> в течение</w:t>
      </w:r>
      <w:r w:rsidR="007103EC" w:rsidRPr="00AA558A">
        <w:rPr>
          <w:color w:val="000000"/>
          <w:sz w:val="24"/>
          <w:szCs w:val="24"/>
        </w:rPr>
        <w:t xml:space="preserve"> </w:t>
      </w:r>
      <w:r w:rsidR="008F469C" w:rsidRPr="00AA558A">
        <w:rPr>
          <w:color w:val="000000"/>
          <w:sz w:val="24"/>
          <w:szCs w:val="24"/>
        </w:rPr>
        <w:t>3</w:t>
      </w:r>
      <w:r w:rsidR="00C162F0" w:rsidRPr="00AA558A">
        <w:rPr>
          <w:color w:val="000000"/>
          <w:sz w:val="24"/>
          <w:szCs w:val="24"/>
        </w:rPr>
        <w:t>0</w:t>
      </w:r>
      <w:r w:rsidR="004E6D3D" w:rsidRPr="00AA558A">
        <w:rPr>
          <w:color w:val="000000"/>
          <w:sz w:val="24"/>
          <w:szCs w:val="24"/>
        </w:rPr>
        <w:t xml:space="preserve"> (</w:t>
      </w:r>
      <w:r w:rsidR="005C282E">
        <w:rPr>
          <w:color w:val="000000"/>
          <w:sz w:val="24"/>
          <w:szCs w:val="24"/>
        </w:rPr>
        <w:t>т</w:t>
      </w:r>
      <w:r w:rsidR="008F469C" w:rsidRPr="00AA558A">
        <w:rPr>
          <w:color w:val="000000"/>
          <w:sz w:val="24"/>
          <w:szCs w:val="24"/>
        </w:rPr>
        <w:t>ридцати</w:t>
      </w:r>
      <w:r w:rsidR="004E6D3D" w:rsidRPr="00AA558A">
        <w:rPr>
          <w:color w:val="000000"/>
          <w:sz w:val="24"/>
          <w:szCs w:val="24"/>
        </w:rPr>
        <w:t xml:space="preserve">) </w:t>
      </w:r>
      <w:r w:rsidR="00C7757E" w:rsidRPr="00AA558A">
        <w:rPr>
          <w:sz w:val="24"/>
          <w:szCs w:val="24"/>
        </w:rPr>
        <w:t xml:space="preserve">календарных дней </w:t>
      </w:r>
      <w:r w:rsidR="000B59AF">
        <w:rPr>
          <w:color w:val="000000"/>
          <w:sz w:val="24"/>
          <w:szCs w:val="24"/>
        </w:rPr>
        <w:t>с даты подписания А</w:t>
      </w:r>
      <w:r w:rsidR="003D2776" w:rsidRPr="00AA558A">
        <w:rPr>
          <w:color w:val="000000"/>
          <w:sz w:val="24"/>
          <w:szCs w:val="24"/>
        </w:rPr>
        <w:t>кта прием</w:t>
      </w:r>
      <w:r w:rsidR="00070B15">
        <w:rPr>
          <w:color w:val="000000"/>
          <w:sz w:val="24"/>
          <w:szCs w:val="24"/>
        </w:rPr>
        <w:t>а-передачи</w:t>
      </w:r>
      <w:r w:rsidR="003D2776" w:rsidRPr="00AA558A">
        <w:rPr>
          <w:color w:val="000000"/>
          <w:sz w:val="24"/>
          <w:szCs w:val="24"/>
        </w:rPr>
        <w:t>, товарной накладной (ТОРГ-12)</w:t>
      </w:r>
      <w:r w:rsidR="003D2776" w:rsidRPr="00AA558A">
        <w:rPr>
          <w:sz w:val="24"/>
          <w:szCs w:val="24"/>
        </w:rPr>
        <w:t xml:space="preserve"> на поставленную Продукцию на основании счета, выставленного Поставщиком. </w:t>
      </w:r>
    </w:p>
    <w:p w14:paraId="3C3977A5" w14:textId="69D86294" w:rsidR="00C66289" w:rsidRPr="00AA558A" w:rsidRDefault="00C66289" w:rsidP="00C66289">
      <w:pPr>
        <w:shd w:val="clear" w:color="auto" w:fill="FFFFFF"/>
        <w:tabs>
          <w:tab w:val="left" w:pos="480"/>
        </w:tabs>
        <w:ind w:firstLine="567"/>
        <w:jc w:val="both"/>
        <w:rPr>
          <w:sz w:val="24"/>
          <w:szCs w:val="24"/>
        </w:rPr>
      </w:pPr>
      <w:r w:rsidRPr="00AA558A">
        <w:rPr>
          <w:sz w:val="24"/>
          <w:szCs w:val="24"/>
        </w:rPr>
        <w:t>2.5.3.</w:t>
      </w:r>
      <w:r w:rsidR="00931A0C" w:rsidRPr="00AA558A">
        <w:rPr>
          <w:color w:val="000000"/>
          <w:sz w:val="24"/>
          <w:szCs w:val="24"/>
        </w:rPr>
        <w:t xml:space="preserve"> </w:t>
      </w:r>
      <w:r w:rsidR="005C282E">
        <w:rPr>
          <w:color w:val="000000"/>
          <w:sz w:val="24"/>
          <w:szCs w:val="24"/>
        </w:rPr>
        <w:t xml:space="preserve">В случае выставления </w:t>
      </w:r>
      <w:r w:rsidR="007268FE">
        <w:rPr>
          <w:color w:val="000000"/>
          <w:sz w:val="24"/>
          <w:szCs w:val="24"/>
        </w:rPr>
        <w:t>Поставщиком</w:t>
      </w:r>
      <w:r w:rsidR="005C282E">
        <w:rPr>
          <w:color w:val="000000"/>
          <w:sz w:val="24"/>
          <w:szCs w:val="24"/>
        </w:rPr>
        <w:t xml:space="preserve">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превышающую размер предусмотренного Договором платежа, такой счет к оплате не принимается</w:t>
      </w:r>
      <w:r w:rsidR="007268FE">
        <w:rPr>
          <w:color w:val="000000"/>
          <w:sz w:val="24"/>
          <w:szCs w:val="24"/>
        </w:rPr>
        <w:t xml:space="preserve"> и подлежит замене Поставщиком независимо от его фактического вручения Покупателю. В случае выставления Поставщиком счета позднее, чем за 10 (десять) календарных дней до предусмотренной Договором даты платежа, оплата осуществляется в течении 10 (десяти) календарных дней с даты фактического получения счета Покупателем</w:t>
      </w:r>
      <w:r w:rsidRPr="00AA558A">
        <w:rPr>
          <w:sz w:val="24"/>
          <w:szCs w:val="24"/>
        </w:rPr>
        <w:t>.</w:t>
      </w:r>
    </w:p>
    <w:p w14:paraId="03AFDB86" w14:textId="77777777" w:rsidR="00854F51" w:rsidRPr="00AA558A" w:rsidRDefault="00101800" w:rsidP="00A73BCE">
      <w:pPr>
        <w:shd w:val="clear" w:color="auto" w:fill="FFFFFF"/>
        <w:tabs>
          <w:tab w:val="left" w:pos="480"/>
        </w:tabs>
        <w:ind w:firstLine="567"/>
        <w:jc w:val="both"/>
        <w:rPr>
          <w:sz w:val="24"/>
          <w:szCs w:val="24"/>
        </w:rPr>
      </w:pPr>
      <w:r w:rsidRPr="00AA558A">
        <w:rPr>
          <w:sz w:val="24"/>
          <w:szCs w:val="24"/>
        </w:rPr>
        <w:t>2.</w:t>
      </w:r>
      <w:r w:rsidR="00C87B55" w:rsidRPr="00AA558A">
        <w:rPr>
          <w:sz w:val="24"/>
          <w:szCs w:val="24"/>
        </w:rPr>
        <w:t>6</w:t>
      </w:r>
      <w:r w:rsidR="00854F51" w:rsidRPr="00AA558A">
        <w:rPr>
          <w:sz w:val="24"/>
          <w:szCs w:val="24"/>
        </w:rPr>
        <w:t>.</w:t>
      </w:r>
      <w:r w:rsidR="00343951" w:rsidRPr="00AA558A">
        <w:rPr>
          <w:color w:val="000000"/>
          <w:sz w:val="24"/>
          <w:szCs w:val="24"/>
        </w:rPr>
        <w:t xml:space="preserve"> </w:t>
      </w:r>
      <w:r w:rsidR="00854F51" w:rsidRPr="00AA558A">
        <w:rPr>
          <w:sz w:val="24"/>
          <w:szCs w:val="24"/>
        </w:rPr>
        <w:t>Расчеты производятся путем перечисления денежных средств на расчетный счет По</w:t>
      </w:r>
      <w:r w:rsidRPr="00AA558A">
        <w:rPr>
          <w:sz w:val="24"/>
          <w:szCs w:val="24"/>
        </w:rPr>
        <w:t>ставщика</w:t>
      </w:r>
      <w:r w:rsidR="00854F51" w:rsidRPr="00AA558A">
        <w:rPr>
          <w:sz w:val="24"/>
          <w:szCs w:val="24"/>
        </w:rPr>
        <w:t>, указанный в Договоре</w:t>
      </w:r>
      <w:r w:rsidR="00414036" w:rsidRPr="00AA558A">
        <w:rPr>
          <w:sz w:val="24"/>
          <w:szCs w:val="24"/>
        </w:rPr>
        <w:t xml:space="preserve"> или в счете Поставщика</w:t>
      </w:r>
      <w:r w:rsidR="00854F51" w:rsidRPr="00AA558A">
        <w:rPr>
          <w:sz w:val="24"/>
          <w:szCs w:val="24"/>
        </w:rPr>
        <w:t xml:space="preserve">. Датой платежа считается дата списания денежных средств с расчетного счета </w:t>
      </w:r>
      <w:r w:rsidR="00117C09" w:rsidRPr="00AA558A">
        <w:rPr>
          <w:sz w:val="24"/>
          <w:szCs w:val="24"/>
        </w:rPr>
        <w:t>Покупателя</w:t>
      </w:r>
      <w:r w:rsidR="00854F51" w:rsidRPr="00AA558A">
        <w:rPr>
          <w:sz w:val="24"/>
          <w:szCs w:val="24"/>
        </w:rPr>
        <w:t>.</w:t>
      </w:r>
    </w:p>
    <w:p w14:paraId="0C854A59" w14:textId="77777777" w:rsidR="00854F51" w:rsidRPr="00AA558A" w:rsidRDefault="00101800" w:rsidP="00A73BCE">
      <w:pPr>
        <w:shd w:val="clear" w:color="auto" w:fill="FFFFFF"/>
        <w:tabs>
          <w:tab w:val="left" w:pos="480"/>
        </w:tabs>
        <w:ind w:firstLine="567"/>
        <w:jc w:val="both"/>
        <w:rPr>
          <w:sz w:val="24"/>
          <w:szCs w:val="24"/>
        </w:rPr>
      </w:pPr>
      <w:r w:rsidRPr="00AA558A">
        <w:rPr>
          <w:sz w:val="24"/>
          <w:szCs w:val="24"/>
        </w:rPr>
        <w:t>2.</w:t>
      </w:r>
      <w:r w:rsidR="00C87B55" w:rsidRPr="00AA558A">
        <w:rPr>
          <w:sz w:val="24"/>
          <w:szCs w:val="24"/>
        </w:rPr>
        <w:t>7</w:t>
      </w:r>
      <w:r w:rsidR="00854F51" w:rsidRPr="00AA558A">
        <w:rPr>
          <w:sz w:val="24"/>
          <w:szCs w:val="24"/>
        </w:rPr>
        <w:t>.</w:t>
      </w:r>
      <w:r w:rsidR="00343951" w:rsidRPr="00AA558A">
        <w:rPr>
          <w:color w:val="000000"/>
          <w:sz w:val="24"/>
          <w:szCs w:val="24"/>
        </w:rPr>
        <w:t xml:space="preserve"> </w:t>
      </w:r>
      <w:r w:rsidR="00854F51" w:rsidRPr="00AA558A">
        <w:rPr>
          <w:sz w:val="24"/>
          <w:szCs w:val="24"/>
        </w:rPr>
        <w:t>Расчеты осуществляются в валюте Российской Федерации.</w:t>
      </w:r>
    </w:p>
    <w:p w14:paraId="7081E151" w14:textId="77777777" w:rsidR="00854F51" w:rsidRPr="00AA558A" w:rsidRDefault="00101800" w:rsidP="00A73BCE">
      <w:pPr>
        <w:shd w:val="clear" w:color="auto" w:fill="FFFFFF"/>
        <w:tabs>
          <w:tab w:val="left" w:pos="480"/>
        </w:tabs>
        <w:ind w:firstLine="567"/>
        <w:jc w:val="both"/>
        <w:rPr>
          <w:sz w:val="24"/>
          <w:szCs w:val="24"/>
        </w:rPr>
      </w:pPr>
      <w:r w:rsidRPr="00AA558A">
        <w:rPr>
          <w:sz w:val="24"/>
          <w:szCs w:val="24"/>
        </w:rPr>
        <w:t>2</w:t>
      </w:r>
      <w:r w:rsidR="00854F51" w:rsidRPr="00AA558A">
        <w:rPr>
          <w:sz w:val="24"/>
          <w:szCs w:val="24"/>
        </w:rPr>
        <w:t>.</w:t>
      </w:r>
      <w:r w:rsidR="00C87B55" w:rsidRPr="00AA558A">
        <w:rPr>
          <w:sz w:val="24"/>
          <w:szCs w:val="24"/>
        </w:rPr>
        <w:t>8</w:t>
      </w:r>
      <w:r w:rsidR="00854F51" w:rsidRPr="00AA558A">
        <w:rPr>
          <w:sz w:val="24"/>
          <w:szCs w:val="24"/>
        </w:rPr>
        <w:t>.</w:t>
      </w:r>
      <w:r w:rsidR="002E2D0C" w:rsidRPr="00AA558A">
        <w:rPr>
          <w:sz w:val="24"/>
          <w:szCs w:val="24"/>
        </w:rPr>
        <w:t xml:space="preserve"> </w:t>
      </w:r>
      <w:r w:rsidR="00854F51" w:rsidRPr="00AA558A">
        <w:rPr>
          <w:sz w:val="24"/>
          <w:szCs w:val="24"/>
        </w:rPr>
        <w:t>По соглашению сторон возможны иные формы расчетов, не противоречащие законодательству Российской Федерации.</w:t>
      </w:r>
    </w:p>
    <w:p w14:paraId="41ADC7FA" w14:textId="77777777" w:rsidR="00080ACB" w:rsidRPr="00AA558A" w:rsidRDefault="00117C09" w:rsidP="00A73BCE">
      <w:pPr>
        <w:shd w:val="clear" w:color="auto" w:fill="FFFFFF"/>
        <w:tabs>
          <w:tab w:val="num" w:pos="720"/>
        </w:tabs>
        <w:ind w:firstLine="567"/>
        <w:jc w:val="both"/>
        <w:rPr>
          <w:color w:val="000000"/>
          <w:sz w:val="24"/>
          <w:szCs w:val="24"/>
        </w:rPr>
      </w:pPr>
      <w:r w:rsidRPr="00AA558A">
        <w:rPr>
          <w:color w:val="000000"/>
          <w:sz w:val="24"/>
          <w:szCs w:val="24"/>
        </w:rPr>
        <w:t>2.</w:t>
      </w:r>
      <w:r w:rsidR="00C87B55" w:rsidRPr="00AA558A">
        <w:rPr>
          <w:color w:val="000000"/>
          <w:sz w:val="24"/>
          <w:szCs w:val="24"/>
        </w:rPr>
        <w:t>9</w:t>
      </w:r>
      <w:r w:rsidRPr="00AA558A">
        <w:rPr>
          <w:color w:val="000000"/>
          <w:sz w:val="24"/>
          <w:szCs w:val="24"/>
        </w:rPr>
        <w:t xml:space="preserve">. </w:t>
      </w:r>
      <w:r w:rsidR="00080ACB" w:rsidRPr="00AA558A">
        <w:rPr>
          <w:color w:val="000000"/>
          <w:sz w:val="24"/>
          <w:szCs w:val="24"/>
        </w:rPr>
        <w:t>В случае возникновения претензий Покупателя в отношении качества</w:t>
      </w:r>
      <w:r w:rsidR="00B978BC" w:rsidRPr="00AA558A">
        <w:rPr>
          <w:color w:val="000000"/>
          <w:sz w:val="24"/>
          <w:szCs w:val="24"/>
        </w:rPr>
        <w:t>, комплектности, количества и/или ассортимента</w:t>
      </w:r>
      <w:r w:rsidR="00080ACB" w:rsidRPr="00AA558A">
        <w:rPr>
          <w:color w:val="000000"/>
          <w:sz w:val="24"/>
          <w:szCs w:val="24"/>
        </w:rPr>
        <w:t xml:space="preserve"> поставленно</w:t>
      </w:r>
      <w:r w:rsidR="00414036" w:rsidRPr="00AA558A">
        <w:rPr>
          <w:color w:val="000000"/>
          <w:sz w:val="24"/>
          <w:szCs w:val="24"/>
        </w:rPr>
        <w:t>й</w:t>
      </w:r>
      <w:r w:rsidR="00080ACB" w:rsidRPr="00AA558A">
        <w:rPr>
          <w:color w:val="000000"/>
          <w:sz w:val="24"/>
          <w:szCs w:val="24"/>
        </w:rPr>
        <w:t xml:space="preserve"> </w:t>
      </w:r>
      <w:r w:rsidR="00AD51C9" w:rsidRPr="00AA558A">
        <w:rPr>
          <w:color w:val="000000"/>
          <w:sz w:val="24"/>
          <w:szCs w:val="24"/>
        </w:rPr>
        <w:t>Продукции</w:t>
      </w:r>
      <w:r w:rsidR="00080ACB" w:rsidRPr="00AA558A">
        <w:rPr>
          <w:color w:val="000000"/>
          <w:sz w:val="24"/>
          <w:szCs w:val="24"/>
        </w:rPr>
        <w:t xml:space="preserve">, Покупатель вправе </w:t>
      </w:r>
      <w:r w:rsidR="003B4882" w:rsidRPr="00AA558A">
        <w:rPr>
          <w:color w:val="000000"/>
          <w:sz w:val="24"/>
          <w:szCs w:val="24"/>
        </w:rPr>
        <w:t xml:space="preserve">после письменного уведомления Поставщика </w:t>
      </w:r>
      <w:r w:rsidR="00080ACB" w:rsidRPr="00AA558A">
        <w:rPr>
          <w:color w:val="000000"/>
          <w:sz w:val="24"/>
          <w:szCs w:val="24"/>
        </w:rPr>
        <w:t>приостановить исполнение обязательства по оплате на период с момента обнаружения нарушения условий о качестве</w:t>
      </w:r>
      <w:r w:rsidR="00B978BC" w:rsidRPr="00AA558A">
        <w:rPr>
          <w:color w:val="000000"/>
          <w:sz w:val="24"/>
          <w:szCs w:val="24"/>
        </w:rPr>
        <w:t>,</w:t>
      </w:r>
      <w:r w:rsidR="00080ACB" w:rsidRPr="00AA558A">
        <w:rPr>
          <w:color w:val="000000"/>
          <w:sz w:val="24"/>
          <w:szCs w:val="24"/>
        </w:rPr>
        <w:t xml:space="preserve"> </w:t>
      </w:r>
      <w:r w:rsidR="00B978BC" w:rsidRPr="00AA558A">
        <w:rPr>
          <w:color w:val="000000"/>
          <w:sz w:val="24"/>
          <w:szCs w:val="24"/>
        </w:rPr>
        <w:t xml:space="preserve">комплектности, количестве и/или ассортименте </w:t>
      </w:r>
      <w:r w:rsidR="00080ACB" w:rsidRPr="00AA558A">
        <w:rPr>
          <w:color w:val="000000"/>
          <w:sz w:val="24"/>
          <w:szCs w:val="24"/>
        </w:rPr>
        <w:t xml:space="preserve">и до момента устранения выявленных нарушений Поставщиком. При этом </w:t>
      </w:r>
      <w:r w:rsidR="00B978BC" w:rsidRPr="00AA558A">
        <w:rPr>
          <w:color w:val="000000"/>
          <w:sz w:val="24"/>
          <w:szCs w:val="24"/>
        </w:rPr>
        <w:t>П</w:t>
      </w:r>
      <w:r w:rsidR="00080ACB" w:rsidRPr="00AA558A">
        <w:rPr>
          <w:color w:val="000000"/>
          <w:sz w:val="24"/>
          <w:szCs w:val="24"/>
        </w:rPr>
        <w:t>окупатель не несет ответственности за задержку оп</w:t>
      </w:r>
      <w:r w:rsidR="00B978BC" w:rsidRPr="00AA558A">
        <w:rPr>
          <w:color w:val="000000"/>
          <w:sz w:val="24"/>
          <w:szCs w:val="24"/>
        </w:rPr>
        <w:t>л</w:t>
      </w:r>
      <w:r w:rsidR="00080ACB" w:rsidRPr="00AA558A">
        <w:rPr>
          <w:color w:val="000000"/>
          <w:sz w:val="24"/>
          <w:szCs w:val="24"/>
        </w:rPr>
        <w:t>аты за поставленн</w:t>
      </w:r>
      <w:r w:rsidR="00AD51C9" w:rsidRPr="00AA558A">
        <w:rPr>
          <w:color w:val="000000"/>
          <w:sz w:val="24"/>
          <w:szCs w:val="24"/>
        </w:rPr>
        <w:t>ую</w:t>
      </w:r>
      <w:r w:rsidR="007103EC" w:rsidRPr="00AA558A">
        <w:rPr>
          <w:color w:val="000000"/>
          <w:sz w:val="24"/>
          <w:szCs w:val="24"/>
        </w:rPr>
        <w:t xml:space="preserve"> </w:t>
      </w:r>
      <w:r w:rsidR="00AD51C9" w:rsidRPr="00AA558A">
        <w:rPr>
          <w:color w:val="000000"/>
          <w:sz w:val="24"/>
          <w:szCs w:val="24"/>
        </w:rPr>
        <w:t>Продукцию</w:t>
      </w:r>
      <w:r w:rsidR="00080ACB" w:rsidRPr="00AA558A">
        <w:rPr>
          <w:color w:val="000000"/>
          <w:sz w:val="24"/>
          <w:szCs w:val="24"/>
        </w:rPr>
        <w:t>.</w:t>
      </w:r>
    </w:p>
    <w:p w14:paraId="42DD9CDC" w14:textId="77777777" w:rsidR="00BF0CCA" w:rsidRDefault="00117C09" w:rsidP="00324137">
      <w:pPr>
        <w:ind w:firstLine="567"/>
        <w:jc w:val="both"/>
        <w:rPr>
          <w:sz w:val="24"/>
          <w:szCs w:val="24"/>
        </w:rPr>
      </w:pPr>
      <w:r w:rsidRPr="00AA558A">
        <w:rPr>
          <w:color w:val="000000"/>
          <w:sz w:val="24"/>
          <w:szCs w:val="24"/>
        </w:rPr>
        <w:t>2.1</w:t>
      </w:r>
      <w:r w:rsidR="00C87B55" w:rsidRPr="00AA558A">
        <w:rPr>
          <w:color w:val="000000"/>
          <w:sz w:val="24"/>
          <w:szCs w:val="24"/>
        </w:rPr>
        <w:t>0</w:t>
      </w:r>
      <w:r w:rsidRPr="00AA558A">
        <w:rPr>
          <w:color w:val="000000"/>
          <w:sz w:val="24"/>
          <w:szCs w:val="24"/>
        </w:rPr>
        <w:t>.</w:t>
      </w:r>
      <w:r w:rsidR="00B52F8B" w:rsidRPr="00AA558A">
        <w:rPr>
          <w:color w:val="000000"/>
          <w:sz w:val="24"/>
          <w:szCs w:val="24"/>
        </w:rPr>
        <w:t xml:space="preserve"> </w:t>
      </w:r>
      <w:r w:rsidR="004E4F84" w:rsidRPr="00AA558A">
        <w:rPr>
          <w:sz w:val="24"/>
          <w:szCs w:val="24"/>
        </w:rPr>
        <w:t>Поставщик обязан представить Покуп</w:t>
      </w:r>
      <w:r w:rsidR="002531A3" w:rsidRPr="00AA558A">
        <w:rPr>
          <w:sz w:val="24"/>
          <w:szCs w:val="24"/>
        </w:rPr>
        <w:t>а</w:t>
      </w:r>
      <w:r w:rsidR="004E4F84" w:rsidRPr="00AA558A">
        <w:rPr>
          <w:sz w:val="24"/>
          <w:szCs w:val="24"/>
        </w:rPr>
        <w:t xml:space="preserve">телю счет-фактуру в течение </w:t>
      </w:r>
      <w:r w:rsidR="00C162F0" w:rsidRPr="00AA558A">
        <w:rPr>
          <w:sz w:val="24"/>
          <w:szCs w:val="24"/>
        </w:rPr>
        <w:t>5</w:t>
      </w:r>
      <w:r w:rsidR="004E4F84" w:rsidRPr="00AA558A">
        <w:rPr>
          <w:sz w:val="24"/>
          <w:szCs w:val="24"/>
        </w:rPr>
        <w:t xml:space="preserve"> (</w:t>
      </w:r>
      <w:r w:rsidR="00C162F0" w:rsidRPr="00AA558A">
        <w:rPr>
          <w:sz w:val="24"/>
          <w:szCs w:val="24"/>
        </w:rPr>
        <w:t>пяти</w:t>
      </w:r>
      <w:r w:rsidR="004E4F84" w:rsidRPr="00AA558A">
        <w:rPr>
          <w:sz w:val="24"/>
          <w:szCs w:val="24"/>
        </w:rPr>
        <w:t xml:space="preserve">) календарных дней с </w:t>
      </w:r>
      <w:r w:rsidR="006C5F9F" w:rsidRPr="00AA558A">
        <w:rPr>
          <w:sz w:val="24"/>
          <w:szCs w:val="24"/>
        </w:rPr>
        <w:t>даты</w:t>
      </w:r>
      <w:r w:rsidR="004E4F84" w:rsidRPr="00AA558A">
        <w:rPr>
          <w:sz w:val="24"/>
          <w:szCs w:val="24"/>
        </w:rPr>
        <w:t xml:space="preserve"> подписания Сторонами Т</w:t>
      </w:r>
      <w:r w:rsidRPr="00AA558A">
        <w:rPr>
          <w:sz w:val="24"/>
          <w:szCs w:val="24"/>
        </w:rPr>
        <w:t xml:space="preserve">оварной </w:t>
      </w:r>
      <w:r w:rsidR="001073A1" w:rsidRPr="00AA558A">
        <w:rPr>
          <w:sz w:val="24"/>
          <w:szCs w:val="24"/>
        </w:rPr>
        <w:t>н</w:t>
      </w:r>
      <w:r w:rsidRPr="00AA558A">
        <w:rPr>
          <w:sz w:val="24"/>
          <w:szCs w:val="24"/>
        </w:rPr>
        <w:t>акладной</w:t>
      </w:r>
      <w:r w:rsidR="004E4F84" w:rsidRPr="00AA558A">
        <w:rPr>
          <w:sz w:val="24"/>
          <w:szCs w:val="24"/>
        </w:rPr>
        <w:t xml:space="preserve"> </w:t>
      </w:r>
      <w:r w:rsidR="00BE17B0" w:rsidRPr="00AA558A">
        <w:rPr>
          <w:sz w:val="24"/>
          <w:szCs w:val="24"/>
        </w:rPr>
        <w:t>на поставленную</w:t>
      </w:r>
      <w:r w:rsidR="008B378A" w:rsidRPr="00AA558A">
        <w:rPr>
          <w:sz w:val="24"/>
          <w:szCs w:val="24"/>
        </w:rPr>
        <w:t xml:space="preserve"> Продукцию</w:t>
      </w:r>
      <w:r w:rsidR="004E4F84" w:rsidRPr="00AA558A">
        <w:rPr>
          <w:sz w:val="24"/>
          <w:szCs w:val="24"/>
        </w:rPr>
        <w:t>. В случае</w:t>
      </w:r>
      <w:r w:rsidR="006E5586" w:rsidRPr="00AA558A">
        <w:rPr>
          <w:sz w:val="24"/>
          <w:szCs w:val="24"/>
        </w:rPr>
        <w:t>,</w:t>
      </w:r>
      <w:r w:rsidR="004E4F84" w:rsidRPr="00AA558A">
        <w:rPr>
          <w:sz w:val="24"/>
          <w:szCs w:val="24"/>
        </w:rPr>
        <w:t xml:space="preserve"> если Поставщик составил и выставил счет-фактуру с нарушением требований, предусмотренных законодательством Российской Федерации, он обязан произвести замену такого счета-фактуры в течение 3 (трех) рабочих дней с </w:t>
      </w:r>
      <w:r w:rsidR="006C5F9F" w:rsidRPr="00AA558A">
        <w:rPr>
          <w:sz w:val="24"/>
          <w:szCs w:val="24"/>
        </w:rPr>
        <w:t>даты</w:t>
      </w:r>
      <w:r w:rsidR="004E4F84" w:rsidRPr="00AA558A">
        <w:rPr>
          <w:sz w:val="24"/>
          <w:szCs w:val="24"/>
        </w:rPr>
        <w:t xml:space="preserve"> получения соответствующего письменного требования Покупателя.</w:t>
      </w:r>
    </w:p>
    <w:p w14:paraId="2D4AB563" w14:textId="00A4139D" w:rsidR="007268FE" w:rsidRDefault="007268FE" w:rsidP="007268FE">
      <w:pPr>
        <w:ind w:firstLine="993"/>
        <w:jc w:val="both"/>
        <w:rPr>
          <w:sz w:val="24"/>
          <w:szCs w:val="24"/>
        </w:rPr>
      </w:pPr>
      <w:r>
        <w:rPr>
          <w:sz w:val="24"/>
          <w:szCs w:val="24"/>
        </w:rPr>
        <w:t>В случае непредставления Поставщиком в течение 5 (пяти) календарных дней с даты получения авансового п</w:t>
      </w:r>
      <w:r w:rsidR="002D0EBB">
        <w:rPr>
          <w:sz w:val="24"/>
          <w:szCs w:val="24"/>
        </w:rPr>
        <w:t>латежа счет-фактуры, подтверждаю</w:t>
      </w:r>
      <w:r>
        <w:rPr>
          <w:sz w:val="24"/>
          <w:szCs w:val="24"/>
        </w:rPr>
        <w:t xml:space="preserve">щего право Покупателя на вычет НДС, уплаченного дополнительно к такому авансу, Поставщик обязан в тот же срок возвратить Покупателю разницу между суммой, фактически перечисленной Покупателем, </w:t>
      </w:r>
      <w:r w:rsidR="002D0EBB">
        <w:rPr>
          <w:sz w:val="24"/>
          <w:szCs w:val="24"/>
        </w:rPr>
        <w:t>и суммой соответствующего авансового платежа, взятого без учета НДС.</w:t>
      </w:r>
    </w:p>
    <w:p w14:paraId="4AD771FF" w14:textId="77777777" w:rsidR="00885868" w:rsidRPr="00324137" w:rsidRDefault="00885868" w:rsidP="00324137">
      <w:pPr>
        <w:ind w:firstLine="567"/>
        <w:jc w:val="both"/>
        <w:rPr>
          <w:b/>
          <w:sz w:val="24"/>
          <w:szCs w:val="24"/>
        </w:rPr>
      </w:pPr>
    </w:p>
    <w:p w14:paraId="463D27D1" w14:textId="77777777" w:rsidR="00C3117D" w:rsidRPr="00B036B8" w:rsidRDefault="00301828" w:rsidP="009541D7">
      <w:pPr>
        <w:numPr>
          <w:ilvl w:val="0"/>
          <w:numId w:val="2"/>
        </w:numPr>
        <w:shd w:val="clear" w:color="auto" w:fill="FFFFFF"/>
        <w:tabs>
          <w:tab w:val="clear" w:pos="360"/>
          <w:tab w:val="num" w:pos="426"/>
          <w:tab w:val="num" w:pos="3480"/>
        </w:tabs>
        <w:ind w:left="0" w:firstLine="0"/>
        <w:jc w:val="center"/>
        <w:rPr>
          <w:b/>
          <w:color w:val="000000"/>
          <w:sz w:val="24"/>
          <w:szCs w:val="24"/>
        </w:rPr>
      </w:pPr>
      <w:r w:rsidRPr="003775FC">
        <w:rPr>
          <w:b/>
          <w:color w:val="000000"/>
          <w:sz w:val="24"/>
          <w:szCs w:val="24"/>
        </w:rPr>
        <w:t>Качество и комплектность</w:t>
      </w:r>
    </w:p>
    <w:p w14:paraId="332D5125" w14:textId="77777777" w:rsidR="001073A1" w:rsidRPr="00AA558A" w:rsidRDefault="00A264B0" w:rsidP="009541D7">
      <w:pPr>
        <w:numPr>
          <w:ilvl w:val="1"/>
          <w:numId w:val="3"/>
        </w:numPr>
        <w:shd w:val="clear" w:color="auto" w:fill="FFFFFF"/>
        <w:tabs>
          <w:tab w:val="clear" w:pos="1080"/>
          <w:tab w:val="left" w:pos="993"/>
        </w:tabs>
        <w:ind w:left="0" w:firstLine="567"/>
        <w:jc w:val="both"/>
        <w:rPr>
          <w:color w:val="000000"/>
          <w:sz w:val="24"/>
          <w:szCs w:val="24"/>
        </w:rPr>
      </w:pPr>
      <w:r w:rsidRPr="00AA558A">
        <w:rPr>
          <w:color w:val="000000"/>
          <w:sz w:val="24"/>
          <w:szCs w:val="24"/>
        </w:rPr>
        <w:t>Качество и комплектность поставляемо</w:t>
      </w:r>
      <w:r w:rsidR="00AD51C9" w:rsidRPr="00AA558A">
        <w:rPr>
          <w:color w:val="000000"/>
          <w:sz w:val="24"/>
          <w:szCs w:val="24"/>
        </w:rPr>
        <w:t>й</w:t>
      </w:r>
      <w:r w:rsidRPr="00AA558A">
        <w:rPr>
          <w:color w:val="000000"/>
          <w:sz w:val="24"/>
          <w:szCs w:val="24"/>
        </w:rPr>
        <w:t xml:space="preserve"> </w:t>
      </w:r>
      <w:r w:rsidR="00AD51C9" w:rsidRPr="00AA558A">
        <w:rPr>
          <w:color w:val="000000"/>
          <w:sz w:val="24"/>
          <w:szCs w:val="24"/>
        </w:rPr>
        <w:t xml:space="preserve">Продукции </w:t>
      </w:r>
      <w:r w:rsidRPr="00AA558A">
        <w:rPr>
          <w:color w:val="000000"/>
          <w:sz w:val="24"/>
          <w:szCs w:val="24"/>
        </w:rPr>
        <w:t xml:space="preserve">должны соответствовать </w:t>
      </w:r>
      <w:r w:rsidR="009564DF" w:rsidRPr="00AA558A">
        <w:rPr>
          <w:color w:val="000000"/>
          <w:sz w:val="24"/>
          <w:szCs w:val="24"/>
        </w:rPr>
        <w:t>требованиям Покупателя,</w:t>
      </w:r>
      <w:r w:rsidR="001073A1" w:rsidRPr="00AA558A">
        <w:rPr>
          <w:color w:val="000000"/>
          <w:sz w:val="24"/>
          <w:szCs w:val="24"/>
        </w:rPr>
        <w:t xml:space="preserve"> Спецификации,</w:t>
      </w:r>
      <w:r w:rsidR="009564DF" w:rsidRPr="00AA558A">
        <w:rPr>
          <w:color w:val="000000"/>
          <w:sz w:val="24"/>
          <w:szCs w:val="24"/>
        </w:rPr>
        <w:t xml:space="preserve"> </w:t>
      </w:r>
      <w:r w:rsidRPr="00AA558A">
        <w:rPr>
          <w:color w:val="000000"/>
          <w:sz w:val="24"/>
          <w:szCs w:val="24"/>
        </w:rPr>
        <w:t xml:space="preserve">государственным стандартам (техническим регламентам), техническим условиям </w:t>
      </w:r>
      <w:r w:rsidR="00C3117D" w:rsidRPr="00AA558A">
        <w:rPr>
          <w:color w:val="000000"/>
          <w:sz w:val="24"/>
          <w:szCs w:val="24"/>
        </w:rPr>
        <w:t>и</w:t>
      </w:r>
      <w:r w:rsidRPr="00AA558A">
        <w:rPr>
          <w:color w:val="000000"/>
          <w:sz w:val="24"/>
          <w:szCs w:val="24"/>
        </w:rPr>
        <w:t xml:space="preserve"> другой нормативно-технической документации.</w:t>
      </w:r>
    </w:p>
    <w:p w14:paraId="6C8ED892" w14:textId="77777777" w:rsidR="00A264B0" w:rsidRPr="003775FC" w:rsidRDefault="00A264B0" w:rsidP="009541D7">
      <w:pPr>
        <w:numPr>
          <w:ilvl w:val="1"/>
          <w:numId w:val="3"/>
        </w:numPr>
        <w:shd w:val="clear" w:color="auto" w:fill="FFFFFF"/>
        <w:tabs>
          <w:tab w:val="clear" w:pos="1080"/>
          <w:tab w:val="left" w:pos="993"/>
        </w:tabs>
        <w:ind w:left="0" w:firstLine="567"/>
        <w:jc w:val="both"/>
        <w:rPr>
          <w:color w:val="000000"/>
          <w:sz w:val="24"/>
          <w:szCs w:val="24"/>
        </w:rPr>
      </w:pPr>
      <w:r w:rsidRPr="003775FC">
        <w:rPr>
          <w:color w:val="000000"/>
          <w:sz w:val="24"/>
          <w:szCs w:val="24"/>
        </w:rPr>
        <w:t xml:space="preserve">Поставщик обязан одновременно с передачей </w:t>
      </w:r>
      <w:r w:rsidR="00AD51C9" w:rsidRPr="003775FC">
        <w:rPr>
          <w:color w:val="000000"/>
          <w:sz w:val="24"/>
          <w:szCs w:val="24"/>
        </w:rPr>
        <w:t xml:space="preserve">Продукции </w:t>
      </w:r>
      <w:r w:rsidRPr="003775FC">
        <w:rPr>
          <w:color w:val="000000"/>
          <w:sz w:val="24"/>
          <w:szCs w:val="24"/>
        </w:rPr>
        <w:t xml:space="preserve">передать Покупателю относящиеся к </w:t>
      </w:r>
      <w:r w:rsidR="008B378A" w:rsidRPr="003775FC">
        <w:rPr>
          <w:color w:val="000000"/>
          <w:sz w:val="24"/>
          <w:szCs w:val="24"/>
        </w:rPr>
        <w:t xml:space="preserve">ней </w:t>
      </w:r>
      <w:r w:rsidRPr="003775FC">
        <w:rPr>
          <w:color w:val="000000"/>
          <w:sz w:val="24"/>
          <w:szCs w:val="24"/>
        </w:rPr>
        <w:t>документы, оформленные надлежащим образом:</w:t>
      </w:r>
    </w:p>
    <w:p w14:paraId="3F175AF7" w14:textId="77777777" w:rsidR="00780D22" w:rsidRDefault="00780D22" w:rsidP="000449A5">
      <w:pPr>
        <w:numPr>
          <w:ilvl w:val="0"/>
          <w:numId w:val="1"/>
        </w:numPr>
        <w:shd w:val="clear" w:color="auto" w:fill="FFFFFF"/>
        <w:tabs>
          <w:tab w:val="clear" w:pos="1287"/>
          <w:tab w:val="num" w:pos="0"/>
          <w:tab w:val="left" w:pos="900"/>
        </w:tabs>
        <w:ind w:left="0" w:firstLine="567"/>
        <w:jc w:val="both"/>
        <w:rPr>
          <w:color w:val="000000"/>
          <w:sz w:val="24"/>
          <w:szCs w:val="24"/>
        </w:rPr>
      </w:pPr>
      <w:r>
        <w:rPr>
          <w:color w:val="000000"/>
          <w:sz w:val="24"/>
          <w:szCs w:val="24"/>
        </w:rPr>
        <w:t>Одобрение типа транспортного средства в 1 экз.;</w:t>
      </w:r>
    </w:p>
    <w:p w14:paraId="7E098E5E" w14:textId="77777777" w:rsidR="000449A5" w:rsidRPr="003775FC" w:rsidRDefault="000449A5" w:rsidP="000449A5">
      <w:pPr>
        <w:numPr>
          <w:ilvl w:val="0"/>
          <w:numId w:val="1"/>
        </w:numPr>
        <w:shd w:val="clear" w:color="auto" w:fill="FFFFFF"/>
        <w:tabs>
          <w:tab w:val="clear" w:pos="1287"/>
          <w:tab w:val="num" w:pos="0"/>
          <w:tab w:val="left" w:pos="900"/>
        </w:tabs>
        <w:ind w:left="0" w:firstLine="567"/>
        <w:jc w:val="both"/>
        <w:rPr>
          <w:color w:val="000000"/>
          <w:sz w:val="24"/>
          <w:szCs w:val="24"/>
        </w:rPr>
      </w:pPr>
      <w:r w:rsidRPr="003775FC">
        <w:rPr>
          <w:color w:val="000000"/>
          <w:sz w:val="24"/>
          <w:szCs w:val="24"/>
        </w:rPr>
        <w:t xml:space="preserve">Сертификат качества в </w:t>
      </w:r>
      <w:r w:rsidR="00D52D63">
        <w:rPr>
          <w:color w:val="000000"/>
          <w:sz w:val="24"/>
          <w:szCs w:val="24"/>
        </w:rPr>
        <w:t>1</w:t>
      </w:r>
      <w:r w:rsidRPr="003775FC">
        <w:rPr>
          <w:color w:val="000000"/>
          <w:sz w:val="24"/>
          <w:szCs w:val="24"/>
        </w:rPr>
        <w:t xml:space="preserve"> экз.;</w:t>
      </w:r>
    </w:p>
    <w:p w14:paraId="4FA7A7C8" w14:textId="77777777" w:rsidR="000449A5" w:rsidRPr="00247ED0" w:rsidRDefault="000449A5" w:rsidP="000449A5">
      <w:pPr>
        <w:numPr>
          <w:ilvl w:val="0"/>
          <w:numId w:val="1"/>
        </w:numPr>
        <w:shd w:val="clear" w:color="auto" w:fill="FFFFFF"/>
        <w:tabs>
          <w:tab w:val="clear" w:pos="1287"/>
          <w:tab w:val="num" w:pos="0"/>
          <w:tab w:val="left" w:pos="900"/>
        </w:tabs>
        <w:ind w:left="0" w:firstLine="567"/>
        <w:jc w:val="both"/>
        <w:rPr>
          <w:color w:val="000000"/>
          <w:sz w:val="24"/>
          <w:szCs w:val="24"/>
        </w:rPr>
      </w:pPr>
      <w:r w:rsidRPr="003775FC">
        <w:rPr>
          <w:color w:val="000000"/>
          <w:sz w:val="24"/>
          <w:szCs w:val="24"/>
        </w:rPr>
        <w:t xml:space="preserve">Технический паспорт в </w:t>
      </w:r>
      <w:r w:rsidR="00D52D63">
        <w:rPr>
          <w:color w:val="000000"/>
          <w:sz w:val="24"/>
          <w:szCs w:val="24"/>
        </w:rPr>
        <w:t xml:space="preserve">1 </w:t>
      </w:r>
      <w:r w:rsidRPr="003775FC">
        <w:rPr>
          <w:color w:val="000000"/>
          <w:sz w:val="24"/>
          <w:szCs w:val="24"/>
        </w:rPr>
        <w:t>экз.;</w:t>
      </w:r>
    </w:p>
    <w:p w14:paraId="6DDC7267" w14:textId="77777777" w:rsidR="00247ED0" w:rsidRPr="003775FC" w:rsidRDefault="00247ED0" w:rsidP="000449A5">
      <w:pPr>
        <w:numPr>
          <w:ilvl w:val="0"/>
          <w:numId w:val="1"/>
        </w:numPr>
        <w:shd w:val="clear" w:color="auto" w:fill="FFFFFF"/>
        <w:tabs>
          <w:tab w:val="clear" w:pos="1287"/>
          <w:tab w:val="num" w:pos="0"/>
          <w:tab w:val="left" w:pos="900"/>
        </w:tabs>
        <w:ind w:left="0" w:firstLine="567"/>
        <w:jc w:val="both"/>
        <w:rPr>
          <w:color w:val="000000"/>
          <w:sz w:val="24"/>
          <w:szCs w:val="24"/>
        </w:rPr>
      </w:pPr>
      <w:r>
        <w:rPr>
          <w:color w:val="000000"/>
          <w:sz w:val="24"/>
          <w:szCs w:val="24"/>
        </w:rPr>
        <w:t>Сервисная книжка с отметк</w:t>
      </w:r>
      <w:r w:rsidR="00596976">
        <w:rPr>
          <w:color w:val="000000"/>
          <w:sz w:val="24"/>
          <w:szCs w:val="24"/>
        </w:rPr>
        <w:t>ой о предпродажной подготовке</w:t>
      </w:r>
      <w:r w:rsidR="0094201B">
        <w:rPr>
          <w:color w:val="000000"/>
          <w:sz w:val="24"/>
          <w:szCs w:val="24"/>
        </w:rPr>
        <w:t xml:space="preserve"> в 1 </w:t>
      </w:r>
      <w:proofErr w:type="spellStart"/>
      <w:r w:rsidR="0094201B">
        <w:rPr>
          <w:color w:val="000000"/>
          <w:sz w:val="24"/>
          <w:szCs w:val="24"/>
        </w:rPr>
        <w:t>экз</w:t>
      </w:r>
      <w:proofErr w:type="spellEnd"/>
      <w:r w:rsidR="00596976">
        <w:rPr>
          <w:color w:val="000000"/>
          <w:sz w:val="24"/>
          <w:szCs w:val="24"/>
        </w:rPr>
        <w:t>;</w:t>
      </w:r>
    </w:p>
    <w:p w14:paraId="3D1DD5F3" w14:textId="77777777" w:rsidR="000449A5" w:rsidRPr="003775FC" w:rsidRDefault="000449A5" w:rsidP="000449A5">
      <w:pPr>
        <w:numPr>
          <w:ilvl w:val="0"/>
          <w:numId w:val="1"/>
        </w:numPr>
        <w:shd w:val="clear" w:color="auto" w:fill="FFFFFF"/>
        <w:tabs>
          <w:tab w:val="clear" w:pos="1287"/>
          <w:tab w:val="num" w:pos="0"/>
          <w:tab w:val="left" w:pos="900"/>
        </w:tabs>
        <w:ind w:left="0" w:firstLine="567"/>
        <w:jc w:val="both"/>
        <w:rPr>
          <w:color w:val="000000"/>
          <w:sz w:val="24"/>
          <w:szCs w:val="24"/>
        </w:rPr>
      </w:pPr>
      <w:r w:rsidRPr="003775FC">
        <w:rPr>
          <w:color w:val="000000"/>
          <w:sz w:val="24"/>
          <w:szCs w:val="24"/>
        </w:rPr>
        <w:t xml:space="preserve">Инструкция по эксплуатации в </w:t>
      </w:r>
      <w:r w:rsidR="00D52D63">
        <w:rPr>
          <w:color w:val="000000"/>
          <w:sz w:val="24"/>
          <w:szCs w:val="24"/>
        </w:rPr>
        <w:t>1</w:t>
      </w:r>
      <w:r w:rsidRPr="003775FC">
        <w:rPr>
          <w:color w:val="000000"/>
          <w:sz w:val="24"/>
          <w:szCs w:val="24"/>
        </w:rPr>
        <w:t xml:space="preserve"> экз.;</w:t>
      </w:r>
    </w:p>
    <w:p w14:paraId="3CA5A0EC" w14:textId="77777777" w:rsidR="000449A5" w:rsidRDefault="000449A5" w:rsidP="000449A5">
      <w:pPr>
        <w:numPr>
          <w:ilvl w:val="0"/>
          <w:numId w:val="1"/>
        </w:numPr>
        <w:shd w:val="clear" w:color="auto" w:fill="FFFFFF"/>
        <w:tabs>
          <w:tab w:val="clear" w:pos="1287"/>
          <w:tab w:val="num" w:pos="0"/>
          <w:tab w:val="left" w:pos="900"/>
        </w:tabs>
        <w:ind w:left="0" w:firstLine="567"/>
        <w:jc w:val="both"/>
        <w:rPr>
          <w:color w:val="000000"/>
          <w:sz w:val="24"/>
          <w:szCs w:val="24"/>
        </w:rPr>
      </w:pPr>
      <w:r w:rsidRPr="003775FC">
        <w:rPr>
          <w:color w:val="000000"/>
          <w:sz w:val="24"/>
          <w:szCs w:val="24"/>
        </w:rPr>
        <w:t xml:space="preserve">Упаковочный лист на отгруженную Продукцию в </w:t>
      </w:r>
      <w:r w:rsidR="00D52D63">
        <w:rPr>
          <w:color w:val="000000"/>
          <w:sz w:val="24"/>
          <w:szCs w:val="24"/>
        </w:rPr>
        <w:t>1</w:t>
      </w:r>
      <w:r w:rsidRPr="003775FC">
        <w:rPr>
          <w:color w:val="000000"/>
          <w:sz w:val="24"/>
          <w:szCs w:val="24"/>
        </w:rPr>
        <w:t xml:space="preserve"> экз.;</w:t>
      </w:r>
    </w:p>
    <w:p w14:paraId="391B48D0" w14:textId="3CF0C82C" w:rsidR="00BF150D" w:rsidRPr="003775FC" w:rsidRDefault="00BF150D" w:rsidP="000449A5">
      <w:pPr>
        <w:numPr>
          <w:ilvl w:val="0"/>
          <w:numId w:val="1"/>
        </w:numPr>
        <w:shd w:val="clear" w:color="auto" w:fill="FFFFFF"/>
        <w:tabs>
          <w:tab w:val="clear" w:pos="1287"/>
          <w:tab w:val="num" w:pos="0"/>
          <w:tab w:val="left" w:pos="900"/>
        </w:tabs>
        <w:ind w:left="0" w:firstLine="567"/>
        <w:jc w:val="both"/>
        <w:rPr>
          <w:color w:val="000000"/>
          <w:sz w:val="24"/>
          <w:szCs w:val="24"/>
        </w:rPr>
      </w:pPr>
      <w:r>
        <w:rPr>
          <w:color w:val="000000"/>
          <w:sz w:val="24"/>
          <w:szCs w:val="24"/>
        </w:rPr>
        <w:t xml:space="preserve">Акт приема-передачи в </w:t>
      </w:r>
      <w:r w:rsidR="00832C0D">
        <w:rPr>
          <w:color w:val="000000"/>
          <w:sz w:val="24"/>
          <w:szCs w:val="24"/>
        </w:rPr>
        <w:t xml:space="preserve">3 </w:t>
      </w:r>
      <w:proofErr w:type="spellStart"/>
      <w:r>
        <w:rPr>
          <w:color w:val="000000"/>
          <w:sz w:val="24"/>
          <w:szCs w:val="24"/>
        </w:rPr>
        <w:t>экз</w:t>
      </w:r>
      <w:proofErr w:type="spellEnd"/>
      <w:r w:rsidR="005F5CA9">
        <w:rPr>
          <w:color w:val="000000"/>
          <w:sz w:val="24"/>
          <w:szCs w:val="24"/>
        </w:rPr>
        <w:t xml:space="preserve"> на каждое транспортное средство</w:t>
      </w:r>
      <w:r>
        <w:rPr>
          <w:color w:val="000000"/>
          <w:sz w:val="24"/>
          <w:szCs w:val="24"/>
        </w:rPr>
        <w:t>;</w:t>
      </w:r>
    </w:p>
    <w:p w14:paraId="66C52D8D" w14:textId="77777777" w:rsidR="000449A5" w:rsidRPr="003775FC" w:rsidRDefault="000449A5" w:rsidP="000449A5">
      <w:pPr>
        <w:numPr>
          <w:ilvl w:val="0"/>
          <w:numId w:val="1"/>
        </w:numPr>
        <w:shd w:val="clear" w:color="auto" w:fill="FFFFFF"/>
        <w:tabs>
          <w:tab w:val="clear" w:pos="1287"/>
          <w:tab w:val="num" w:pos="0"/>
          <w:tab w:val="left" w:pos="900"/>
        </w:tabs>
        <w:ind w:left="0" w:firstLine="567"/>
        <w:jc w:val="both"/>
        <w:rPr>
          <w:color w:val="000000"/>
          <w:sz w:val="24"/>
          <w:szCs w:val="24"/>
        </w:rPr>
      </w:pPr>
      <w:r w:rsidRPr="003775FC">
        <w:rPr>
          <w:color w:val="000000"/>
          <w:sz w:val="24"/>
          <w:szCs w:val="24"/>
        </w:rPr>
        <w:t xml:space="preserve">иные документы (Сертификат соответствия, Сертификат безопасности, Сертификат пожаробезопасности, Сертификат радиологической безопасности, Санитарный сертификат, </w:t>
      </w:r>
      <w:r w:rsidRPr="003775FC">
        <w:rPr>
          <w:color w:val="000000"/>
          <w:sz w:val="24"/>
          <w:szCs w:val="24"/>
        </w:rPr>
        <w:lastRenderedPageBreak/>
        <w:t>Лицензии и т.п.) в зависимости от номенклатуры поставляемой Продукции;</w:t>
      </w:r>
    </w:p>
    <w:p w14:paraId="58901186" w14:textId="0BAC5C0C" w:rsidR="000449A5" w:rsidRDefault="000449A5" w:rsidP="008A3376">
      <w:pPr>
        <w:numPr>
          <w:ilvl w:val="0"/>
          <w:numId w:val="1"/>
        </w:numPr>
        <w:shd w:val="clear" w:color="auto" w:fill="FFFFFF"/>
        <w:tabs>
          <w:tab w:val="clear" w:pos="1287"/>
          <w:tab w:val="num" w:pos="851"/>
          <w:tab w:val="left" w:pos="900"/>
        </w:tabs>
        <w:ind w:left="0" w:firstLine="567"/>
        <w:jc w:val="both"/>
        <w:rPr>
          <w:color w:val="000000"/>
          <w:sz w:val="24"/>
          <w:szCs w:val="24"/>
        </w:rPr>
      </w:pPr>
      <w:r w:rsidRPr="003775FC">
        <w:rPr>
          <w:color w:val="000000"/>
          <w:sz w:val="24"/>
          <w:szCs w:val="24"/>
        </w:rPr>
        <w:t>Обязательные первичные документы:</w:t>
      </w:r>
    </w:p>
    <w:p w14:paraId="29FD3705" w14:textId="77777777" w:rsidR="000449A5" w:rsidRDefault="000449A5" w:rsidP="009541D7">
      <w:pPr>
        <w:numPr>
          <w:ilvl w:val="0"/>
          <w:numId w:val="4"/>
        </w:numPr>
        <w:shd w:val="clear" w:color="auto" w:fill="FFFFFF"/>
        <w:tabs>
          <w:tab w:val="left" w:pos="720"/>
        </w:tabs>
        <w:ind w:left="0" w:firstLine="567"/>
        <w:jc w:val="both"/>
        <w:rPr>
          <w:color w:val="000000"/>
          <w:sz w:val="24"/>
          <w:szCs w:val="24"/>
        </w:rPr>
      </w:pPr>
      <w:r w:rsidRPr="003775FC">
        <w:rPr>
          <w:color w:val="000000"/>
          <w:sz w:val="24"/>
          <w:szCs w:val="24"/>
        </w:rPr>
        <w:t xml:space="preserve">Товарную накладную унифицированной формы ТОРГ-12 в </w:t>
      </w:r>
      <w:r w:rsidR="00385FD7">
        <w:rPr>
          <w:color w:val="000000"/>
          <w:sz w:val="24"/>
          <w:szCs w:val="24"/>
        </w:rPr>
        <w:t xml:space="preserve">2 </w:t>
      </w:r>
      <w:r w:rsidRPr="003775FC">
        <w:rPr>
          <w:color w:val="000000"/>
          <w:sz w:val="24"/>
          <w:szCs w:val="24"/>
        </w:rPr>
        <w:t>экз.;</w:t>
      </w:r>
    </w:p>
    <w:p w14:paraId="08FB6AB1" w14:textId="3038B7E2" w:rsidR="007056BD" w:rsidRPr="003775FC" w:rsidRDefault="007056BD" w:rsidP="009541D7">
      <w:pPr>
        <w:numPr>
          <w:ilvl w:val="0"/>
          <w:numId w:val="4"/>
        </w:numPr>
        <w:shd w:val="clear" w:color="auto" w:fill="FFFFFF"/>
        <w:tabs>
          <w:tab w:val="left" w:pos="720"/>
        </w:tabs>
        <w:ind w:left="0" w:firstLine="567"/>
        <w:jc w:val="both"/>
        <w:rPr>
          <w:color w:val="000000"/>
          <w:sz w:val="24"/>
          <w:szCs w:val="24"/>
        </w:rPr>
      </w:pPr>
      <w:r w:rsidRPr="003775FC">
        <w:rPr>
          <w:color w:val="000000"/>
          <w:sz w:val="24"/>
          <w:szCs w:val="24"/>
        </w:rPr>
        <w:t xml:space="preserve">Товарно-транспортную накладную формы №1-Т (для учета товарно-материальных ценностей и расчетов за их перевозки) или Железнодорожную накладную (форма № ГУ-27) в </w:t>
      </w:r>
      <w:r>
        <w:rPr>
          <w:color w:val="000000"/>
          <w:sz w:val="24"/>
          <w:szCs w:val="24"/>
        </w:rPr>
        <w:t xml:space="preserve">1 </w:t>
      </w:r>
      <w:r w:rsidRPr="003775FC">
        <w:rPr>
          <w:color w:val="000000"/>
          <w:sz w:val="24"/>
          <w:szCs w:val="24"/>
        </w:rPr>
        <w:t>экз.</w:t>
      </w:r>
    </w:p>
    <w:p w14:paraId="72347F86" w14:textId="77777777" w:rsidR="000449A5" w:rsidRPr="003775FC" w:rsidRDefault="000449A5" w:rsidP="009541D7">
      <w:pPr>
        <w:numPr>
          <w:ilvl w:val="0"/>
          <w:numId w:val="4"/>
        </w:numPr>
        <w:shd w:val="clear" w:color="auto" w:fill="FFFFFF"/>
        <w:tabs>
          <w:tab w:val="left" w:pos="720"/>
        </w:tabs>
        <w:ind w:left="0" w:firstLine="567"/>
        <w:jc w:val="both"/>
        <w:rPr>
          <w:color w:val="000000"/>
          <w:sz w:val="24"/>
          <w:szCs w:val="24"/>
        </w:rPr>
      </w:pPr>
      <w:r w:rsidRPr="003775FC">
        <w:rPr>
          <w:color w:val="000000"/>
          <w:sz w:val="24"/>
          <w:szCs w:val="24"/>
        </w:rPr>
        <w:t>Оригинал счета.</w:t>
      </w:r>
    </w:p>
    <w:p w14:paraId="630D272C" w14:textId="77777777" w:rsidR="000449A5" w:rsidRPr="003775FC" w:rsidRDefault="000449A5" w:rsidP="009541D7">
      <w:pPr>
        <w:numPr>
          <w:ilvl w:val="1"/>
          <w:numId w:val="3"/>
        </w:numPr>
        <w:shd w:val="clear" w:color="auto" w:fill="FFFFFF"/>
        <w:tabs>
          <w:tab w:val="clear" w:pos="1080"/>
          <w:tab w:val="left" w:pos="1134"/>
        </w:tabs>
        <w:ind w:left="0" w:firstLine="567"/>
        <w:jc w:val="both"/>
        <w:rPr>
          <w:color w:val="000000"/>
          <w:sz w:val="24"/>
          <w:szCs w:val="24"/>
        </w:rPr>
      </w:pPr>
      <w:r w:rsidRPr="003775FC">
        <w:rPr>
          <w:color w:val="000000"/>
          <w:sz w:val="24"/>
          <w:szCs w:val="24"/>
        </w:rPr>
        <w:t xml:space="preserve">В случае отсутствия необходимых документов Покупатель уведомляет об этом Поставщика и прекращает приемку Продукции до предоставления недостающих документов. Поставщик обязан в течение </w:t>
      </w:r>
      <w:r w:rsidR="00316448" w:rsidRPr="003775FC">
        <w:rPr>
          <w:color w:val="000000"/>
          <w:sz w:val="24"/>
          <w:szCs w:val="24"/>
        </w:rPr>
        <w:t>3</w:t>
      </w:r>
      <w:r w:rsidR="005A6D0D" w:rsidRPr="003775FC">
        <w:rPr>
          <w:color w:val="000000"/>
          <w:sz w:val="24"/>
          <w:szCs w:val="24"/>
        </w:rPr>
        <w:t xml:space="preserve"> </w:t>
      </w:r>
      <w:r w:rsidRPr="003775FC">
        <w:rPr>
          <w:color w:val="000000"/>
          <w:sz w:val="24"/>
          <w:szCs w:val="24"/>
        </w:rPr>
        <w:t>(</w:t>
      </w:r>
      <w:r w:rsidR="00316448" w:rsidRPr="003775FC">
        <w:rPr>
          <w:color w:val="000000"/>
          <w:sz w:val="24"/>
          <w:szCs w:val="24"/>
        </w:rPr>
        <w:t>трех</w:t>
      </w:r>
      <w:r w:rsidRPr="003775FC">
        <w:rPr>
          <w:color w:val="000000"/>
          <w:sz w:val="24"/>
          <w:szCs w:val="24"/>
        </w:rPr>
        <w:t xml:space="preserve">) календарных дней с даты направления указанного уведомления Покупателя представить недостающие документы, что не освобождает Поставщика от ответственности, предусмотренной условиями Договора за нарушение срока поставки. </w:t>
      </w:r>
    </w:p>
    <w:p w14:paraId="0AA4A79E" w14:textId="77777777" w:rsidR="000449A5" w:rsidRPr="003775FC" w:rsidRDefault="000449A5" w:rsidP="009541D7">
      <w:pPr>
        <w:numPr>
          <w:ilvl w:val="1"/>
          <w:numId w:val="3"/>
        </w:numPr>
        <w:shd w:val="clear" w:color="auto" w:fill="FFFFFF"/>
        <w:tabs>
          <w:tab w:val="clear" w:pos="1080"/>
          <w:tab w:val="left" w:pos="1134"/>
        </w:tabs>
        <w:ind w:left="0" w:firstLine="567"/>
        <w:jc w:val="both"/>
        <w:rPr>
          <w:color w:val="000000"/>
          <w:sz w:val="24"/>
          <w:szCs w:val="24"/>
        </w:rPr>
      </w:pPr>
      <w:r w:rsidRPr="003775FC">
        <w:rPr>
          <w:color w:val="000000"/>
          <w:sz w:val="24"/>
          <w:szCs w:val="24"/>
        </w:rPr>
        <w:t xml:space="preserve">В случае, когда принадлежности или документы, относящиеся к Продукции, не предоставлены с Продукцией или не переданы Поставщиком в указанный в соответствии с п. 3.3 настоящего Договора срок, Покупатель вправе отказаться от Продукции, а Поставщик обязан не позднее </w:t>
      </w:r>
      <w:r w:rsidR="00EC28D8" w:rsidRPr="003775FC">
        <w:rPr>
          <w:color w:val="000000"/>
          <w:sz w:val="24"/>
          <w:szCs w:val="24"/>
        </w:rPr>
        <w:t xml:space="preserve">10 </w:t>
      </w:r>
      <w:r w:rsidRPr="003775FC">
        <w:rPr>
          <w:color w:val="000000"/>
          <w:sz w:val="24"/>
          <w:szCs w:val="24"/>
        </w:rPr>
        <w:t>(</w:t>
      </w:r>
      <w:r w:rsidR="00EC28D8" w:rsidRPr="003775FC">
        <w:rPr>
          <w:color w:val="000000"/>
          <w:sz w:val="24"/>
          <w:szCs w:val="24"/>
        </w:rPr>
        <w:t>десяти</w:t>
      </w:r>
      <w:r w:rsidRPr="003775FC">
        <w:rPr>
          <w:color w:val="000000"/>
          <w:sz w:val="24"/>
          <w:szCs w:val="24"/>
        </w:rPr>
        <w:t xml:space="preserve">) календарных дней с даты уведомления его Покупателем об отказе от Продукции возместить понесенные убытки, в том числе расходы, связанные с хранением Продукции, а также возвратить </w:t>
      </w:r>
      <w:proofErr w:type="gramStart"/>
      <w:r w:rsidRPr="003775FC">
        <w:rPr>
          <w:color w:val="000000"/>
          <w:sz w:val="24"/>
          <w:szCs w:val="24"/>
        </w:rPr>
        <w:t>Покупателю</w:t>
      </w:r>
      <w:proofErr w:type="gramEnd"/>
      <w:r w:rsidRPr="003775FC">
        <w:rPr>
          <w:color w:val="000000"/>
          <w:sz w:val="24"/>
          <w:szCs w:val="24"/>
        </w:rPr>
        <w:t xml:space="preserve"> уплаченный им авансовый платеж.</w:t>
      </w:r>
    </w:p>
    <w:p w14:paraId="69BF09B3" w14:textId="77777777" w:rsidR="000449A5" w:rsidRPr="00AA558A" w:rsidRDefault="00CD325C" w:rsidP="009541D7">
      <w:pPr>
        <w:numPr>
          <w:ilvl w:val="1"/>
          <w:numId w:val="3"/>
        </w:numPr>
        <w:shd w:val="clear" w:color="auto" w:fill="FFFFFF"/>
        <w:tabs>
          <w:tab w:val="clear" w:pos="1080"/>
          <w:tab w:val="left" w:pos="1134"/>
        </w:tabs>
        <w:ind w:left="0" w:firstLine="567"/>
        <w:jc w:val="both"/>
        <w:rPr>
          <w:color w:val="000000"/>
          <w:sz w:val="24"/>
          <w:szCs w:val="24"/>
        </w:rPr>
      </w:pPr>
      <w:r w:rsidRPr="00AA558A">
        <w:rPr>
          <w:color w:val="000000"/>
          <w:sz w:val="24"/>
          <w:szCs w:val="24"/>
        </w:rPr>
        <w:t>На Продукцию устанавливается гарантийный срок, равный гарантийному сроку производителя, в с</w:t>
      </w:r>
      <w:r w:rsidR="00147D63" w:rsidRPr="00AA558A">
        <w:rPr>
          <w:color w:val="000000"/>
          <w:sz w:val="24"/>
          <w:szCs w:val="24"/>
        </w:rPr>
        <w:t>оответствии с Сервисной книжкой.</w:t>
      </w:r>
    </w:p>
    <w:p w14:paraId="60E405CC" w14:textId="77777777" w:rsidR="00380236" w:rsidRPr="00AA558A" w:rsidRDefault="00F44885" w:rsidP="009541D7">
      <w:pPr>
        <w:numPr>
          <w:ilvl w:val="1"/>
          <w:numId w:val="3"/>
        </w:numPr>
        <w:shd w:val="clear" w:color="auto" w:fill="FFFFFF"/>
        <w:tabs>
          <w:tab w:val="clear" w:pos="1080"/>
          <w:tab w:val="left" w:pos="1134"/>
        </w:tabs>
        <w:ind w:left="0" w:firstLine="567"/>
        <w:jc w:val="both"/>
        <w:rPr>
          <w:color w:val="000000"/>
          <w:sz w:val="24"/>
          <w:szCs w:val="24"/>
        </w:rPr>
      </w:pPr>
      <w:r w:rsidRPr="00AA558A">
        <w:rPr>
          <w:color w:val="000000"/>
          <w:sz w:val="24"/>
          <w:szCs w:val="24"/>
        </w:rPr>
        <w:t>В случае</w:t>
      </w:r>
      <w:r w:rsidR="006E5586" w:rsidRPr="00AA558A">
        <w:rPr>
          <w:color w:val="000000"/>
          <w:sz w:val="24"/>
          <w:szCs w:val="24"/>
        </w:rPr>
        <w:t>,</w:t>
      </w:r>
      <w:r w:rsidRPr="00AA558A">
        <w:rPr>
          <w:color w:val="000000"/>
          <w:sz w:val="24"/>
          <w:szCs w:val="24"/>
        </w:rPr>
        <w:t xml:space="preserve"> если </w:t>
      </w:r>
      <w:r w:rsidR="00C20549" w:rsidRPr="00AA558A">
        <w:rPr>
          <w:color w:val="000000"/>
          <w:sz w:val="24"/>
          <w:szCs w:val="24"/>
        </w:rPr>
        <w:t xml:space="preserve">при приемке </w:t>
      </w:r>
      <w:r w:rsidR="00AD51C9" w:rsidRPr="00AA558A">
        <w:rPr>
          <w:color w:val="000000"/>
          <w:sz w:val="24"/>
          <w:szCs w:val="24"/>
        </w:rPr>
        <w:t xml:space="preserve">Продукции </w:t>
      </w:r>
      <w:r w:rsidR="00C20549" w:rsidRPr="00AA558A">
        <w:rPr>
          <w:color w:val="000000"/>
          <w:sz w:val="24"/>
          <w:szCs w:val="24"/>
        </w:rPr>
        <w:t xml:space="preserve">или </w:t>
      </w:r>
      <w:r w:rsidRPr="00AA558A">
        <w:rPr>
          <w:color w:val="000000"/>
          <w:sz w:val="24"/>
          <w:szCs w:val="24"/>
        </w:rPr>
        <w:t xml:space="preserve">в течение гарантийного срока Покупатель обнаружит в </w:t>
      </w:r>
      <w:r w:rsidR="00AD51C9" w:rsidRPr="00AA558A">
        <w:rPr>
          <w:color w:val="000000"/>
          <w:sz w:val="24"/>
          <w:szCs w:val="24"/>
        </w:rPr>
        <w:t xml:space="preserve">Продукции </w:t>
      </w:r>
      <w:r w:rsidRPr="00AA558A">
        <w:rPr>
          <w:color w:val="000000"/>
          <w:sz w:val="24"/>
          <w:szCs w:val="24"/>
        </w:rPr>
        <w:t xml:space="preserve">недостатки, не соответствие требованиям </w:t>
      </w:r>
      <w:r w:rsidR="008567AA" w:rsidRPr="00AA558A">
        <w:rPr>
          <w:color w:val="000000"/>
          <w:sz w:val="24"/>
          <w:szCs w:val="24"/>
        </w:rPr>
        <w:t>Спецификации (</w:t>
      </w:r>
      <w:r w:rsidRPr="00AA558A">
        <w:rPr>
          <w:color w:val="000000"/>
          <w:sz w:val="24"/>
          <w:szCs w:val="24"/>
        </w:rPr>
        <w:t>Приложени</w:t>
      </w:r>
      <w:r w:rsidR="00062F81" w:rsidRPr="00AA558A">
        <w:rPr>
          <w:color w:val="000000"/>
          <w:sz w:val="24"/>
          <w:szCs w:val="24"/>
        </w:rPr>
        <w:t>е</w:t>
      </w:r>
      <w:r w:rsidRPr="00AA558A">
        <w:rPr>
          <w:color w:val="000000"/>
          <w:sz w:val="24"/>
          <w:szCs w:val="24"/>
        </w:rPr>
        <w:t xml:space="preserve"> № 1</w:t>
      </w:r>
      <w:r w:rsidR="008567AA" w:rsidRPr="00AA558A">
        <w:rPr>
          <w:color w:val="000000"/>
          <w:sz w:val="24"/>
          <w:szCs w:val="24"/>
        </w:rPr>
        <w:t>)</w:t>
      </w:r>
      <w:r w:rsidRPr="00AA558A">
        <w:rPr>
          <w:color w:val="000000"/>
          <w:sz w:val="24"/>
          <w:szCs w:val="24"/>
        </w:rPr>
        <w:t xml:space="preserve"> </w:t>
      </w:r>
      <w:r w:rsidR="006657A5" w:rsidRPr="00AA558A">
        <w:rPr>
          <w:color w:val="000000"/>
          <w:sz w:val="24"/>
          <w:szCs w:val="24"/>
        </w:rPr>
        <w:t>и</w:t>
      </w:r>
      <w:r w:rsidRPr="00AA558A">
        <w:rPr>
          <w:color w:val="000000"/>
          <w:sz w:val="24"/>
          <w:szCs w:val="24"/>
        </w:rPr>
        <w:t xml:space="preserve"> иные дефекты и недостатки</w:t>
      </w:r>
      <w:r w:rsidR="005172E6" w:rsidRPr="00AA558A">
        <w:rPr>
          <w:color w:val="000000"/>
          <w:sz w:val="24"/>
          <w:szCs w:val="24"/>
        </w:rPr>
        <w:t>,</w:t>
      </w:r>
      <w:r w:rsidR="006657A5" w:rsidRPr="00AA558A">
        <w:rPr>
          <w:color w:val="000000"/>
          <w:sz w:val="24"/>
          <w:szCs w:val="24"/>
        </w:rPr>
        <w:t xml:space="preserve"> </w:t>
      </w:r>
      <w:r w:rsidRPr="00AA558A">
        <w:rPr>
          <w:color w:val="000000"/>
          <w:sz w:val="24"/>
          <w:szCs w:val="24"/>
        </w:rPr>
        <w:t xml:space="preserve">Поставщик за свой счет в сроки, согласованные </w:t>
      </w:r>
      <w:r w:rsidR="00CE6F2E" w:rsidRPr="00AA558A">
        <w:rPr>
          <w:color w:val="000000"/>
          <w:sz w:val="24"/>
          <w:szCs w:val="24"/>
        </w:rPr>
        <w:t>С</w:t>
      </w:r>
      <w:r w:rsidRPr="00AA558A">
        <w:rPr>
          <w:color w:val="000000"/>
          <w:sz w:val="24"/>
          <w:szCs w:val="24"/>
        </w:rPr>
        <w:t xml:space="preserve">торонами, но не более </w:t>
      </w:r>
      <w:r w:rsidR="006A6D7B" w:rsidRPr="00AA558A">
        <w:rPr>
          <w:color w:val="000000"/>
          <w:sz w:val="24"/>
          <w:szCs w:val="24"/>
        </w:rPr>
        <w:t xml:space="preserve">30 </w:t>
      </w:r>
      <w:r w:rsidRPr="00AA558A">
        <w:rPr>
          <w:color w:val="000000"/>
          <w:sz w:val="24"/>
          <w:szCs w:val="24"/>
        </w:rPr>
        <w:t>(</w:t>
      </w:r>
      <w:r w:rsidR="006A6D7B" w:rsidRPr="00AA558A">
        <w:rPr>
          <w:color w:val="000000"/>
          <w:sz w:val="24"/>
          <w:szCs w:val="24"/>
        </w:rPr>
        <w:t>тридцати</w:t>
      </w:r>
      <w:r w:rsidRPr="00AA558A">
        <w:rPr>
          <w:color w:val="000000"/>
          <w:sz w:val="24"/>
          <w:szCs w:val="24"/>
        </w:rPr>
        <w:t>)</w:t>
      </w:r>
      <w:r w:rsidR="006E5586" w:rsidRPr="00AA558A">
        <w:rPr>
          <w:color w:val="000000"/>
          <w:sz w:val="24"/>
          <w:szCs w:val="24"/>
        </w:rPr>
        <w:t xml:space="preserve"> </w:t>
      </w:r>
      <w:r w:rsidR="000449A5" w:rsidRPr="00AA558A">
        <w:rPr>
          <w:color w:val="000000"/>
          <w:sz w:val="24"/>
          <w:szCs w:val="24"/>
        </w:rPr>
        <w:t xml:space="preserve">календарных </w:t>
      </w:r>
      <w:r w:rsidRPr="00AA558A">
        <w:rPr>
          <w:color w:val="000000"/>
          <w:sz w:val="24"/>
          <w:szCs w:val="24"/>
        </w:rPr>
        <w:t xml:space="preserve">дней с </w:t>
      </w:r>
      <w:r w:rsidR="00B6490D" w:rsidRPr="00AA558A">
        <w:rPr>
          <w:color w:val="000000"/>
          <w:sz w:val="24"/>
          <w:szCs w:val="24"/>
        </w:rPr>
        <w:t xml:space="preserve">даты </w:t>
      </w:r>
      <w:r w:rsidRPr="00AA558A">
        <w:rPr>
          <w:color w:val="000000"/>
          <w:sz w:val="24"/>
          <w:szCs w:val="24"/>
        </w:rPr>
        <w:t>получения претензии Покупателя</w:t>
      </w:r>
      <w:r w:rsidR="00380236" w:rsidRPr="00AA558A">
        <w:rPr>
          <w:color w:val="000000"/>
          <w:sz w:val="24"/>
          <w:szCs w:val="24"/>
        </w:rPr>
        <w:t>:</w:t>
      </w:r>
    </w:p>
    <w:p w14:paraId="26BF40EC" w14:textId="77777777" w:rsidR="00380236" w:rsidRPr="00AA558A" w:rsidRDefault="00380236" w:rsidP="009541D7">
      <w:pPr>
        <w:numPr>
          <w:ilvl w:val="0"/>
          <w:numId w:val="4"/>
        </w:numPr>
        <w:shd w:val="clear" w:color="auto" w:fill="FFFFFF"/>
        <w:tabs>
          <w:tab w:val="clear" w:pos="1353"/>
          <w:tab w:val="left" w:pos="851"/>
        </w:tabs>
        <w:ind w:left="0" w:firstLine="567"/>
        <w:jc w:val="both"/>
        <w:rPr>
          <w:color w:val="000000"/>
          <w:sz w:val="24"/>
          <w:szCs w:val="24"/>
        </w:rPr>
      </w:pPr>
      <w:r w:rsidRPr="00AA558A">
        <w:rPr>
          <w:color w:val="000000"/>
          <w:sz w:val="24"/>
          <w:szCs w:val="24"/>
        </w:rPr>
        <w:t xml:space="preserve">производит за свой счет ремонт </w:t>
      </w:r>
      <w:r w:rsidR="00AD51C9" w:rsidRPr="00AA558A">
        <w:rPr>
          <w:color w:val="000000"/>
          <w:sz w:val="24"/>
          <w:szCs w:val="24"/>
        </w:rPr>
        <w:t>Продукции</w:t>
      </w:r>
      <w:r w:rsidRPr="00AA558A">
        <w:rPr>
          <w:color w:val="000000"/>
          <w:sz w:val="24"/>
          <w:szCs w:val="24"/>
        </w:rPr>
        <w:t>;</w:t>
      </w:r>
    </w:p>
    <w:p w14:paraId="122A6119" w14:textId="77777777" w:rsidR="00380236" w:rsidRPr="00AA558A" w:rsidRDefault="00380236" w:rsidP="009541D7">
      <w:pPr>
        <w:numPr>
          <w:ilvl w:val="0"/>
          <w:numId w:val="4"/>
        </w:numPr>
        <w:shd w:val="clear" w:color="auto" w:fill="FFFFFF"/>
        <w:tabs>
          <w:tab w:val="clear" w:pos="1353"/>
          <w:tab w:val="left" w:pos="851"/>
        </w:tabs>
        <w:ind w:left="0" w:firstLine="567"/>
        <w:jc w:val="both"/>
        <w:rPr>
          <w:color w:val="000000"/>
          <w:sz w:val="24"/>
          <w:szCs w:val="24"/>
        </w:rPr>
      </w:pPr>
      <w:r w:rsidRPr="00AA558A">
        <w:rPr>
          <w:color w:val="000000"/>
          <w:sz w:val="24"/>
          <w:szCs w:val="24"/>
        </w:rPr>
        <w:t xml:space="preserve">производит за свой счет замену </w:t>
      </w:r>
      <w:r w:rsidR="00AD51C9" w:rsidRPr="00AA558A">
        <w:rPr>
          <w:color w:val="000000"/>
          <w:sz w:val="24"/>
          <w:szCs w:val="24"/>
        </w:rPr>
        <w:t>Продукции</w:t>
      </w:r>
      <w:r w:rsidRPr="00AA558A">
        <w:rPr>
          <w:color w:val="000000"/>
          <w:sz w:val="24"/>
          <w:szCs w:val="24"/>
        </w:rPr>
        <w:t>;</w:t>
      </w:r>
    </w:p>
    <w:p w14:paraId="7EDBBADE" w14:textId="77777777" w:rsidR="00380236" w:rsidRPr="00AA558A" w:rsidRDefault="00380236" w:rsidP="009541D7">
      <w:pPr>
        <w:numPr>
          <w:ilvl w:val="0"/>
          <w:numId w:val="4"/>
        </w:numPr>
        <w:shd w:val="clear" w:color="auto" w:fill="FFFFFF"/>
        <w:tabs>
          <w:tab w:val="clear" w:pos="1353"/>
          <w:tab w:val="left" w:pos="851"/>
        </w:tabs>
        <w:ind w:left="0" w:firstLine="567"/>
        <w:jc w:val="both"/>
        <w:rPr>
          <w:color w:val="000000"/>
          <w:sz w:val="24"/>
          <w:szCs w:val="24"/>
        </w:rPr>
      </w:pPr>
      <w:r w:rsidRPr="00AA558A">
        <w:rPr>
          <w:color w:val="000000"/>
          <w:sz w:val="24"/>
          <w:szCs w:val="24"/>
        </w:rPr>
        <w:t xml:space="preserve">возвращает Покупателю стоимость </w:t>
      </w:r>
      <w:r w:rsidR="00AD51C9" w:rsidRPr="00AA558A">
        <w:rPr>
          <w:color w:val="000000"/>
          <w:sz w:val="24"/>
          <w:szCs w:val="24"/>
        </w:rPr>
        <w:t>Продукции</w:t>
      </w:r>
      <w:r w:rsidR="00D061C4" w:rsidRPr="00AA558A">
        <w:rPr>
          <w:color w:val="000000"/>
          <w:sz w:val="24"/>
          <w:szCs w:val="24"/>
        </w:rPr>
        <w:t xml:space="preserve"> и компенсирует понесенные убытки</w:t>
      </w:r>
      <w:r w:rsidR="009F4E50" w:rsidRPr="00AA558A">
        <w:rPr>
          <w:color w:val="000000"/>
          <w:sz w:val="24"/>
          <w:szCs w:val="24"/>
        </w:rPr>
        <w:t>, кроме того, своими силами и за свой счет удаляет с территории Покупателя дефектную Продукцию, не подлежащую ремонту и дальнейшему использованию по назначению</w:t>
      </w:r>
      <w:r w:rsidRPr="00AA558A">
        <w:rPr>
          <w:color w:val="000000"/>
          <w:sz w:val="24"/>
          <w:szCs w:val="24"/>
        </w:rPr>
        <w:t>;</w:t>
      </w:r>
    </w:p>
    <w:p w14:paraId="4E9CDF18" w14:textId="77777777" w:rsidR="00380236" w:rsidRPr="00AA558A" w:rsidRDefault="00380236" w:rsidP="009541D7">
      <w:pPr>
        <w:numPr>
          <w:ilvl w:val="0"/>
          <w:numId w:val="4"/>
        </w:numPr>
        <w:shd w:val="clear" w:color="auto" w:fill="FFFFFF"/>
        <w:tabs>
          <w:tab w:val="clear" w:pos="1353"/>
          <w:tab w:val="left" w:pos="851"/>
        </w:tabs>
        <w:ind w:left="0" w:firstLine="567"/>
        <w:jc w:val="both"/>
        <w:rPr>
          <w:color w:val="000000"/>
          <w:sz w:val="24"/>
          <w:szCs w:val="24"/>
        </w:rPr>
      </w:pPr>
      <w:r w:rsidRPr="00AA558A">
        <w:rPr>
          <w:color w:val="000000"/>
          <w:sz w:val="24"/>
          <w:szCs w:val="24"/>
        </w:rPr>
        <w:t xml:space="preserve">возмещает Покупателю расходы, связанные с устранением недостатков </w:t>
      </w:r>
      <w:r w:rsidR="00AD51C9" w:rsidRPr="00AA558A">
        <w:rPr>
          <w:color w:val="000000"/>
          <w:sz w:val="24"/>
          <w:szCs w:val="24"/>
        </w:rPr>
        <w:t>Продукции</w:t>
      </w:r>
      <w:r w:rsidRPr="00AA558A">
        <w:rPr>
          <w:color w:val="000000"/>
          <w:sz w:val="24"/>
          <w:szCs w:val="24"/>
        </w:rPr>
        <w:t>.</w:t>
      </w:r>
    </w:p>
    <w:p w14:paraId="73276CB7" w14:textId="77777777" w:rsidR="00380236" w:rsidRPr="00AA558A" w:rsidRDefault="00380236" w:rsidP="009541D7">
      <w:pPr>
        <w:numPr>
          <w:ilvl w:val="1"/>
          <w:numId w:val="3"/>
        </w:numPr>
        <w:shd w:val="clear" w:color="auto" w:fill="FFFFFF"/>
        <w:tabs>
          <w:tab w:val="clear" w:pos="1080"/>
          <w:tab w:val="left" w:pos="1134"/>
        </w:tabs>
        <w:ind w:left="0" w:firstLine="567"/>
        <w:jc w:val="both"/>
        <w:rPr>
          <w:color w:val="000000"/>
          <w:sz w:val="24"/>
          <w:szCs w:val="24"/>
        </w:rPr>
      </w:pPr>
      <w:r w:rsidRPr="00AA558A">
        <w:rPr>
          <w:color w:val="000000"/>
          <w:sz w:val="24"/>
          <w:szCs w:val="24"/>
        </w:rPr>
        <w:t xml:space="preserve">В случае замены, ремонта </w:t>
      </w:r>
      <w:r w:rsidR="00AD51C9" w:rsidRPr="00AA558A">
        <w:rPr>
          <w:color w:val="000000"/>
          <w:sz w:val="24"/>
          <w:szCs w:val="24"/>
        </w:rPr>
        <w:t>Продукции</w:t>
      </w:r>
      <w:r w:rsidRPr="00AA558A">
        <w:rPr>
          <w:color w:val="000000"/>
          <w:sz w:val="24"/>
          <w:szCs w:val="24"/>
        </w:rPr>
        <w:t xml:space="preserve"> гарантийный срок</w:t>
      </w:r>
      <w:r w:rsidR="00D36934" w:rsidRPr="00AA558A">
        <w:rPr>
          <w:color w:val="000000"/>
          <w:sz w:val="24"/>
          <w:szCs w:val="24"/>
        </w:rPr>
        <w:t xml:space="preserve"> на</w:t>
      </w:r>
      <w:r w:rsidRPr="00AA558A">
        <w:rPr>
          <w:color w:val="000000"/>
          <w:sz w:val="24"/>
          <w:szCs w:val="24"/>
        </w:rPr>
        <w:t xml:space="preserve"> </w:t>
      </w:r>
      <w:r w:rsidR="008B378A" w:rsidRPr="00AA558A">
        <w:rPr>
          <w:color w:val="000000"/>
          <w:sz w:val="24"/>
          <w:szCs w:val="24"/>
        </w:rPr>
        <w:t xml:space="preserve">данную </w:t>
      </w:r>
      <w:r w:rsidR="00AD51C9" w:rsidRPr="00AA558A">
        <w:rPr>
          <w:color w:val="000000"/>
          <w:sz w:val="24"/>
          <w:szCs w:val="24"/>
        </w:rPr>
        <w:t>Продукци</w:t>
      </w:r>
      <w:r w:rsidR="008B378A" w:rsidRPr="00AA558A">
        <w:rPr>
          <w:color w:val="000000"/>
          <w:sz w:val="24"/>
          <w:szCs w:val="24"/>
        </w:rPr>
        <w:t>ю</w:t>
      </w:r>
      <w:r w:rsidRPr="00AA558A">
        <w:rPr>
          <w:color w:val="000000"/>
          <w:sz w:val="24"/>
          <w:szCs w:val="24"/>
        </w:rPr>
        <w:t xml:space="preserve"> </w:t>
      </w:r>
      <w:r w:rsidR="00025115" w:rsidRPr="00AA558A">
        <w:rPr>
          <w:sz w:val="24"/>
          <w:szCs w:val="24"/>
        </w:rPr>
        <w:t>увеличивается на тот период времени, в течение которого Покупатель не мог эксплуатировать поставленн</w:t>
      </w:r>
      <w:r w:rsidR="008B378A" w:rsidRPr="00AA558A">
        <w:rPr>
          <w:sz w:val="24"/>
          <w:szCs w:val="24"/>
        </w:rPr>
        <w:t>ую</w:t>
      </w:r>
      <w:r w:rsidR="00025115" w:rsidRPr="00AA558A">
        <w:rPr>
          <w:sz w:val="24"/>
          <w:szCs w:val="24"/>
        </w:rPr>
        <w:t xml:space="preserve"> </w:t>
      </w:r>
      <w:r w:rsidR="00AD51C9" w:rsidRPr="00AA558A">
        <w:rPr>
          <w:sz w:val="24"/>
          <w:szCs w:val="24"/>
        </w:rPr>
        <w:t>Продукци</w:t>
      </w:r>
      <w:r w:rsidR="008B378A" w:rsidRPr="00AA558A">
        <w:rPr>
          <w:sz w:val="24"/>
          <w:szCs w:val="24"/>
        </w:rPr>
        <w:t>ю</w:t>
      </w:r>
      <w:r w:rsidR="00025115" w:rsidRPr="00AA558A">
        <w:rPr>
          <w:sz w:val="24"/>
          <w:szCs w:val="24"/>
        </w:rPr>
        <w:t xml:space="preserve"> (</w:t>
      </w:r>
      <w:r w:rsidR="008B378A" w:rsidRPr="00AA558A">
        <w:rPr>
          <w:sz w:val="24"/>
          <w:szCs w:val="24"/>
        </w:rPr>
        <w:t>ее</w:t>
      </w:r>
      <w:r w:rsidR="00025115" w:rsidRPr="00AA558A">
        <w:rPr>
          <w:sz w:val="24"/>
          <w:szCs w:val="24"/>
        </w:rPr>
        <w:t xml:space="preserve"> часть)</w:t>
      </w:r>
      <w:r w:rsidR="001A1734" w:rsidRPr="00AA558A">
        <w:rPr>
          <w:color w:val="000000"/>
          <w:sz w:val="24"/>
          <w:szCs w:val="24"/>
        </w:rPr>
        <w:t xml:space="preserve"> </w:t>
      </w:r>
      <w:r w:rsidR="00062F81" w:rsidRPr="00AA558A">
        <w:rPr>
          <w:color w:val="000000"/>
          <w:sz w:val="24"/>
          <w:szCs w:val="24"/>
        </w:rPr>
        <w:t>до</w:t>
      </w:r>
      <w:r w:rsidR="007103EC" w:rsidRPr="00AA558A">
        <w:rPr>
          <w:color w:val="000000"/>
          <w:sz w:val="24"/>
          <w:szCs w:val="24"/>
        </w:rPr>
        <w:t xml:space="preserve"> </w:t>
      </w:r>
      <w:r w:rsidR="00D36934" w:rsidRPr="00AA558A">
        <w:rPr>
          <w:color w:val="000000"/>
          <w:sz w:val="24"/>
          <w:szCs w:val="24"/>
        </w:rPr>
        <w:t xml:space="preserve">даты </w:t>
      </w:r>
      <w:r w:rsidR="00D061C4" w:rsidRPr="00AA558A">
        <w:rPr>
          <w:color w:val="000000"/>
          <w:sz w:val="24"/>
          <w:szCs w:val="24"/>
        </w:rPr>
        <w:t>приемки устраненных недостатков Покупателем</w:t>
      </w:r>
      <w:r w:rsidRPr="00AA558A">
        <w:rPr>
          <w:color w:val="000000"/>
          <w:sz w:val="24"/>
          <w:szCs w:val="24"/>
        </w:rPr>
        <w:t>.</w:t>
      </w:r>
    </w:p>
    <w:p w14:paraId="4A828FE2" w14:textId="77777777" w:rsidR="00380236" w:rsidRDefault="00380236" w:rsidP="009541D7">
      <w:pPr>
        <w:numPr>
          <w:ilvl w:val="1"/>
          <w:numId w:val="3"/>
        </w:numPr>
        <w:shd w:val="clear" w:color="auto" w:fill="FFFFFF"/>
        <w:tabs>
          <w:tab w:val="clear" w:pos="1080"/>
          <w:tab w:val="left" w:pos="1134"/>
        </w:tabs>
        <w:ind w:left="0" w:firstLine="567"/>
        <w:jc w:val="both"/>
        <w:rPr>
          <w:color w:val="000000"/>
          <w:sz w:val="24"/>
          <w:szCs w:val="24"/>
        </w:rPr>
      </w:pPr>
      <w:r w:rsidRPr="00AA558A">
        <w:rPr>
          <w:color w:val="000000"/>
          <w:sz w:val="24"/>
          <w:szCs w:val="24"/>
        </w:rPr>
        <w:t>В случае</w:t>
      </w:r>
      <w:r w:rsidR="006E5586" w:rsidRPr="00AA558A">
        <w:rPr>
          <w:color w:val="000000"/>
          <w:sz w:val="24"/>
          <w:szCs w:val="24"/>
        </w:rPr>
        <w:t>,</w:t>
      </w:r>
      <w:r w:rsidRPr="00AA558A">
        <w:rPr>
          <w:color w:val="000000"/>
          <w:sz w:val="24"/>
          <w:szCs w:val="24"/>
        </w:rPr>
        <w:t xml:space="preserve"> если Поставщик не выполнит требования Покупателя, указанные в п. 3.</w:t>
      </w:r>
      <w:r w:rsidR="00D061C4" w:rsidRPr="00AA558A">
        <w:rPr>
          <w:color w:val="000000"/>
          <w:sz w:val="24"/>
          <w:szCs w:val="24"/>
        </w:rPr>
        <w:t>6</w:t>
      </w:r>
      <w:r w:rsidRPr="00AA558A">
        <w:rPr>
          <w:color w:val="000000"/>
          <w:sz w:val="24"/>
          <w:szCs w:val="24"/>
        </w:rPr>
        <w:t xml:space="preserve"> Договора, Покупатель будет иметь право самостоятельно составить и подписать </w:t>
      </w:r>
      <w:r w:rsidR="001230C3" w:rsidRPr="00AA558A">
        <w:rPr>
          <w:color w:val="000000"/>
          <w:sz w:val="24"/>
          <w:szCs w:val="24"/>
        </w:rPr>
        <w:t>Акт</w:t>
      </w:r>
      <w:r w:rsidRPr="00AA558A">
        <w:rPr>
          <w:color w:val="000000"/>
          <w:sz w:val="24"/>
          <w:szCs w:val="24"/>
        </w:rPr>
        <w:t xml:space="preserve"> о несоответствии качества</w:t>
      </w:r>
      <w:r w:rsidR="00445D74" w:rsidRPr="00AA558A">
        <w:rPr>
          <w:color w:val="000000"/>
          <w:sz w:val="24"/>
          <w:szCs w:val="24"/>
        </w:rPr>
        <w:t>, ассортимента</w:t>
      </w:r>
      <w:r w:rsidRPr="00AA558A">
        <w:rPr>
          <w:color w:val="000000"/>
          <w:sz w:val="24"/>
          <w:szCs w:val="24"/>
        </w:rPr>
        <w:t xml:space="preserve"> и/или комплектности </w:t>
      </w:r>
      <w:r w:rsidR="00AD51C9" w:rsidRPr="00AA558A">
        <w:rPr>
          <w:color w:val="000000"/>
          <w:sz w:val="24"/>
          <w:szCs w:val="24"/>
        </w:rPr>
        <w:t>Продукции</w:t>
      </w:r>
      <w:r w:rsidRPr="00AA558A">
        <w:rPr>
          <w:color w:val="000000"/>
          <w:sz w:val="24"/>
          <w:szCs w:val="24"/>
        </w:rPr>
        <w:t>, котор</w:t>
      </w:r>
      <w:r w:rsidR="00B44A6E" w:rsidRPr="00AA558A">
        <w:rPr>
          <w:color w:val="000000"/>
          <w:sz w:val="24"/>
          <w:szCs w:val="24"/>
        </w:rPr>
        <w:t>ый</w:t>
      </w:r>
      <w:r w:rsidRPr="00AA558A">
        <w:rPr>
          <w:color w:val="000000"/>
          <w:sz w:val="24"/>
          <w:szCs w:val="24"/>
        </w:rPr>
        <w:t xml:space="preserve"> будет являться достаточным юридическим основанием для возмещения убытков и взыскания неустойки (штрафа) за нарушение Поставщиком своих обязательств по качеству</w:t>
      </w:r>
      <w:r w:rsidR="00445D74" w:rsidRPr="00AA558A">
        <w:rPr>
          <w:color w:val="000000"/>
          <w:sz w:val="24"/>
          <w:szCs w:val="24"/>
        </w:rPr>
        <w:t>, ассортименту и/или</w:t>
      </w:r>
      <w:r w:rsidRPr="00AA558A">
        <w:rPr>
          <w:color w:val="000000"/>
          <w:sz w:val="24"/>
          <w:szCs w:val="24"/>
        </w:rPr>
        <w:t xml:space="preserve"> комплектности </w:t>
      </w:r>
      <w:r w:rsidR="00AD51C9" w:rsidRPr="00AA558A">
        <w:rPr>
          <w:color w:val="000000"/>
          <w:sz w:val="24"/>
          <w:szCs w:val="24"/>
        </w:rPr>
        <w:t>Продукции</w:t>
      </w:r>
      <w:r w:rsidRPr="00AA558A">
        <w:rPr>
          <w:color w:val="000000"/>
          <w:sz w:val="24"/>
          <w:szCs w:val="24"/>
        </w:rPr>
        <w:t>.</w:t>
      </w:r>
    </w:p>
    <w:p w14:paraId="0DD69E0E" w14:textId="77777777" w:rsidR="00885868" w:rsidRPr="00324137" w:rsidRDefault="00885868" w:rsidP="00885868">
      <w:pPr>
        <w:shd w:val="clear" w:color="auto" w:fill="FFFFFF"/>
        <w:tabs>
          <w:tab w:val="left" w:pos="1134"/>
        </w:tabs>
        <w:ind w:left="567"/>
        <w:jc w:val="both"/>
        <w:rPr>
          <w:color w:val="000000"/>
          <w:sz w:val="24"/>
          <w:szCs w:val="24"/>
        </w:rPr>
      </w:pPr>
    </w:p>
    <w:p w14:paraId="7D7A4777" w14:textId="77777777" w:rsidR="00445D74" w:rsidRPr="00B036B8" w:rsidRDefault="00A264B0" w:rsidP="009541D7">
      <w:pPr>
        <w:numPr>
          <w:ilvl w:val="0"/>
          <w:numId w:val="2"/>
        </w:numPr>
        <w:shd w:val="clear" w:color="auto" w:fill="FFFFFF"/>
        <w:tabs>
          <w:tab w:val="clear" w:pos="360"/>
          <w:tab w:val="num" w:pos="426"/>
        </w:tabs>
        <w:ind w:left="0" w:firstLine="0"/>
        <w:jc w:val="center"/>
        <w:rPr>
          <w:b/>
          <w:color w:val="000000"/>
          <w:sz w:val="24"/>
          <w:szCs w:val="24"/>
        </w:rPr>
      </w:pPr>
      <w:r w:rsidRPr="003775FC">
        <w:rPr>
          <w:b/>
          <w:color w:val="000000"/>
          <w:sz w:val="24"/>
          <w:szCs w:val="24"/>
        </w:rPr>
        <w:t>Количество и ассортимент</w:t>
      </w:r>
      <w:r w:rsidR="002F455D" w:rsidRPr="003775FC">
        <w:rPr>
          <w:b/>
          <w:color w:val="000000"/>
          <w:sz w:val="24"/>
          <w:szCs w:val="24"/>
        </w:rPr>
        <w:t xml:space="preserve"> </w:t>
      </w:r>
    </w:p>
    <w:p w14:paraId="57148BE7" w14:textId="77777777" w:rsidR="00F42A01" w:rsidRDefault="00A264B0" w:rsidP="009541D7">
      <w:pPr>
        <w:numPr>
          <w:ilvl w:val="1"/>
          <w:numId w:val="2"/>
        </w:numPr>
        <w:shd w:val="clear" w:color="auto" w:fill="FFFFFF"/>
        <w:tabs>
          <w:tab w:val="clear" w:pos="858"/>
          <w:tab w:val="left" w:pos="1134"/>
        </w:tabs>
        <w:ind w:left="0" w:firstLine="567"/>
        <w:jc w:val="both"/>
        <w:rPr>
          <w:color w:val="000000"/>
          <w:sz w:val="24"/>
          <w:szCs w:val="24"/>
        </w:rPr>
      </w:pPr>
      <w:r w:rsidRPr="00AA558A">
        <w:rPr>
          <w:color w:val="000000"/>
          <w:sz w:val="24"/>
          <w:szCs w:val="24"/>
        </w:rPr>
        <w:t>Количество, единица измерения и ассортимент поставляемо</w:t>
      </w:r>
      <w:r w:rsidR="008B378A" w:rsidRPr="00AA558A">
        <w:rPr>
          <w:color w:val="000000"/>
          <w:sz w:val="24"/>
          <w:szCs w:val="24"/>
        </w:rPr>
        <w:t>й</w:t>
      </w:r>
      <w:r w:rsidRPr="00AA558A">
        <w:rPr>
          <w:color w:val="000000"/>
          <w:sz w:val="24"/>
          <w:szCs w:val="24"/>
        </w:rPr>
        <w:t xml:space="preserve"> </w:t>
      </w:r>
      <w:r w:rsidR="00AD51C9" w:rsidRPr="00AA558A">
        <w:rPr>
          <w:color w:val="000000"/>
          <w:sz w:val="24"/>
          <w:szCs w:val="24"/>
        </w:rPr>
        <w:t>Продукции</w:t>
      </w:r>
      <w:r w:rsidR="007713D8" w:rsidRPr="00AA558A">
        <w:rPr>
          <w:color w:val="000000"/>
          <w:sz w:val="24"/>
          <w:szCs w:val="24"/>
        </w:rPr>
        <w:t xml:space="preserve"> </w:t>
      </w:r>
      <w:r w:rsidRPr="00AA558A">
        <w:rPr>
          <w:color w:val="000000"/>
          <w:sz w:val="24"/>
          <w:szCs w:val="24"/>
        </w:rPr>
        <w:t xml:space="preserve">указываются </w:t>
      </w:r>
      <w:r w:rsidR="00CE6F2E" w:rsidRPr="00AA558A">
        <w:rPr>
          <w:color w:val="000000"/>
          <w:sz w:val="24"/>
          <w:szCs w:val="24"/>
        </w:rPr>
        <w:t>С</w:t>
      </w:r>
      <w:r w:rsidRPr="00AA558A">
        <w:rPr>
          <w:color w:val="000000"/>
          <w:sz w:val="24"/>
          <w:szCs w:val="24"/>
        </w:rPr>
        <w:t xml:space="preserve">торонами в Спецификации (Приложение </w:t>
      </w:r>
      <w:r w:rsidR="00F44885" w:rsidRPr="00AA558A">
        <w:rPr>
          <w:color w:val="000000"/>
          <w:sz w:val="24"/>
          <w:szCs w:val="24"/>
        </w:rPr>
        <w:t>№</w:t>
      </w:r>
      <w:r w:rsidR="00062F81" w:rsidRPr="00AA558A">
        <w:rPr>
          <w:color w:val="000000"/>
          <w:sz w:val="24"/>
          <w:szCs w:val="24"/>
        </w:rPr>
        <w:t>1</w:t>
      </w:r>
      <w:r w:rsidR="00F44885" w:rsidRPr="00AA558A">
        <w:rPr>
          <w:color w:val="000000"/>
          <w:sz w:val="24"/>
          <w:szCs w:val="24"/>
        </w:rPr>
        <w:t>).</w:t>
      </w:r>
    </w:p>
    <w:p w14:paraId="4A47F782" w14:textId="77777777" w:rsidR="00885868" w:rsidRPr="00324137" w:rsidRDefault="00885868" w:rsidP="00885868">
      <w:pPr>
        <w:shd w:val="clear" w:color="auto" w:fill="FFFFFF"/>
        <w:tabs>
          <w:tab w:val="left" w:pos="1134"/>
        </w:tabs>
        <w:ind w:left="567"/>
        <w:jc w:val="both"/>
        <w:rPr>
          <w:color w:val="000000"/>
          <w:sz w:val="24"/>
          <w:szCs w:val="24"/>
        </w:rPr>
      </w:pPr>
    </w:p>
    <w:p w14:paraId="45EF00DB" w14:textId="77777777" w:rsidR="00581AC6" w:rsidRPr="00B036B8" w:rsidRDefault="006B502B" w:rsidP="009541D7">
      <w:pPr>
        <w:numPr>
          <w:ilvl w:val="0"/>
          <w:numId w:val="2"/>
        </w:numPr>
        <w:shd w:val="clear" w:color="auto" w:fill="FFFFFF"/>
        <w:tabs>
          <w:tab w:val="clear" w:pos="360"/>
          <w:tab w:val="num" w:pos="426"/>
          <w:tab w:val="num" w:pos="3480"/>
        </w:tabs>
        <w:ind w:left="0" w:firstLine="0"/>
        <w:jc w:val="center"/>
        <w:rPr>
          <w:b/>
          <w:color w:val="000000"/>
          <w:sz w:val="24"/>
          <w:szCs w:val="24"/>
        </w:rPr>
      </w:pPr>
      <w:r w:rsidRPr="003775FC">
        <w:rPr>
          <w:b/>
          <w:color w:val="000000"/>
          <w:sz w:val="24"/>
          <w:szCs w:val="24"/>
        </w:rPr>
        <w:t>Сро</w:t>
      </w:r>
      <w:r w:rsidR="00AA558A">
        <w:rPr>
          <w:b/>
          <w:color w:val="000000"/>
          <w:sz w:val="24"/>
          <w:szCs w:val="24"/>
        </w:rPr>
        <w:t>ки, порядок и условия поставки</w:t>
      </w:r>
    </w:p>
    <w:p w14:paraId="1D3DBF6B" w14:textId="1F44591A" w:rsidR="001469D5" w:rsidRDefault="007056BD" w:rsidP="009541D7">
      <w:pPr>
        <w:widowControl/>
        <w:numPr>
          <w:ilvl w:val="1"/>
          <w:numId w:val="2"/>
        </w:numPr>
        <w:autoSpaceDE/>
        <w:autoSpaceDN/>
        <w:ind w:left="0" w:firstLine="567"/>
        <w:jc w:val="both"/>
        <w:rPr>
          <w:color w:val="000000"/>
          <w:sz w:val="24"/>
          <w:szCs w:val="24"/>
        </w:rPr>
      </w:pPr>
      <w:r w:rsidRPr="00AA558A">
        <w:rPr>
          <w:color w:val="000000"/>
          <w:sz w:val="24"/>
          <w:szCs w:val="24"/>
        </w:rPr>
        <w:t>Поставка Продукции по Договору осуществляется Поставщиком в Место поставки согласно п. 1.4 Договора.</w:t>
      </w:r>
      <w:r w:rsidR="001469D5" w:rsidRPr="00AA558A">
        <w:rPr>
          <w:color w:val="000000"/>
          <w:sz w:val="24"/>
          <w:szCs w:val="24"/>
        </w:rPr>
        <w:t xml:space="preserve"> </w:t>
      </w:r>
    </w:p>
    <w:p w14:paraId="6B05EADE" w14:textId="5D104487" w:rsidR="007056BD" w:rsidRPr="00AA558A" w:rsidRDefault="007056BD" w:rsidP="009541D7">
      <w:pPr>
        <w:widowControl/>
        <w:numPr>
          <w:ilvl w:val="1"/>
          <w:numId w:val="2"/>
        </w:numPr>
        <w:autoSpaceDE/>
        <w:autoSpaceDN/>
        <w:ind w:left="0" w:firstLine="567"/>
        <w:jc w:val="both"/>
        <w:rPr>
          <w:color w:val="000000"/>
          <w:sz w:val="24"/>
          <w:szCs w:val="24"/>
        </w:rPr>
      </w:pPr>
      <w:r w:rsidRPr="00AA558A">
        <w:rPr>
          <w:color w:val="000000"/>
          <w:sz w:val="24"/>
          <w:szCs w:val="24"/>
        </w:rPr>
        <w:t>С письменного согласия Покупателя допускается досрочная поставка Продукции.</w:t>
      </w:r>
    </w:p>
    <w:p w14:paraId="64E53AEB" w14:textId="77777777" w:rsidR="000449A5" w:rsidRPr="00AA558A" w:rsidRDefault="000449A5" w:rsidP="009541D7">
      <w:pPr>
        <w:numPr>
          <w:ilvl w:val="1"/>
          <w:numId w:val="2"/>
        </w:numPr>
        <w:shd w:val="clear" w:color="auto" w:fill="FFFFFF"/>
        <w:ind w:left="0" w:firstLine="567"/>
        <w:jc w:val="both"/>
        <w:rPr>
          <w:color w:val="000000"/>
          <w:sz w:val="24"/>
          <w:szCs w:val="24"/>
        </w:rPr>
      </w:pPr>
      <w:r w:rsidRPr="00AA558A">
        <w:rPr>
          <w:color w:val="000000"/>
          <w:sz w:val="24"/>
          <w:szCs w:val="24"/>
        </w:rPr>
        <w:t xml:space="preserve">Поставщик обязан уведомить Покупателя о дате поставки Продукции не позднее, </w:t>
      </w:r>
      <w:r w:rsidRPr="00AA558A">
        <w:rPr>
          <w:color w:val="000000"/>
          <w:sz w:val="24"/>
          <w:szCs w:val="24"/>
        </w:rPr>
        <w:lastRenderedPageBreak/>
        <w:t xml:space="preserve">чем за </w:t>
      </w:r>
      <w:r w:rsidR="00BF16CA">
        <w:rPr>
          <w:color w:val="000000"/>
          <w:sz w:val="24"/>
          <w:szCs w:val="24"/>
        </w:rPr>
        <w:t>5</w:t>
      </w:r>
      <w:r w:rsidR="00826D34" w:rsidRPr="00AA558A">
        <w:rPr>
          <w:color w:val="000000"/>
          <w:sz w:val="24"/>
          <w:szCs w:val="24"/>
        </w:rPr>
        <w:t xml:space="preserve"> (</w:t>
      </w:r>
      <w:r w:rsidR="00BF16CA">
        <w:rPr>
          <w:color w:val="000000"/>
          <w:sz w:val="24"/>
          <w:szCs w:val="24"/>
        </w:rPr>
        <w:t>пять</w:t>
      </w:r>
      <w:r w:rsidRPr="00AA558A">
        <w:rPr>
          <w:color w:val="000000"/>
          <w:sz w:val="24"/>
          <w:szCs w:val="24"/>
        </w:rPr>
        <w:t xml:space="preserve">) </w:t>
      </w:r>
      <w:r w:rsidR="00C66289" w:rsidRPr="00AA558A">
        <w:rPr>
          <w:color w:val="000000"/>
          <w:sz w:val="24"/>
          <w:szCs w:val="24"/>
        </w:rPr>
        <w:t xml:space="preserve">календарных </w:t>
      </w:r>
      <w:r w:rsidRPr="00AA558A">
        <w:rPr>
          <w:color w:val="000000"/>
          <w:sz w:val="24"/>
          <w:szCs w:val="24"/>
        </w:rPr>
        <w:t>дня/дней до даты поставки.</w:t>
      </w:r>
    </w:p>
    <w:p w14:paraId="49123B69" w14:textId="77777777" w:rsidR="00FC4B1A" w:rsidRPr="00AA558A" w:rsidRDefault="00ED0973" w:rsidP="009541D7">
      <w:pPr>
        <w:numPr>
          <w:ilvl w:val="1"/>
          <w:numId w:val="2"/>
        </w:numPr>
        <w:shd w:val="clear" w:color="auto" w:fill="FFFFFF"/>
        <w:ind w:left="0" w:firstLine="567"/>
        <w:jc w:val="both"/>
        <w:rPr>
          <w:color w:val="000000"/>
          <w:sz w:val="24"/>
          <w:szCs w:val="24"/>
        </w:rPr>
      </w:pPr>
      <w:r w:rsidRPr="00AA558A">
        <w:rPr>
          <w:color w:val="000000"/>
          <w:sz w:val="24"/>
          <w:szCs w:val="24"/>
        </w:rPr>
        <w:t xml:space="preserve">Право собственности и риск случайного повреждения, гибели </w:t>
      </w:r>
      <w:r w:rsidR="00AD51C9" w:rsidRPr="00AA558A">
        <w:rPr>
          <w:color w:val="000000"/>
          <w:sz w:val="24"/>
          <w:szCs w:val="24"/>
        </w:rPr>
        <w:t>Продукции</w:t>
      </w:r>
      <w:r w:rsidR="00332903" w:rsidRPr="00AA558A">
        <w:rPr>
          <w:color w:val="000000"/>
          <w:sz w:val="24"/>
          <w:szCs w:val="24"/>
        </w:rPr>
        <w:t xml:space="preserve"> </w:t>
      </w:r>
      <w:r w:rsidRPr="00AA558A">
        <w:rPr>
          <w:color w:val="000000"/>
          <w:sz w:val="24"/>
          <w:szCs w:val="24"/>
        </w:rPr>
        <w:t>переходит от Поставщика к Покупателю с момента подписания</w:t>
      </w:r>
      <w:r w:rsidR="00062F81" w:rsidRPr="00AA558A">
        <w:rPr>
          <w:color w:val="000000"/>
          <w:sz w:val="24"/>
          <w:szCs w:val="24"/>
        </w:rPr>
        <w:t xml:space="preserve"> Покупател</w:t>
      </w:r>
      <w:r w:rsidR="00E45683" w:rsidRPr="00AA558A">
        <w:rPr>
          <w:color w:val="000000"/>
          <w:sz w:val="24"/>
          <w:szCs w:val="24"/>
        </w:rPr>
        <w:t xml:space="preserve">ем </w:t>
      </w:r>
      <w:r w:rsidR="00744D85" w:rsidRPr="00AA558A">
        <w:rPr>
          <w:color w:val="000000"/>
          <w:sz w:val="24"/>
          <w:szCs w:val="24"/>
        </w:rPr>
        <w:t>Товарной накладной унифицированной формы</w:t>
      </w:r>
      <w:r w:rsidRPr="00AA558A">
        <w:rPr>
          <w:color w:val="000000"/>
          <w:sz w:val="24"/>
          <w:szCs w:val="24"/>
        </w:rPr>
        <w:t xml:space="preserve"> ТОРГ</w:t>
      </w:r>
      <w:r w:rsidR="002E5329" w:rsidRPr="00AA558A">
        <w:rPr>
          <w:color w:val="000000"/>
          <w:sz w:val="24"/>
          <w:szCs w:val="24"/>
        </w:rPr>
        <w:t>-</w:t>
      </w:r>
      <w:r w:rsidRPr="00AA558A">
        <w:rPr>
          <w:color w:val="000000"/>
          <w:sz w:val="24"/>
          <w:szCs w:val="24"/>
        </w:rPr>
        <w:t xml:space="preserve">12. </w:t>
      </w:r>
    </w:p>
    <w:p w14:paraId="5B7E1684" w14:textId="77777777" w:rsidR="00ED0973" w:rsidRPr="00AA558A" w:rsidRDefault="00ED0973" w:rsidP="009541D7">
      <w:pPr>
        <w:numPr>
          <w:ilvl w:val="1"/>
          <w:numId w:val="2"/>
        </w:numPr>
        <w:shd w:val="clear" w:color="auto" w:fill="FFFFFF"/>
        <w:ind w:left="0" w:firstLine="567"/>
        <w:jc w:val="both"/>
        <w:rPr>
          <w:color w:val="000000"/>
          <w:sz w:val="24"/>
          <w:szCs w:val="24"/>
        </w:rPr>
      </w:pPr>
      <w:r w:rsidRPr="00AA558A">
        <w:rPr>
          <w:color w:val="000000"/>
          <w:sz w:val="24"/>
          <w:szCs w:val="24"/>
        </w:rPr>
        <w:t>В случае, если документы</w:t>
      </w:r>
      <w:r w:rsidR="008B02A1" w:rsidRPr="00AA558A">
        <w:rPr>
          <w:color w:val="000000"/>
          <w:sz w:val="24"/>
          <w:szCs w:val="24"/>
        </w:rPr>
        <w:t xml:space="preserve"> первичной отчетности</w:t>
      </w:r>
      <w:r w:rsidRPr="00AA558A">
        <w:rPr>
          <w:color w:val="000000"/>
          <w:sz w:val="24"/>
          <w:szCs w:val="24"/>
        </w:rPr>
        <w:t xml:space="preserve"> оформлены не по форме и/или оформлены не полностью (отсутствуют обязательные реквизиты, заполнены не все поля, разделы), либо оформлены с ошибками, </w:t>
      </w:r>
      <w:r w:rsidR="002E5329" w:rsidRPr="00AA558A">
        <w:rPr>
          <w:color w:val="000000"/>
          <w:sz w:val="24"/>
          <w:szCs w:val="24"/>
        </w:rPr>
        <w:t xml:space="preserve">либо предоставлены не в полном объеме, то </w:t>
      </w:r>
      <w:r w:rsidRPr="00AA558A">
        <w:rPr>
          <w:color w:val="000000"/>
          <w:sz w:val="24"/>
          <w:szCs w:val="24"/>
        </w:rPr>
        <w:t>Покупатель вправе вернуть такие документы Поставщику на переоформление, что не освобождает Поставщика от ответственности</w:t>
      </w:r>
      <w:r w:rsidR="006257F9" w:rsidRPr="00AA558A">
        <w:rPr>
          <w:color w:val="000000"/>
          <w:sz w:val="24"/>
          <w:szCs w:val="24"/>
        </w:rPr>
        <w:t xml:space="preserve"> за просрочку срока поставки </w:t>
      </w:r>
      <w:r w:rsidR="00AD51C9" w:rsidRPr="00AA558A">
        <w:rPr>
          <w:color w:val="000000"/>
          <w:sz w:val="24"/>
          <w:szCs w:val="24"/>
        </w:rPr>
        <w:t>Продукции</w:t>
      </w:r>
      <w:r w:rsidR="00E45683" w:rsidRPr="00AA558A">
        <w:rPr>
          <w:color w:val="000000"/>
          <w:sz w:val="24"/>
          <w:szCs w:val="24"/>
        </w:rPr>
        <w:t xml:space="preserve">, </w:t>
      </w:r>
      <w:r w:rsidR="001424B3" w:rsidRPr="00AA558A">
        <w:rPr>
          <w:color w:val="000000"/>
          <w:sz w:val="24"/>
          <w:szCs w:val="24"/>
        </w:rPr>
        <w:t>до момента предоставлени</w:t>
      </w:r>
      <w:r w:rsidR="00E45683" w:rsidRPr="00AA558A">
        <w:rPr>
          <w:color w:val="000000"/>
          <w:sz w:val="24"/>
          <w:szCs w:val="24"/>
        </w:rPr>
        <w:t>я</w:t>
      </w:r>
      <w:r w:rsidR="001424B3" w:rsidRPr="00AA558A">
        <w:rPr>
          <w:color w:val="000000"/>
          <w:sz w:val="24"/>
          <w:szCs w:val="24"/>
        </w:rPr>
        <w:t xml:space="preserve"> </w:t>
      </w:r>
      <w:r w:rsidR="00E45683" w:rsidRPr="00AA558A">
        <w:rPr>
          <w:color w:val="000000"/>
          <w:sz w:val="24"/>
          <w:szCs w:val="24"/>
        </w:rPr>
        <w:t xml:space="preserve">Поставщиком </w:t>
      </w:r>
      <w:r w:rsidR="001424B3" w:rsidRPr="00AA558A">
        <w:rPr>
          <w:color w:val="000000"/>
          <w:sz w:val="24"/>
          <w:szCs w:val="24"/>
        </w:rPr>
        <w:t>надлежащ</w:t>
      </w:r>
      <w:r w:rsidR="00E45683" w:rsidRPr="00AA558A">
        <w:rPr>
          <w:color w:val="000000"/>
          <w:sz w:val="24"/>
          <w:szCs w:val="24"/>
        </w:rPr>
        <w:t>е</w:t>
      </w:r>
      <w:r w:rsidR="001424B3" w:rsidRPr="00AA558A">
        <w:rPr>
          <w:color w:val="000000"/>
          <w:sz w:val="24"/>
          <w:szCs w:val="24"/>
        </w:rPr>
        <w:t xml:space="preserve"> оформл</w:t>
      </w:r>
      <w:r w:rsidR="00E45683" w:rsidRPr="00AA558A">
        <w:rPr>
          <w:color w:val="000000"/>
          <w:sz w:val="24"/>
          <w:szCs w:val="24"/>
        </w:rPr>
        <w:t>енных</w:t>
      </w:r>
      <w:r w:rsidR="001424B3" w:rsidRPr="00AA558A">
        <w:rPr>
          <w:color w:val="000000"/>
          <w:sz w:val="24"/>
          <w:szCs w:val="24"/>
        </w:rPr>
        <w:t xml:space="preserve"> </w:t>
      </w:r>
      <w:r w:rsidR="00E45683" w:rsidRPr="00AA558A">
        <w:rPr>
          <w:color w:val="000000"/>
          <w:sz w:val="24"/>
          <w:szCs w:val="24"/>
        </w:rPr>
        <w:t xml:space="preserve">первичных </w:t>
      </w:r>
      <w:r w:rsidR="001424B3" w:rsidRPr="00AA558A">
        <w:rPr>
          <w:color w:val="000000"/>
          <w:sz w:val="24"/>
          <w:szCs w:val="24"/>
        </w:rPr>
        <w:t>док</w:t>
      </w:r>
      <w:r w:rsidR="00E45683" w:rsidRPr="00AA558A">
        <w:rPr>
          <w:color w:val="000000"/>
          <w:sz w:val="24"/>
          <w:szCs w:val="24"/>
        </w:rPr>
        <w:t>ументов.</w:t>
      </w:r>
      <w:r w:rsidR="001424B3" w:rsidRPr="00AA558A">
        <w:rPr>
          <w:color w:val="000000"/>
          <w:sz w:val="24"/>
          <w:szCs w:val="24"/>
        </w:rPr>
        <w:t xml:space="preserve"> </w:t>
      </w:r>
    </w:p>
    <w:p w14:paraId="0F32AAF6" w14:textId="77777777" w:rsidR="00ED0973" w:rsidRPr="00AA558A" w:rsidRDefault="00ED0973" w:rsidP="009541D7">
      <w:pPr>
        <w:numPr>
          <w:ilvl w:val="1"/>
          <w:numId w:val="2"/>
        </w:numPr>
        <w:shd w:val="clear" w:color="auto" w:fill="FFFFFF"/>
        <w:ind w:left="0" w:firstLine="567"/>
        <w:jc w:val="both"/>
        <w:rPr>
          <w:color w:val="000000"/>
          <w:sz w:val="24"/>
          <w:szCs w:val="24"/>
        </w:rPr>
      </w:pPr>
      <w:r w:rsidRPr="00AA558A">
        <w:rPr>
          <w:color w:val="000000"/>
          <w:sz w:val="24"/>
          <w:szCs w:val="24"/>
        </w:rPr>
        <w:t xml:space="preserve">Поставщик, допустивший недопоставку </w:t>
      </w:r>
      <w:r w:rsidR="00AD51C9" w:rsidRPr="00AA558A">
        <w:rPr>
          <w:color w:val="000000"/>
          <w:sz w:val="24"/>
          <w:szCs w:val="24"/>
        </w:rPr>
        <w:t>Продукции</w:t>
      </w:r>
      <w:r w:rsidRPr="00AA558A">
        <w:rPr>
          <w:color w:val="000000"/>
          <w:sz w:val="24"/>
          <w:szCs w:val="24"/>
        </w:rPr>
        <w:t xml:space="preserve">, обязан восполнить </w:t>
      </w:r>
      <w:r w:rsidR="0020796F" w:rsidRPr="00AA558A">
        <w:rPr>
          <w:color w:val="000000"/>
          <w:sz w:val="24"/>
          <w:szCs w:val="24"/>
        </w:rPr>
        <w:t xml:space="preserve">ее </w:t>
      </w:r>
      <w:r w:rsidRPr="00AA558A">
        <w:rPr>
          <w:color w:val="000000"/>
          <w:sz w:val="24"/>
          <w:szCs w:val="24"/>
        </w:rPr>
        <w:t xml:space="preserve">недопоставленное количество в течение </w:t>
      </w:r>
      <w:r w:rsidR="00E230D7" w:rsidRPr="00AA558A">
        <w:rPr>
          <w:color w:val="000000"/>
          <w:sz w:val="24"/>
          <w:szCs w:val="24"/>
        </w:rPr>
        <w:t xml:space="preserve">10 </w:t>
      </w:r>
      <w:r w:rsidR="000449A5" w:rsidRPr="00AA558A">
        <w:rPr>
          <w:color w:val="000000"/>
          <w:sz w:val="24"/>
          <w:szCs w:val="24"/>
        </w:rPr>
        <w:t>(</w:t>
      </w:r>
      <w:r w:rsidR="00E230D7" w:rsidRPr="00AA558A">
        <w:rPr>
          <w:color w:val="000000"/>
          <w:sz w:val="24"/>
          <w:szCs w:val="24"/>
        </w:rPr>
        <w:t>десяти</w:t>
      </w:r>
      <w:r w:rsidR="000449A5" w:rsidRPr="00AA558A">
        <w:rPr>
          <w:color w:val="000000"/>
          <w:sz w:val="24"/>
          <w:szCs w:val="24"/>
        </w:rPr>
        <w:t xml:space="preserve">) </w:t>
      </w:r>
      <w:r w:rsidR="00016717" w:rsidRPr="00AA558A">
        <w:rPr>
          <w:color w:val="000000"/>
          <w:sz w:val="24"/>
          <w:szCs w:val="24"/>
        </w:rPr>
        <w:t xml:space="preserve">календарных </w:t>
      </w:r>
      <w:r w:rsidRPr="00AA558A">
        <w:rPr>
          <w:color w:val="000000"/>
          <w:sz w:val="24"/>
          <w:szCs w:val="24"/>
        </w:rPr>
        <w:t>дней с момента обнаружения недопоставки.</w:t>
      </w:r>
      <w:r w:rsidR="00016717" w:rsidRPr="00AA558A">
        <w:rPr>
          <w:color w:val="000000"/>
          <w:sz w:val="24"/>
          <w:szCs w:val="24"/>
        </w:rPr>
        <w:t xml:space="preserve"> При этом </w:t>
      </w:r>
      <w:r w:rsidRPr="00AA558A">
        <w:rPr>
          <w:color w:val="000000"/>
          <w:sz w:val="24"/>
          <w:szCs w:val="24"/>
        </w:rPr>
        <w:t xml:space="preserve">Покупатель вправе, уведомив Поставщика, отказаться от принятия </w:t>
      </w:r>
      <w:r w:rsidR="006C0C09" w:rsidRPr="00AA558A">
        <w:rPr>
          <w:color w:val="000000"/>
          <w:sz w:val="24"/>
          <w:szCs w:val="24"/>
        </w:rPr>
        <w:t>и оплаты</w:t>
      </w:r>
      <w:r w:rsidR="008D3161" w:rsidRPr="00AA558A">
        <w:rPr>
          <w:color w:val="000000"/>
          <w:sz w:val="24"/>
          <w:szCs w:val="24"/>
        </w:rPr>
        <w:t>,</w:t>
      </w:r>
      <w:r w:rsidR="006C0C09" w:rsidRPr="00AA558A">
        <w:rPr>
          <w:color w:val="000000"/>
          <w:sz w:val="24"/>
          <w:szCs w:val="24"/>
        </w:rPr>
        <w:t xml:space="preserve"> как </w:t>
      </w:r>
      <w:r w:rsidR="0020796F" w:rsidRPr="00AA558A">
        <w:rPr>
          <w:color w:val="000000"/>
          <w:sz w:val="24"/>
          <w:szCs w:val="24"/>
        </w:rPr>
        <w:t>всей</w:t>
      </w:r>
      <w:r w:rsidR="007103EC" w:rsidRPr="00AA558A">
        <w:rPr>
          <w:color w:val="000000"/>
          <w:sz w:val="24"/>
          <w:szCs w:val="24"/>
        </w:rPr>
        <w:t xml:space="preserve"> </w:t>
      </w:r>
      <w:r w:rsidR="00AD51C9" w:rsidRPr="00AA558A">
        <w:rPr>
          <w:color w:val="000000"/>
          <w:sz w:val="24"/>
          <w:szCs w:val="24"/>
        </w:rPr>
        <w:t>Продукции</w:t>
      </w:r>
      <w:r w:rsidR="006C0C09" w:rsidRPr="00AA558A">
        <w:rPr>
          <w:color w:val="000000"/>
          <w:sz w:val="24"/>
          <w:szCs w:val="24"/>
        </w:rPr>
        <w:t xml:space="preserve">, так и </w:t>
      </w:r>
      <w:r w:rsidR="00AD51C9" w:rsidRPr="00AA558A">
        <w:rPr>
          <w:color w:val="000000"/>
          <w:sz w:val="24"/>
          <w:szCs w:val="24"/>
        </w:rPr>
        <w:t>Продукции</w:t>
      </w:r>
      <w:r w:rsidRPr="00AA558A">
        <w:rPr>
          <w:color w:val="000000"/>
          <w:sz w:val="24"/>
          <w:szCs w:val="24"/>
        </w:rPr>
        <w:t>, поставка котор</w:t>
      </w:r>
      <w:r w:rsidR="006C0C09" w:rsidRPr="00AA558A">
        <w:rPr>
          <w:color w:val="000000"/>
          <w:sz w:val="24"/>
          <w:szCs w:val="24"/>
        </w:rPr>
        <w:t>о</w:t>
      </w:r>
      <w:r w:rsidR="0020796F" w:rsidRPr="00AA558A">
        <w:rPr>
          <w:color w:val="000000"/>
          <w:sz w:val="24"/>
          <w:szCs w:val="24"/>
        </w:rPr>
        <w:t>й</w:t>
      </w:r>
      <w:r w:rsidRPr="00AA558A">
        <w:rPr>
          <w:color w:val="000000"/>
          <w:sz w:val="24"/>
          <w:szCs w:val="24"/>
        </w:rPr>
        <w:t xml:space="preserve"> просрочена.</w:t>
      </w:r>
    </w:p>
    <w:p w14:paraId="25D54D26" w14:textId="77777777" w:rsidR="00797C22" w:rsidRPr="00885868" w:rsidRDefault="00ED0973" w:rsidP="009541D7">
      <w:pPr>
        <w:numPr>
          <w:ilvl w:val="1"/>
          <w:numId w:val="2"/>
        </w:numPr>
        <w:shd w:val="clear" w:color="auto" w:fill="FFFFFF"/>
        <w:ind w:left="0" w:firstLine="567"/>
        <w:jc w:val="both"/>
        <w:rPr>
          <w:b/>
          <w:color w:val="000000"/>
          <w:sz w:val="24"/>
          <w:szCs w:val="24"/>
        </w:rPr>
      </w:pPr>
      <w:r w:rsidRPr="00AA558A">
        <w:rPr>
          <w:color w:val="000000"/>
          <w:sz w:val="24"/>
          <w:szCs w:val="24"/>
        </w:rPr>
        <w:t xml:space="preserve">Поставщик гарантирует Покупателю, что </w:t>
      </w:r>
      <w:r w:rsidR="00921A30" w:rsidRPr="00AA558A">
        <w:rPr>
          <w:color w:val="000000"/>
          <w:sz w:val="24"/>
          <w:szCs w:val="24"/>
        </w:rPr>
        <w:t xml:space="preserve">поставляемая </w:t>
      </w:r>
      <w:r w:rsidR="00AD51C9" w:rsidRPr="00AA558A">
        <w:rPr>
          <w:color w:val="000000"/>
          <w:sz w:val="24"/>
          <w:szCs w:val="24"/>
        </w:rPr>
        <w:t>Продукци</w:t>
      </w:r>
      <w:r w:rsidR="00921A30" w:rsidRPr="00AA558A">
        <w:rPr>
          <w:color w:val="000000"/>
          <w:sz w:val="24"/>
          <w:szCs w:val="24"/>
        </w:rPr>
        <w:t>я</w:t>
      </w:r>
      <w:r w:rsidRPr="00AA558A">
        <w:rPr>
          <w:color w:val="000000"/>
          <w:sz w:val="24"/>
          <w:szCs w:val="24"/>
        </w:rPr>
        <w:t xml:space="preserve"> является нов</w:t>
      </w:r>
      <w:r w:rsidR="00921A30" w:rsidRPr="00AA558A">
        <w:rPr>
          <w:color w:val="000000"/>
          <w:sz w:val="24"/>
          <w:szCs w:val="24"/>
        </w:rPr>
        <w:t>ой</w:t>
      </w:r>
      <w:r w:rsidRPr="00AA558A">
        <w:rPr>
          <w:color w:val="000000"/>
          <w:sz w:val="24"/>
          <w:szCs w:val="24"/>
        </w:rPr>
        <w:t>, ранее не использовал</w:t>
      </w:r>
      <w:r w:rsidR="00921A30" w:rsidRPr="00AA558A">
        <w:rPr>
          <w:color w:val="000000"/>
          <w:sz w:val="24"/>
          <w:szCs w:val="24"/>
        </w:rPr>
        <w:t>а</w:t>
      </w:r>
      <w:r w:rsidR="006257F9" w:rsidRPr="00AA558A">
        <w:rPr>
          <w:color w:val="000000"/>
          <w:sz w:val="24"/>
          <w:szCs w:val="24"/>
        </w:rPr>
        <w:t>с</w:t>
      </w:r>
      <w:r w:rsidR="00FC4B1A" w:rsidRPr="00AA558A">
        <w:rPr>
          <w:color w:val="000000"/>
          <w:sz w:val="24"/>
          <w:szCs w:val="24"/>
        </w:rPr>
        <w:t>ь</w:t>
      </w:r>
      <w:r w:rsidRPr="00AA558A">
        <w:rPr>
          <w:color w:val="000000"/>
          <w:sz w:val="24"/>
          <w:szCs w:val="24"/>
        </w:rPr>
        <w:t>, не обременен</w:t>
      </w:r>
      <w:r w:rsidR="00921A30" w:rsidRPr="00AA558A">
        <w:rPr>
          <w:color w:val="000000"/>
          <w:sz w:val="24"/>
          <w:szCs w:val="24"/>
        </w:rPr>
        <w:t>а</w:t>
      </w:r>
      <w:r w:rsidRPr="00AA558A">
        <w:rPr>
          <w:color w:val="000000"/>
          <w:sz w:val="24"/>
          <w:szCs w:val="24"/>
        </w:rPr>
        <w:t xml:space="preserve"> правами третьих лиц, в споре и под арестом не состоит.</w:t>
      </w:r>
    </w:p>
    <w:p w14:paraId="52BCA0C7" w14:textId="77777777" w:rsidR="00885868" w:rsidRPr="00324137" w:rsidRDefault="00885868" w:rsidP="005138E9">
      <w:pPr>
        <w:shd w:val="clear" w:color="auto" w:fill="FFFFFF"/>
        <w:jc w:val="both"/>
        <w:rPr>
          <w:b/>
          <w:color w:val="000000"/>
          <w:sz w:val="24"/>
          <w:szCs w:val="24"/>
        </w:rPr>
      </w:pPr>
    </w:p>
    <w:p w14:paraId="2970CA6A" w14:textId="77777777" w:rsidR="008D3161" w:rsidRPr="00B036B8" w:rsidRDefault="00A264B0" w:rsidP="009541D7">
      <w:pPr>
        <w:numPr>
          <w:ilvl w:val="0"/>
          <w:numId w:val="2"/>
        </w:numPr>
        <w:shd w:val="clear" w:color="auto" w:fill="FFFFFF"/>
        <w:tabs>
          <w:tab w:val="clear" w:pos="360"/>
          <w:tab w:val="num" w:pos="426"/>
        </w:tabs>
        <w:ind w:left="0" w:firstLine="0"/>
        <w:jc w:val="center"/>
        <w:rPr>
          <w:b/>
          <w:color w:val="000000"/>
          <w:sz w:val="24"/>
          <w:szCs w:val="24"/>
        </w:rPr>
      </w:pPr>
      <w:r w:rsidRPr="003775FC">
        <w:rPr>
          <w:b/>
          <w:color w:val="000000"/>
          <w:sz w:val="24"/>
          <w:szCs w:val="24"/>
        </w:rPr>
        <w:t>Приемка по количеству и качеству</w:t>
      </w:r>
      <w:r w:rsidR="00453289">
        <w:rPr>
          <w:b/>
          <w:color w:val="000000"/>
          <w:sz w:val="24"/>
          <w:szCs w:val="24"/>
        </w:rPr>
        <w:t xml:space="preserve"> </w:t>
      </w:r>
    </w:p>
    <w:p w14:paraId="67120000" w14:textId="77777777" w:rsidR="00CC1FF8" w:rsidRPr="00AA558A" w:rsidRDefault="00A264B0" w:rsidP="009541D7">
      <w:pPr>
        <w:numPr>
          <w:ilvl w:val="1"/>
          <w:numId w:val="2"/>
        </w:numPr>
        <w:shd w:val="clear" w:color="auto" w:fill="FFFFFF"/>
        <w:tabs>
          <w:tab w:val="clear" w:pos="858"/>
          <w:tab w:val="left" w:pos="1134"/>
        </w:tabs>
        <w:ind w:left="0" w:firstLine="567"/>
        <w:jc w:val="both"/>
        <w:rPr>
          <w:color w:val="000000"/>
          <w:sz w:val="24"/>
          <w:szCs w:val="24"/>
        </w:rPr>
      </w:pPr>
      <w:r w:rsidRPr="00AA558A">
        <w:rPr>
          <w:color w:val="000000"/>
          <w:sz w:val="24"/>
          <w:szCs w:val="24"/>
        </w:rPr>
        <w:t xml:space="preserve">Покупатель обязан совершить все необходимые действия, обеспечивающие принятие </w:t>
      </w:r>
      <w:r w:rsidR="00AD51C9" w:rsidRPr="00AA558A">
        <w:rPr>
          <w:color w:val="000000"/>
          <w:sz w:val="24"/>
          <w:szCs w:val="24"/>
        </w:rPr>
        <w:t>Продукции</w:t>
      </w:r>
      <w:r w:rsidRPr="00AA558A">
        <w:rPr>
          <w:color w:val="000000"/>
          <w:sz w:val="24"/>
          <w:szCs w:val="24"/>
        </w:rPr>
        <w:t xml:space="preserve">, </w:t>
      </w:r>
      <w:r w:rsidR="00921A30" w:rsidRPr="00AA558A">
        <w:rPr>
          <w:color w:val="000000"/>
          <w:sz w:val="24"/>
          <w:szCs w:val="24"/>
        </w:rPr>
        <w:t xml:space="preserve">поставленной </w:t>
      </w:r>
      <w:r w:rsidR="001424B3" w:rsidRPr="00AA558A">
        <w:rPr>
          <w:color w:val="000000"/>
          <w:sz w:val="24"/>
          <w:szCs w:val="24"/>
        </w:rPr>
        <w:t xml:space="preserve">в </w:t>
      </w:r>
      <w:r w:rsidRPr="00AA558A">
        <w:rPr>
          <w:color w:val="000000"/>
          <w:sz w:val="24"/>
          <w:szCs w:val="24"/>
        </w:rPr>
        <w:t>соответствии с Договором.</w:t>
      </w:r>
    </w:p>
    <w:p w14:paraId="3896E262" w14:textId="6962C875" w:rsidR="00EC6E7D" w:rsidRPr="00AA558A" w:rsidRDefault="007056BD" w:rsidP="009541D7">
      <w:pPr>
        <w:numPr>
          <w:ilvl w:val="1"/>
          <w:numId w:val="2"/>
        </w:numPr>
        <w:shd w:val="clear" w:color="auto" w:fill="FFFFFF"/>
        <w:tabs>
          <w:tab w:val="clear" w:pos="858"/>
          <w:tab w:val="left" w:pos="1134"/>
        </w:tabs>
        <w:ind w:left="0" w:firstLine="567"/>
        <w:jc w:val="both"/>
        <w:rPr>
          <w:color w:val="000000"/>
          <w:sz w:val="24"/>
          <w:szCs w:val="24"/>
        </w:rPr>
      </w:pPr>
      <w:r w:rsidRPr="00AA558A">
        <w:rPr>
          <w:color w:val="000000"/>
          <w:sz w:val="24"/>
          <w:szCs w:val="24"/>
        </w:rPr>
        <w:t>Приемка Продукции по количеству и качеству осуществляется Покупателем в Месте поставки Продукции, указанном в п. 1.4 Договора</w:t>
      </w:r>
      <w:r w:rsidR="00EC6E7D" w:rsidRPr="00AA558A">
        <w:rPr>
          <w:color w:val="000000"/>
          <w:sz w:val="24"/>
          <w:szCs w:val="24"/>
        </w:rPr>
        <w:t>.</w:t>
      </w:r>
    </w:p>
    <w:p w14:paraId="0F77900A" w14:textId="77777777" w:rsidR="00EC6E7D" w:rsidRPr="00AA558A" w:rsidRDefault="00AD51C9" w:rsidP="009541D7">
      <w:pPr>
        <w:numPr>
          <w:ilvl w:val="1"/>
          <w:numId w:val="2"/>
        </w:numPr>
        <w:shd w:val="clear" w:color="auto" w:fill="FFFFFF"/>
        <w:tabs>
          <w:tab w:val="clear" w:pos="858"/>
          <w:tab w:val="left" w:pos="1134"/>
        </w:tabs>
        <w:ind w:left="0" w:firstLine="567"/>
        <w:jc w:val="both"/>
        <w:rPr>
          <w:color w:val="000000"/>
          <w:sz w:val="24"/>
          <w:szCs w:val="24"/>
        </w:rPr>
      </w:pPr>
      <w:r w:rsidRPr="00AA558A">
        <w:rPr>
          <w:color w:val="000000"/>
          <w:sz w:val="24"/>
          <w:szCs w:val="24"/>
        </w:rPr>
        <w:t>Продукция</w:t>
      </w:r>
      <w:r w:rsidR="00EC6E7D" w:rsidRPr="00AA558A">
        <w:rPr>
          <w:color w:val="000000"/>
          <w:sz w:val="24"/>
          <w:szCs w:val="24"/>
        </w:rPr>
        <w:t xml:space="preserve"> считается поставленн</w:t>
      </w:r>
      <w:r w:rsidR="00921A30" w:rsidRPr="00AA558A">
        <w:rPr>
          <w:color w:val="000000"/>
          <w:sz w:val="24"/>
          <w:szCs w:val="24"/>
        </w:rPr>
        <w:t>ой</w:t>
      </w:r>
      <w:r w:rsidR="00EC6E7D" w:rsidRPr="00AA558A">
        <w:rPr>
          <w:color w:val="000000"/>
          <w:sz w:val="24"/>
          <w:szCs w:val="24"/>
        </w:rPr>
        <w:t xml:space="preserve"> Поставщиком и принят</w:t>
      </w:r>
      <w:r w:rsidR="00921A30" w:rsidRPr="00AA558A">
        <w:rPr>
          <w:color w:val="000000"/>
          <w:sz w:val="24"/>
          <w:szCs w:val="24"/>
        </w:rPr>
        <w:t>ой</w:t>
      </w:r>
      <w:r w:rsidR="00EC6E7D" w:rsidRPr="00AA558A">
        <w:rPr>
          <w:color w:val="000000"/>
          <w:sz w:val="24"/>
          <w:szCs w:val="24"/>
        </w:rPr>
        <w:t xml:space="preserve"> Покупателем</w:t>
      </w:r>
      <w:r w:rsidR="007103EC" w:rsidRPr="00AA558A">
        <w:rPr>
          <w:color w:val="000000"/>
          <w:sz w:val="24"/>
          <w:szCs w:val="24"/>
        </w:rPr>
        <w:t xml:space="preserve"> </w:t>
      </w:r>
      <w:r w:rsidR="00EC6E7D" w:rsidRPr="00AA558A">
        <w:rPr>
          <w:color w:val="000000"/>
          <w:sz w:val="24"/>
          <w:szCs w:val="24"/>
        </w:rPr>
        <w:t xml:space="preserve">в соответствии с количеством, указанным в </w:t>
      </w:r>
      <w:r w:rsidR="00CC1FF8" w:rsidRPr="00AA558A">
        <w:rPr>
          <w:color w:val="000000"/>
          <w:sz w:val="24"/>
          <w:szCs w:val="24"/>
        </w:rPr>
        <w:t>Спецификации</w:t>
      </w:r>
      <w:r w:rsidR="00FC4B1A" w:rsidRPr="00AA558A">
        <w:rPr>
          <w:color w:val="000000"/>
          <w:sz w:val="24"/>
          <w:szCs w:val="24"/>
        </w:rPr>
        <w:t xml:space="preserve"> (Приложение №1)</w:t>
      </w:r>
      <w:r w:rsidR="00EC6E7D" w:rsidRPr="00AA558A">
        <w:rPr>
          <w:color w:val="000000"/>
          <w:sz w:val="24"/>
          <w:szCs w:val="24"/>
        </w:rPr>
        <w:t>, если при при</w:t>
      </w:r>
      <w:r w:rsidR="001424B3" w:rsidRPr="00AA558A">
        <w:rPr>
          <w:color w:val="000000"/>
          <w:sz w:val="24"/>
          <w:szCs w:val="24"/>
        </w:rPr>
        <w:t>емк</w:t>
      </w:r>
      <w:r w:rsidR="00626AD3" w:rsidRPr="00AA558A">
        <w:rPr>
          <w:color w:val="000000"/>
          <w:sz w:val="24"/>
          <w:szCs w:val="24"/>
        </w:rPr>
        <w:t>е</w:t>
      </w:r>
      <w:r w:rsidR="007103EC" w:rsidRPr="00AA558A">
        <w:rPr>
          <w:color w:val="000000"/>
          <w:sz w:val="24"/>
          <w:szCs w:val="24"/>
        </w:rPr>
        <w:t xml:space="preserve"> </w:t>
      </w:r>
      <w:r w:rsidRPr="00AA558A">
        <w:rPr>
          <w:color w:val="000000"/>
          <w:sz w:val="24"/>
          <w:szCs w:val="24"/>
        </w:rPr>
        <w:t>Продукции</w:t>
      </w:r>
      <w:r w:rsidR="00FC4B1A" w:rsidRPr="00AA558A">
        <w:rPr>
          <w:color w:val="000000"/>
          <w:sz w:val="24"/>
          <w:szCs w:val="24"/>
        </w:rPr>
        <w:t xml:space="preserve"> </w:t>
      </w:r>
      <w:r w:rsidR="00EC6E7D" w:rsidRPr="00AA558A">
        <w:rPr>
          <w:color w:val="000000"/>
          <w:sz w:val="24"/>
          <w:szCs w:val="24"/>
        </w:rPr>
        <w:t>Покупатель не заявит претензии.</w:t>
      </w:r>
    </w:p>
    <w:p w14:paraId="78DD7937" w14:textId="77777777" w:rsidR="00EC6E7D" w:rsidRPr="00AA558A" w:rsidRDefault="00EC6E7D" w:rsidP="009541D7">
      <w:pPr>
        <w:numPr>
          <w:ilvl w:val="1"/>
          <w:numId w:val="2"/>
        </w:numPr>
        <w:shd w:val="clear" w:color="auto" w:fill="FFFFFF"/>
        <w:tabs>
          <w:tab w:val="clear" w:pos="858"/>
          <w:tab w:val="left" w:pos="1134"/>
        </w:tabs>
        <w:ind w:left="0" w:firstLine="567"/>
        <w:jc w:val="both"/>
        <w:rPr>
          <w:color w:val="000000"/>
          <w:sz w:val="24"/>
          <w:szCs w:val="24"/>
        </w:rPr>
      </w:pPr>
      <w:r w:rsidRPr="00AA558A">
        <w:rPr>
          <w:color w:val="000000"/>
          <w:sz w:val="24"/>
          <w:szCs w:val="24"/>
        </w:rPr>
        <w:t xml:space="preserve">Приемка </w:t>
      </w:r>
      <w:r w:rsidR="00AD51C9" w:rsidRPr="00AA558A">
        <w:rPr>
          <w:color w:val="000000"/>
          <w:sz w:val="24"/>
          <w:szCs w:val="24"/>
        </w:rPr>
        <w:t>Продукции</w:t>
      </w:r>
      <w:r w:rsidRPr="00AA558A">
        <w:rPr>
          <w:color w:val="000000"/>
          <w:sz w:val="24"/>
          <w:szCs w:val="24"/>
        </w:rPr>
        <w:t xml:space="preserve"> в день поставки производится по</w:t>
      </w:r>
      <w:r w:rsidR="007103EC" w:rsidRPr="00AA558A">
        <w:rPr>
          <w:color w:val="000000"/>
          <w:sz w:val="24"/>
          <w:szCs w:val="24"/>
        </w:rPr>
        <w:t xml:space="preserve"> </w:t>
      </w:r>
      <w:r w:rsidR="006E0658" w:rsidRPr="00AA558A">
        <w:rPr>
          <w:color w:val="000000"/>
          <w:sz w:val="24"/>
          <w:szCs w:val="24"/>
        </w:rPr>
        <w:t>Спецификации</w:t>
      </w:r>
      <w:r w:rsidR="00724447" w:rsidRPr="00AA558A">
        <w:rPr>
          <w:color w:val="000000"/>
          <w:sz w:val="24"/>
          <w:szCs w:val="24"/>
        </w:rPr>
        <w:t xml:space="preserve">, в том числе по </w:t>
      </w:r>
      <w:r w:rsidRPr="00AA558A">
        <w:rPr>
          <w:color w:val="000000"/>
          <w:sz w:val="24"/>
          <w:szCs w:val="24"/>
        </w:rPr>
        <w:t>транспортным и сопроводительным документам, упаковочным листам, упаковочным ярлыкам и др</w:t>
      </w:r>
      <w:r w:rsidR="00E55870" w:rsidRPr="00AA558A">
        <w:rPr>
          <w:color w:val="000000"/>
          <w:sz w:val="24"/>
          <w:szCs w:val="24"/>
        </w:rPr>
        <w:t>угим документам</w:t>
      </w:r>
      <w:r w:rsidRPr="00AA558A">
        <w:rPr>
          <w:color w:val="000000"/>
          <w:sz w:val="24"/>
          <w:szCs w:val="24"/>
        </w:rPr>
        <w:t xml:space="preserve"> Поставщика</w:t>
      </w:r>
      <w:r w:rsidR="00626AD3" w:rsidRPr="00AA558A">
        <w:rPr>
          <w:color w:val="000000"/>
          <w:sz w:val="24"/>
          <w:szCs w:val="24"/>
        </w:rPr>
        <w:t>, согласно п.</w:t>
      </w:r>
      <w:r w:rsidR="006F1179" w:rsidRPr="00AA558A">
        <w:rPr>
          <w:color w:val="000000"/>
          <w:sz w:val="24"/>
          <w:szCs w:val="24"/>
        </w:rPr>
        <w:t xml:space="preserve"> </w:t>
      </w:r>
      <w:r w:rsidR="00626AD3" w:rsidRPr="00AA558A">
        <w:rPr>
          <w:color w:val="000000"/>
          <w:sz w:val="24"/>
          <w:szCs w:val="24"/>
        </w:rPr>
        <w:t>3.2</w:t>
      </w:r>
      <w:r w:rsidR="00D807FE" w:rsidRPr="00AA558A">
        <w:rPr>
          <w:color w:val="000000"/>
          <w:sz w:val="24"/>
          <w:szCs w:val="24"/>
        </w:rPr>
        <w:t xml:space="preserve"> Договора</w:t>
      </w:r>
      <w:r w:rsidRPr="00AA558A">
        <w:rPr>
          <w:color w:val="000000"/>
          <w:sz w:val="24"/>
          <w:szCs w:val="24"/>
        </w:rPr>
        <w:t xml:space="preserve">. Покупатель совместно с Поставщиком составляет акт о фактическом наличии упаковочных мест. По результатам приемки Стороны подписывают Акт </w:t>
      </w:r>
      <w:r w:rsidR="00070B15">
        <w:rPr>
          <w:color w:val="000000"/>
          <w:sz w:val="24"/>
          <w:szCs w:val="24"/>
        </w:rPr>
        <w:t>приема-передачи</w:t>
      </w:r>
      <w:r w:rsidR="00AE4BF4" w:rsidRPr="00AA558A">
        <w:rPr>
          <w:color w:val="000000"/>
          <w:sz w:val="24"/>
          <w:szCs w:val="24"/>
        </w:rPr>
        <w:t>,</w:t>
      </w:r>
      <w:r w:rsidRPr="00AA558A">
        <w:rPr>
          <w:color w:val="000000"/>
          <w:sz w:val="24"/>
          <w:szCs w:val="24"/>
        </w:rPr>
        <w:t xml:space="preserve"> в котором указывается наличие/отсутствие сопроводительных документов, состояние упаковки, с указанием имеющихся повреждений в случае наличия таковых. До момента вскрытия упаковки </w:t>
      </w:r>
      <w:r w:rsidR="00AD51C9" w:rsidRPr="00AA558A">
        <w:rPr>
          <w:color w:val="000000"/>
          <w:sz w:val="24"/>
          <w:szCs w:val="24"/>
        </w:rPr>
        <w:t>Продукции</w:t>
      </w:r>
      <w:r w:rsidR="00E55870" w:rsidRPr="00AA558A">
        <w:rPr>
          <w:color w:val="000000"/>
          <w:sz w:val="24"/>
          <w:szCs w:val="24"/>
        </w:rPr>
        <w:t xml:space="preserve"> </w:t>
      </w:r>
      <w:r w:rsidRPr="00AA558A">
        <w:rPr>
          <w:color w:val="000000"/>
          <w:sz w:val="24"/>
          <w:szCs w:val="24"/>
        </w:rPr>
        <w:t xml:space="preserve">для </w:t>
      </w:r>
      <w:proofErr w:type="spellStart"/>
      <w:r w:rsidRPr="00AA558A">
        <w:rPr>
          <w:color w:val="000000"/>
          <w:sz w:val="24"/>
          <w:szCs w:val="24"/>
        </w:rPr>
        <w:t>внутритарной</w:t>
      </w:r>
      <w:proofErr w:type="spellEnd"/>
      <w:r w:rsidRPr="00AA558A">
        <w:rPr>
          <w:color w:val="000000"/>
          <w:sz w:val="24"/>
          <w:szCs w:val="24"/>
        </w:rPr>
        <w:t xml:space="preserve"> приемки Покупатель обязан обеспечить полную сохранность </w:t>
      </w:r>
      <w:r w:rsidR="00AD51C9" w:rsidRPr="00AA558A">
        <w:rPr>
          <w:color w:val="000000"/>
          <w:sz w:val="24"/>
          <w:szCs w:val="24"/>
        </w:rPr>
        <w:t>Продукции</w:t>
      </w:r>
      <w:r w:rsidRPr="00AA558A">
        <w:rPr>
          <w:color w:val="000000"/>
          <w:sz w:val="24"/>
          <w:szCs w:val="24"/>
        </w:rPr>
        <w:t>.</w:t>
      </w:r>
      <w:r w:rsidR="001424B3" w:rsidRPr="00AA558A">
        <w:rPr>
          <w:color w:val="000000"/>
          <w:sz w:val="24"/>
          <w:szCs w:val="24"/>
        </w:rPr>
        <w:t xml:space="preserve"> </w:t>
      </w:r>
    </w:p>
    <w:p w14:paraId="63802BEA" w14:textId="77777777" w:rsidR="004925A6" w:rsidRPr="00AA558A" w:rsidRDefault="00EC6E7D" w:rsidP="009541D7">
      <w:pPr>
        <w:numPr>
          <w:ilvl w:val="1"/>
          <w:numId w:val="2"/>
        </w:numPr>
        <w:shd w:val="clear" w:color="auto" w:fill="FFFFFF"/>
        <w:tabs>
          <w:tab w:val="clear" w:pos="858"/>
          <w:tab w:val="left" w:pos="1134"/>
        </w:tabs>
        <w:ind w:left="0" w:firstLine="567"/>
        <w:jc w:val="both"/>
        <w:rPr>
          <w:color w:val="000000"/>
          <w:sz w:val="24"/>
          <w:szCs w:val="24"/>
        </w:rPr>
      </w:pPr>
      <w:r w:rsidRPr="00AA558A">
        <w:rPr>
          <w:color w:val="000000"/>
          <w:sz w:val="24"/>
          <w:szCs w:val="24"/>
        </w:rPr>
        <w:t xml:space="preserve">Приемка </w:t>
      </w:r>
      <w:r w:rsidR="00AD51C9" w:rsidRPr="00AA558A">
        <w:rPr>
          <w:color w:val="000000"/>
          <w:sz w:val="24"/>
          <w:szCs w:val="24"/>
        </w:rPr>
        <w:t>Продукции</w:t>
      </w:r>
      <w:r w:rsidRPr="00AA558A">
        <w:rPr>
          <w:color w:val="000000"/>
          <w:sz w:val="24"/>
          <w:szCs w:val="24"/>
        </w:rPr>
        <w:t>, поступивше</w:t>
      </w:r>
      <w:r w:rsidR="00921A30" w:rsidRPr="00AA558A">
        <w:rPr>
          <w:color w:val="000000"/>
          <w:sz w:val="24"/>
          <w:szCs w:val="24"/>
        </w:rPr>
        <w:t>й</w:t>
      </w:r>
      <w:r w:rsidRPr="00AA558A">
        <w:rPr>
          <w:color w:val="000000"/>
          <w:sz w:val="24"/>
          <w:szCs w:val="24"/>
        </w:rPr>
        <w:t xml:space="preserve"> в исправной таре, по количеству товарных единиц в каждом месте со вскрытием упаковки производится Покупателем не позднее </w:t>
      </w:r>
      <w:r w:rsidR="00E85DB4" w:rsidRPr="00AA558A">
        <w:rPr>
          <w:color w:val="000000"/>
          <w:sz w:val="24"/>
          <w:szCs w:val="24"/>
        </w:rPr>
        <w:t>10</w:t>
      </w:r>
      <w:r w:rsidR="000449A5" w:rsidRPr="00AA558A">
        <w:rPr>
          <w:color w:val="000000"/>
          <w:sz w:val="24"/>
          <w:szCs w:val="24"/>
        </w:rPr>
        <w:t xml:space="preserve"> </w:t>
      </w:r>
      <w:r w:rsidR="00E85DB4" w:rsidRPr="00AA558A">
        <w:rPr>
          <w:color w:val="000000"/>
          <w:sz w:val="24"/>
          <w:szCs w:val="24"/>
        </w:rPr>
        <w:t>(десяти</w:t>
      </w:r>
      <w:r w:rsidR="000449A5" w:rsidRPr="00AA558A">
        <w:rPr>
          <w:color w:val="000000"/>
          <w:sz w:val="24"/>
          <w:szCs w:val="24"/>
        </w:rPr>
        <w:t>)</w:t>
      </w:r>
      <w:r w:rsidR="00C66289" w:rsidRPr="00AA558A">
        <w:rPr>
          <w:color w:val="000000"/>
          <w:sz w:val="24"/>
          <w:szCs w:val="24"/>
        </w:rPr>
        <w:t xml:space="preserve"> календарных</w:t>
      </w:r>
      <w:r w:rsidR="000449A5" w:rsidRPr="00AA558A">
        <w:rPr>
          <w:color w:val="000000"/>
          <w:sz w:val="24"/>
          <w:szCs w:val="24"/>
        </w:rPr>
        <w:t xml:space="preserve"> дней </w:t>
      </w:r>
      <w:r w:rsidRPr="00AA558A">
        <w:rPr>
          <w:color w:val="000000"/>
          <w:sz w:val="24"/>
          <w:szCs w:val="24"/>
        </w:rPr>
        <w:t xml:space="preserve">с момента поставки </w:t>
      </w:r>
      <w:r w:rsidR="00AD51C9" w:rsidRPr="00AA558A">
        <w:rPr>
          <w:color w:val="000000"/>
          <w:sz w:val="24"/>
          <w:szCs w:val="24"/>
        </w:rPr>
        <w:t>Продукции</w:t>
      </w:r>
      <w:r w:rsidRPr="00AA558A">
        <w:rPr>
          <w:color w:val="000000"/>
          <w:sz w:val="24"/>
          <w:szCs w:val="24"/>
        </w:rPr>
        <w:t xml:space="preserve">. </w:t>
      </w:r>
      <w:r w:rsidR="008D3161" w:rsidRPr="00AA558A">
        <w:rPr>
          <w:color w:val="000000"/>
          <w:sz w:val="24"/>
          <w:szCs w:val="24"/>
        </w:rPr>
        <w:t>По результатам проверки Покупатель подписывает</w:t>
      </w:r>
      <w:r w:rsidR="00CF6B78" w:rsidRPr="00AA558A">
        <w:rPr>
          <w:color w:val="000000"/>
          <w:sz w:val="24"/>
          <w:szCs w:val="24"/>
        </w:rPr>
        <w:t xml:space="preserve"> Товарную накладную по форме </w:t>
      </w:r>
      <w:r w:rsidR="00EB2918" w:rsidRPr="00AA558A">
        <w:rPr>
          <w:color w:val="000000"/>
          <w:sz w:val="24"/>
          <w:szCs w:val="24"/>
        </w:rPr>
        <w:t>ТОРГ-12</w:t>
      </w:r>
      <w:r w:rsidR="00CF6B78" w:rsidRPr="00AA558A">
        <w:rPr>
          <w:color w:val="000000"/>
          <w:sz w:val="24"/>
          <w:szCs w:val="24"/>
        </w:rPr>
        <w:t>, представленную По</w:t>
      </w:r>
      <w:r w:rsidR="00612351" w:rsidRPr="00AA558A">
        <w:rPr>
          <w:color w:val="000000"/>
          <w:sz w:val="24"/>
          <w:szCs w:val="24"/>
        </w:rPr>
        <w:t xml:space="preserve">ставщиком, при отсутствии каких-либо замечаний </w:t>
      </w:r>
      <w:r w:rsidR="007442C1" w:rsidRPr="00AA558A">
        <w:rPr>
          <w:color w:val="000000"/>
          <w:sz w:val="24"/>
          <w:szCs w:val="24"/>
        </w:rPr>
        <w:t xml:space="preserve">Покупателя </w:t>
      </w:r>
      <w:r w:rsidR="00612351" w:rsidRPr="00AA558A">
        <w:rPr>
          <w:color w:val="000000"/>
          <w:sz w:val="24"/>
          <w:szCs w:val="24"/>
        </w:rPr>
        <w:t xml:space="preserve">к поставленному </w:t>
      </w:r>
      <w:r w:rsidR="00366476" w:rsidRPr="00AA558A">
        <w:rPr>
          <w:color w:val="000000"/>
          <w:sz w:val="24"/>
          <w:szCs w:val="24"/>
        </w:rPr>
        <w:t>Оборудованию</w:t>
      </w:r>
      <w:r w:rsidR="00612351" w:rsidRPr="00AA558A">
        <w:rPr>
          <w:color w:val="000000"/>
          <w:sz w:val="24"/>
          <w:szCs w:val="24"/>
        </w:rPr>
        <w:t>.</w:t>
      </w:r>
    </w:p>
    <w:p w14:paraId="47219071" w14:textId="77777777" w:rsidR="00EC6E7D" w:rsidRPr="00AA558A" w:rsidRDefault="00CF6B78" w:rsidP="009541D7">
      <w:pPr>
        <w:numPr>
          <w:ilvl w:val="1"/>
          <w:numId w:val="2"/>
        </w:numPr>
        <w:shd w:val="clear" w:color="auto" w:fill="FFFFFF"/>
        <w:tabs>
          <w:tab w:val="clear" w:pos="858"/>
          <w:tab w:val="left" w:pos="1134"/>
        </w:tabs>
        <w:ind w:left="0" w:firstLine="567"/>
        <w:jc w:val="both"/>
        <w:rPr>
          <w:color w:val="000000"/>
          <w:sz w:val="24"/>
          <w:szCs w:val="24"/>
        </w:rPr>
      </w:pPr>
      <w:r w:rsidRPr="00AA558A">
        <w:rPr>
          <w:color w:val="000000"/>
          <w:sz w:val="24"/>
          <w:szCs w:val="24"/>
        </w:rPr>
        <w:t xml:space="preserve">В случае обнаружения недопоставки, недостатков (дефектов) в </w:t>
      </w:r>
      <w:r w:rsidR="0075690E" w:rsidRPr="00AA558A">
        <w:rPr>
          <w:color w:val="000000"/>
          <w:sz w:val="24"/>
          <w:szCs w:val="24"/>
        </w:rPr>
        <w:t>Продукции</w:t>
      </w:r>
      <w:r w:rsidR="007103EC" w:rsidRPr="00AA558A">
        <w:rPr>
          <w:color w:val="000000"/>
          <w:sz w:val="24"/>
          <w:szCs w:val="24"/>
        </w:rPr>
        <w:t xml:space="preserve"> </w:t>
      </w:r>
      <w:r w:rsidRPr="00AA558A">
        <w:rPr>
          <w:color w:val="000000"/>
          <w:sz w:val="24"/>
          <w:szCs w:val="24"/>
        </w:rPr>
        <w:t xml:space="preserve">Покупатель в письменной форме незамедлительно уведомляет об этом </w:t>
      </w:r>
      <w:r w:rsidR="00EC6E7D" w:rsidRPr="00AA558A">
        <w:rPr>
          <w:color w:val="000000"/>
          <w:sz w:val="24"/>
          <w:szCs w:val="24"/>
        </w:rPr>
        <w:t>Поставщик</w:t>
      </w:r>
      <w:r w:rsidRPr="00AA558A">
        <w:rPr>
          <w:color w:val="000000"/>
          <w:sz w:val="24"/>
          <w:szCs w:val="24"/>
        </w:rPr>
        <w:t>а и назначает</w:t>
      </w:r>
      <w:r w:rsidR="00EC6E7D" w:rsidRPr="00AA558A">
        <w:rPr>
          <w:color w:val="000000"/>
          <w:sz w:val="24"/>
          <w:szCs w:val="24"/>
        </w:rPr>
        <w:t xml:space="preserve"> </w:t>
      </w:r>
      <w:r w:rsidR="003B5B0D" w:rsidRPr="00AA558A">
        <w:rPr>
          <w:color w:val="000000"/>
          <w:sz w:val="24"/>
          <w:szCs w:val="24"/>
        </w:rPr>
        <w:t xml:space="preserve">время для совместной </w:t>
      </w:r>
      <w:r w:rsidR="0075690E" w:rsidRPr="00AA558A">
        <w:rPr>
          <w:color w:val="000000"/>
          <w:sz w:val="24"/>
          <w:szCs w:val="24"/>
        </w:rPr>
        <w:t>приемки</w:t>
      </w:r>
      <w:r w:rsidR="00E45683" w:rsidRPr="00AA558A">
        <w:rPr>
          <w:color w:val="000000"/>
          <w:sz w:val="24"/>
          <w:szCs w:val="24"/>
        </w:rPr>
        <w:t xml:space="preserve"> </w:t>
      </w:r>
      <w:r w:rsidR="00AD51C9" w:rsidRPr="00AA558A">
        <w:rPr>
          <w:color w:val="000000"/>
          <w:sz w:val="24"/>
          <w:szCs w:val="24"/>
        </w:rPr>
        <w:t>Продукции</w:t>
      </w:r>
      <w:r w:rsidRPr="00AA558A">
        <w:rPr>
          <w:color w:val="000000"/>
          <w:sz w:val="24"/>
          <w:szCs w:val="24"/>
        </w:rPr>
        <w:t xml:space="preserve">. </w:t>
      </w:r>
      <w:r w:rsidR="003B5B0D" w:rsidRPr="00AA558A">
        <w:rPr>
          <w:color w:val="000000"/>
          <w:sz w:val="24"/>
          <w:szCs w:val="24"/>
        </w:rPr>
        <w:t xml:space="preserve">Поставщик </w:t>
      </w:r>
      <w:r w:rsidR="00EC6E7D" w:rsidRPr="00AA558A">
        <w:rPr>
          <w:color w:val="000000"/>
          <w:sz w:val="24"/>
          <w:szCs w:val="24"/>
        </w:rPr>
        <w:t xml:space="preserve">письменно </w:t>
      </w:r>
      <w:r w:rsidR="003B5B0D" w:rsidRPr="00AA558A">
        <w:rPr>
          <w:color w:val="000000"/>
          <w:sz w:val="24"/>
          <w:szCs w:val="24"/>
        </w:rPr>
        <w:t xml:space="preserve">подтверждает </w:t>
      </w:r>
      <w:r w:rsidR="00EC6E7D" w:rsidRPr="00AA558A">
        <w:rPr>
          <w:color w:val="000000"/>
          <w:sz w:val="24"/>
          <w:szCs w:val="24"/>
        </w:rPr>
        <w:t xml:space="preserve">Покупателю дату прибытия своих представителей, </w:t>
      </w:r>
      <w:r w:rsidR="003B5B0D" w:rsidRPr="00AA558A">
        <w:rPr>
          <w:color w:val="000000"/>
          <w:sz w:val="24"/>
          <w:szCs w:val="24"/>
        </w:rPr>
        <w:t xml:space="preserve">надлежащим образом </w:t>
      </w:r>
      <w:r w:rsidR="00EC6E7D" w:rsidRPr="00AA558A">
        <w:rPr>
          <w:color w:val="000000"/>
          <w:sz w:val="24"/>
          <w:szCs w:val="24"/>
        </w:rPr>
        <w:t xml:space="preserve">уполномоченных участвовать в приемке </w:t>
      </w:r>
      <w:r w:rsidR="0075690E" w:rsidRPr="00AA558A">
        <w:rPr>
          <w:color w:val="000000"/>
          <w:sz w:val="24"/>
          <w:szCs w:val="24"/>
        </w:rPr>
        <w:t>П</w:t>
      </w:r>
      <w:r w:rsidR="00EC6E7D" w:rsidRPr="00AA558A">
        <w:rPr>
          <w:color w:val="000000"/>
          <w:sz w:val="24"/>
          <w:szCs w:val="24"/>
        </w:rPr>
        <w:t>родукции и подписывать соответствующий Акт</w:t>
      </w:r>
      <w:r w:rsidR="003B5B0D" w:rsidRPr="00AA558A">
        <w:rPr>
          <w:color w:val="000000"/>
          <w:sz w:val="24"/>
          <w:szCs w:val="24"/>
        </w:rPr>
        <w:t xml:space="preserve"> о выявленных недостатках, в котор</w:t>
      </w:r>
      <w:r w:rsidR="00C20549" w:rsidRPr="00AA558A">
        <w:rPr>
          <w:color w:val="000000"/>
          <w:sz w:val="24"/>
          <w:szCs w:val="24"/>
        </w:rPr>
        <w:t>о</w:t>
      </w:r>
      <w:r w:rsidR="003B5B0D" w:rsidRPr="00AA558A">
        <w:rPr>
          <w:color w:val="000000"/>
          <w:sz w:val="24"/>
          <w:szCs w:val="24"/>
        </w:rPr>
        <w:t>м указываются выявленные недостатки,</w:t>
      </w:r>
      <w:r w:rsidR="007103EC" w:rsidRPr="00AA558A">
        <w:rPr>
          <w:color w:val="000000"/>
          <w:sz w:val="24"/>
          <w:szCs w:val="24"/>
        </w:rPr>
        <w:t xml:space="preserve"> </w:t>
      </w:r>
      <w:r w:rsidR="003B5B0D" w:rsidRPr="00AA558A">
        <w:rPr>
          <w:color w:val="000000"/>
          <w:sz w:val="24"/>
          <w:szCs w:val="24"/>
        </w:rPr>
        <w:t>меры и сроки их устранения.</w:t>
      </w:r>
      <w:r w:rsidR="00EC6E7D" w:rsidRPr="00AA558A">
        <w:rPr>
          <w:color w:val="000000"/>
          <w:sz w:val="24"/>
          <w:szCs w:val="24"/>
        </w:rPr>
        <w:t xml:space="preserve"> При этом производится внешний осмотр содержимого, проверка соответствия количества</w:t>
      </w:r>
      <w:r w:rsidR="003B5B0D" w:rsidRPr="00AA558A">
        <w:rPr>
          <w:color w:val="000000"/>
          <w:sz w:val="24"/>
          <w:szCs w:val="24"/>
        </w:rPr>
        <w:t xml:space="preserve"> </w:t>
      </w:r>
      <w:r w:rsidR="00EC6E7D" w:rsidRPr="00AA558A">
        <w:rPr>
          <w:color w:val="000000"/>
          <w:sz w:val="24"/>
          <w:szCs w:val="24"/>
        </w:rPr>
        <w:t>содержимого уп</w:t>
      </w:r>
      <w:r w:rsidR="003B5B0D" w:rsidRPr="00AA558A">
        <w:rPr>
          <w:color w:val="000000"/>
          <w:sz w:val="24"/>
          <w:szCs w:val="24"/>
        </w:rPr>
        <w:t>аковочным листам и Специфика</w:t>
      </w:r>
      <w:r w:rsidR="00C20549" w:rsidRPr="00AA558A">
        <w:rPr>
          <w:color w:val="000000"/>
          <w:sz w:val="24"/>
          <w:szCs w:val="24"/>
        </w:rPr>
        <w:t xml:space="preserve">ции, соответствие качества </w:t>
      </w:r>
      <w:r w:rsidR="00AD51C9" w:rsidRPr="00AA558A">
        <w:rPr>
          <w:color w:val="000000"/>
          <w:sz w:val="24"/>
          <w:szCs w:val="24"/>
        </w:rPr>
        <w:t>Продукции</w:t>
      </w:r>
      <w:r w:rsidR="00C20549" w:rsidRPr="00AA558A">
        <w:rPr>
          <w:color w:val="000000"/>
          <w:sz w:val="24"/>
          <w:szCs w:val="24"/>
        </w:rPr>
        <w:t xml:space="preserve"> требования</w:t>
      </w:r>
      <w:r w:rsidR="006F1179" w:rsidRPr="00AA558A">
        <w:rPr>
          <w:color w:val="000000"/>
          <w:sz w:val="24"/>
          <w:szCs w:val="24"/>
        </w:rPr>
        <w:t>м</w:t>
      </w:r>
      <w:r w:rsidR="00C20549" w:rsidRPr="00AA558A">
        <w:rPr>
          <w:color w:val="000000"/>
          <w:sz w:val="24"/>
          <w:szCs w:val="24"/>
        </w:rPr>
        <w:t xml:space="preserve"> Договора</w:t>
      </w:r>
      <w:r w:rsidR="00EC6E7D" w:rsidRPr="00AA558A">
        <w:rPr>
          <w:color w:val="000000"/>
          <w:sz w:val="24"/>
          <w:szCs w:val="24"/>
        </w:rPr>
        <w:t xml:space="preserve">. </w:t>
      </w:r>
      <w:r w:rsidR="004925A6" w:rsidRPr="00AA558A">
        <w:rPr>
          <w:color w:val="000000"/>
          <w:sz w:val="24"/>
          <w:szCs w:val="24"/>
        </w:rPr>
        <w:t xml:space="preserve">Подписание Покупателем Товарной накладной по форме </w:t>
      </w:r>
      <w:r w:rsidR="00EB2918" w:rsidRPr="00AA558A">
        <w:rPr>
          <w:color w:val="000000"/>
          <w:sz w:val="24"/>
          <w:szCs w:val="24"/>
        </w:rPr>
        <w:t xml:space="preserve">ТОРГ-12 </w:t>
      </w:r>
      <w:r w:rsidR="004925A6" w:rsidRPr="00AA558A">
        <w:rPr>
          <w:color w:val="000000"/>
          <w:sz w:val="24"/>
          <w:szCs w:val="24"/>
        </w:rPr>
        <w:t>производится после приемки устраненных недостатков в порядке, предусмотренном настоящим разделом Договора.</w:t>
      </w:r>
    </w:p>
    <w:p w14:paraId="6DAF101F" w14:textId="77777777" w:rsidR="00A264B0" w:rsidRDefault="00EC6E7D" w:rsidP="009541D7">
      <w:pPr>
        <w:numPr>
          <w:ilvl w:val="1"/>
          <w:numId w:val="2"/>
        </w:numPr>
        <w:shd w:val="clear" w:color="auto" w:fill="FFFFFF"/>
        <w:tabs>
          <w:tab w:val="clear" w:pos="858"/>
          <w:tab w:val="left" w:pos="1134"/>
        </w:tabs>
        <w:ind w:left="0" w:firstLine="567"/>
        <w:jc w:val="both"/>
        <w:rPr>
          <w:color w:val="000000"/>
          <w:sz w:val="24"/>
          <w:szCs w:val="24"/>
        </w:rPr>
      </w:pPr>
      <w:r w:rsidRPr="00AA558A">
        <w:rPr>
          <w:color w:val="000000"/>
          <w:sz w:val="24"/>
          <w:szCs w:val="24"/>
        </w:rPr>
        <w:lastRenderedPageBreak/>
        <w:t>По всем вопросам, касающимся приемки продукции и не оговоренным в Договор</w:t>
      </w:r>
      <w:r w:rsidR="006F1179" w:rsidRPr="00AA558A">
        <w:rPr>
          <w:color w:val="000000"/>
          <w:sz w:val="24"/>
          <w:szCs w:val="24"/>
        </w:rPr>
        <w:t>е</w:t>
      </w:r>
      <w:r w:rsidRPr="00AA558A">
        <w:rPr>
          <w:color w:val="000000"/>
          <w:sz w:val="24"/>
          <w:szCs w:val="24"/>
        </w:rPr>
        <w:t xml:space="preserve">, Стороны </w:t>
      </w:r>
      <w:r w:rsidR="00A264B0" w:rsidRPr="00AA558A">
        <w:rPr>
          <w:color w:val="000000"/>
          <w:sz w:val="24"/>
          <w:szCs w:val="24"/>
        </w:rPr>
        <w:t>руководству</w:t>
      </w:r>
      <w:r w:rsidRPr="00AA558A">
        <w:rPr>
          <w:color w:val="000000"/>
          <w:sz w:val="24"/>
          <w:szCs w:val="24"/>
        </w:rPr>
        <w:t>ю</w:t>
      </w:r>
      <w:r w:rsidR="00A264B0" w:rsidRPr="00AA558A">
        <w:rPr>
          <w:color w:val="000000"/>
          <w:sz w:val="24"/>
          <w:szCs w:val="24"/>
        </w:rPr>
        <w:t>тся Инструкцией Госарбитража при Совете Министров СССР от 15.06.</w:t>
      </w:r>
      <w:r w:rsidR="006F1179" w:rsidRPr="00AA558A">
        <w:rPr>
          <w:color w:val="000000"/>
          <w:sz w:val="24"/>
          <w:szCs w:val="24"/>
        </w:rPr>
        <w:t>19</w:t>
      </w:r>
      <w:r w:rsidR="00A264B0" w:rsidRPr="00AA558A">
        <w:rPr>
          <w:color w:val="000000"/>
          <w:sz w:val="24"/>
          <w:szCs w:val="24"/>
        </w:rPr>
        <w:t>65 № П-6, Инструкцией Госарбитража при Совете Министров СССР от 25.04.</w:t>
      </w:r>
      <w:r w:rsidR="006F1179" w:rsidRPr="00AA558A">
        <w:rPr>
          <w:color w:val="000000"/>
          <w:sz w:val="24"/>
          <w:szCs w:val="24"/>
        </w:rPr>
        <w:t>19</w:t>
      </w:r>
      <w:r w:rsidR="00A264B0" w:rsidRPr="00AA558A">
        <w:rPr>
          <w:color w:val="000000"/>
          <w:sz w:val="24"/>
          <w:szCs w:val="24"/>
        </w:rPr>
        <w:t xml:space="preserve">66 №П-7 в части, не противоречащей условиям </w:t>
      </w:r>
      <w:r w:rsidR="003272BE" w:rsidRPr="00AA558A">
        <w:rPr>
          <w:color w:val="000000"/>
          <w:sz w:val="24"/>
          <w:szCs w:val="24"/>
        </w:rPr>
        <w:t>Договора</w:t>
      </w:r>
      <w:r w:rsidR="00A264B0" w:rsidRPr="00AA558A">
        <w:rPr>
          <w:color w:val="000000"/>
          <w:sz w:val="24"/>
          <w:szCs w:val="24"/>
        </w:rPr>
        <w:t>.</w:t>
      </w:r>
    </w:p>
    <w:p w14:paraId="700A63A1" w14:textId="77777777" w:rsidR="00885868" w:rsidRPr="00324137" w:rsidRDefault="00885868" w:rsidP="00885868">
      <w:pPr>
        <w:shd w:val="clear" w:color="auto" w:fill="FFFFFF"/>
        <w:tabs>
          <w:tab w:val="left" w:pos="1134"/>
        </w:tabs>
        <w:ind w:left="567"/>
        <w:jc w:val="both"/>
        <w:rPr>
          <w:color w:val="000000"/>
          <w:sz w:val="24"/>
          <w:szCs w:val="24"/>
        </w:rPr>
      </w:pPr>
    </w:p>
    <w:p w14:paraId="599D06C1" w14:textId="77777777" w:rsidR="009B6996" w:rsidRPr="00B036B8" w:rsidRDefault="00BB5985" w:rsidP="009541D7">
      <w:pPr>
        <w:numPr>
          <w:ilvl w:val="0"/>
          <w:numId w:val="2"/>
        </w:numPr>
        <w:shd w:val="clear" w:color="auto" w:fill="FFFFFF"/>
        <w:tabs>
          <w:tab w:val="clear" w:pos="360"/>
          <w:tab w:val="num" w:pos="426"/>
          <w:tab w:val="num" w:pos="3480"/>
        </w:tabs>
        <w:ind w:left="0" w:firstLine="0"/>
        <w:jc w:val="center"/>
        <w:rPr>
          <w:b/>
          <w:color w:val="000000"/>
          <w:sz w:val="24"/>
          <w:szCs w:val="24"/>
        </w:rPr>
      </w:pPr>
      <w:r w:rsidRPr="003775FC">
        <w:rPr>
          <w:b/>
          <w:color w:val="000000"/>
          <w:sz w:val="24"/>
          <w:szCs w:val="24"/>
        </w:rPr>
        <w:t xml:space="preserve">Ответственность по Договору </w:t>
      </w:r>
    </w:p>
    <w:p w14:paraId="78191046" w14:textId="77777777" w:rsidR="00017A1D" w:rsidRPr="00017A1D" w:rsidRDefault="00017A1D" w:rsidP="00017A1D">
      <w:pPr>
        <w:shd w:val="clear" w:color="auto" w:fill="FFFFFF"/>
        <w:autoSpaceDE/>
        <w:autoSpaceDN/>
        <w:ind w:firstLine="708"/>
        <w:jc w:val="both"/>
        <w:rPr>
          <w:color w:val="000000"/>
          <w:sz w:val="24"/>
          <w:szCs w:val="24"/>
        </w:rPr>
      </w:pPr>
      <w:r w:rsidRPr="00017A1D">
        <w:rPr>
          <w:color w:val="000000"/>
          <w:sz w:val="24"/>
          <w:szCs w:val="24"/>
        </w:rPr>
        <w:t>7.1. Неустойка и / или иные штрафные санкции за неисполнение (ненадлежащее исполнение) Заказчиком обязательств по внесению предварительной оплаты (аванса) не устанавливаются.</w:t>
      </w:r>
    </w:p>
    <w:p w14:paraId="7492386D" w14:textId="77777777" w:rsidR="00017A1D" w:rsidRPr="00017A1D" w:rsidRDefault="00017A1D" w:rsidP="00017A1D">
      <w:pPr>
        <w:shd w:val="clear" w:color="auto" w:fill="FFFFFF"/>
        <w:autoSpaceDE/>
        <w:autoSpaceDN/>
        <w:ind w:firstLine="708"/>
        <w:jc w:val="both"/>
        <w:rPr>
          <w:color w:val="000000"/>
          <w:sz w:val="24"/>
          <w:szCs w:val="24"/>
        </w:rPr>
      </w:pPr>
      <w:r w:rsidRPr="00017A1D">
        <w:rPr>
          <w:color w:val="000000"/>
          <w:sz w:val="24"/>
          <w:szCs w:val="24"/>
        </w:rPr>
        <w:t>7.2. В случае нарушения Поставщиком обязательств по поставке Продукции (нарушение срока поставки, недопоставка) Покупатель вправе потребовать уплаты Поставщиком штрафной неустойки в размере 0,1 (ноль целых и одна десятая) процента от цены Договора за каждый день просрочки.</w:t>
      </w:r>
    </w:p>
    <w:p w14:paraId="288B9620" w14:textId="77777777" w:rsidR="00017A1D" w:rsidRPr="00017A1D" w:rsidRDefault="00017A1D" w:rsidP="00017A1D">
      <w:pPr>
        <w:widowControl/>
        <w:autoSpaceDE/>
        <w:autoSpaceDN/>
        <w:ind w:firstLine="709"/>
        <w:contextualSpacing/>
        <w:jc w:val="both"/>
        <w:rPr>
          <w:color w:val="000000"/>
          <w:sz w:val="24"/>
          <w:szCs w:val="24"/>
        </w:rPr>
      </w:pPr>
      <w:r w:rsidRPr="00017A1D">
        <w:rPr>
          <w:color w:val="000000"/>
          <w:sz w:val="24"/>
          <w:szCs w:val="24"/>
        </w:rPr>
        <w:t>7.3. В случае несвоевременного устранения Поставщиком выявленных недостатков товара, Покупатель вправе потребовать уплаты Поставщиком:</w:t>
      </w:r>
    </w:p>
    <w:p w14:paraId="0E0B0C17" w14:textId="77777777" w:rsidR="00017A1D" w:rsidRPr="00017A1D" w:rsidRDefault="00017A1D" w:rsidP="00017A1D">
      <w:pPr>
        <w:widowControl/>
        <w:numPr>
          <w:ilvl w:val="0"/>
          <w:numId w:val="20"/>
        </w:numPr>
        <w:tabs>
          <w:tab w:val="left" w:pos="1134"/>
        </w:tabs>
        <w:autoSpaceDE/>
        <w:autoSpaceDN/>
        <w:ind w:left="0" w:firstLine="709"/>
        <w:contextualSpacing/>
        <w:jc w:val="both"/>
        <w:rPr>
          <w:color w:val="000000"/>
          <w:sz w:val="24"/>
          <w:szCs w:val="24"/>
        </w:rPr>
      </w:pPr>
      <w:r w:rsidRPr="00017A1D">
        <w:rPr>
          <w:color w:val="000000"/>
          <w:sz w:val="24"/>
          <w:szCs w:val="24"/>
        </w:rPr>
        <w:t>штрафной неустойки в размере 0,1 (ноль целых и одна десятая) процента от цены Договора за каждый день просрочки – в случае несвоевременного устранения выявленных недостатков товара, влияющих на возможность эксплуатации (использования) товара в целом;</w:t>
      </w:r>
    </w:p>
    <w:p w14:paraId="58DB8640" w14:textId="77777777" w:rsidR="00017A1D" w:rsidRPr="00017A1D" w:rsidRDefault="00017A1D" w:rsidP="00017A1D">
      <w:pPr>
        <w:widowControl/>
        <w:numPr>
          <w:ilvl w:val="0"/>
          <w:numId w:val="20"/>
        </w:numPr>
        <w:tabs>
          <w:tab w:val="left" w:pos="1134"/>
        </w:tabs>
        <w:autoSpaceDE/>
        <w:autoSpaceDN/>
        <w:ind w:left="0" w:firstLine="709"/>
        <w:contextualSpacing/>
        <w:jc w:val="both"/>
        <w:rPr>
          <w:color w:val="000000"/>
          <w:sz w:val="24"/>
          <w:szCs w:val="24"/>
        </w:rPr>
      </w:pPr>
      <w:r w:rsidRPr="00017A1D">
        <w:rPr>
          <w:color w:val="000000"/>
          <w:sz w:val="24"/>
          <w:szCs w:val="24"/>
        </w:rPr>
        <w:t>штрафной неустойки в размере 0,1 (ноль целых и одна десятая) процента от стоимости некачественного товара за каждый день просрочки – в случае несвоевременного устранения выявленных недостатков товара, не влияющих на возможность эксплуатации (использования) товара в целом.</w:t>
      </w:r>
    </w:p>
    <w:p w14:paraId="78BA326B" w14:textId="77777777" w:rsidR="00017A1D" w:rsidRPr="00017A1D" w:rsidRDefault="00017A1D" w:rsidP="00017A1D">
      <w:pPr>
        <w:shd w:val="clear" w:color="auto" w:fill="FFFFFF"/>
        <w:autoSpaceDE/>
        <w:autoSpaceDN/>
        <w:ind w:firstLine="708"/>
        <w:jc w:val="both"/>
        <w:rPr>
          <w:color w:val="000000"/>
          <w:sz w:val="24"/>
          <w:szCs w:val="24"/>
        </w:rPr>
      </w:pPr>
      <w:r w:rsidRPr="00017A1D">
        <w:rPr>
          <w:color w:val="000000"/>
          <w:sz w:val="24"/>
          <w:szCs w:val="24"/>
        </w:rPr>
        <w:t>7.4. На сумму подлежащего возврату аванса начисляется штрафная неустойка в размере 0,1 (ноль целых и одна десятая) процента с даты, установленной для возврата аванса.</w:t>
      </w:r>
    </w:p>
    <w:p w14:paraId="1A2D25AA" w14:textId="77777777" w:rsidR="00017A1D" w:rsidRPr="00017A1D" w:rsidRDefault="00017A1D" w:rsidP="00017A1D">
      <w:pPr>
        <w:shd w:val="clear" w:color="auto" w:fill="FFFFFF"/>
        <w:autoSpaceDE/>
        <w:autoSpaceDN/>
        <w:ind w:firstLine="708"/>
        <w:jc w:val="both"/>
        <w:rPr>
          <w:color w:val="000000"/>
          <w:sz w:val="24"/>
          <w:szCs w:val="24"/>
        </w:rPr>
      </w:pPr>
      <w:r w:rsidRPr="00017A1D">
        <w:rPr>
          <w:color w:val="000000"/>
          <w:sz w:val="24"/>
          <w:szCs w:val="24"/>
        </w:rPr>
        <w:t>7.5. Предусмотренная Договором неустойка является штрафной. Убытки подлежат возмещению в полной сумме сверх неустойки.</w:t>
      </w:r>
    </w:p>
    <w:p w14:paraId="510AA8B9" w14:textId="77777777" w:rsidR="00017A1D" w:rsidRPr="00017A1D" w:rsidRDefault="00017A1D" w:rsidP="00017A1D">
      <w:pPr>
        <w:shd w:val="clear" w:color="auto" w:fill="FFFFFF"/>
        <w:autoSpaceDE/>
        <w:autoSpaceDN/>
        <w:ind w:firstLine="708"/>
        <w:jc w:val="both"/>
        <w:rPr>
          <w:color w:val="000000"/>
          <w:sz w:val="24"/>
          <w:szCs w:val="24"/>
        </w:rPr>
      </w:pPr>
      <w:r w:rsidRPr="00017A1D">
        <w:rPr>
          <w:color w:val="000000"/>
          <w:sz w:val="24"/>
          <w:szCs w:val="24"/>
        </w:rPr>
        <w:t>7.6. В случае нарушения Поставщиком обязательств по поставке Продукции (партии Продукции), на срок свыше 60 (шестидесяти) календарных дней, Покупатель имеет право расторгнуть Договор в одностороннем внесудебном порядке, а также потребовать возмещения убытков. При этом Поставщик также вправе возвратить Покупателю имущество (имущественные права), ранее принятые по Договору, и потребовать возврата уплаченных денежных средств.</w:t>
      </w:r>
    </w:p>
    <w:p w14:paraId="20F7A35E" w14:textId="77777777" w:rsidR="00017A1D" w:rsidRPr="00017A1D" w:rsidRDefault="00017A1D" w:rsidP="00017A1D">
      <w:pPr>
        <w:widowControl/>
        <w:shd w:val="clear" w:color="auto" w:fill="FFFFFF"/>
        <w:autoSpaceDE/>
        <w:autoSpaceDN/>
        <w:ind w:firstLine="709"/>
        <w:contextualSpacing/>
        <w:jc w:val="both"/>
        <w:rPr>
          <w:sz w:val="24"/>
          <w:szCs w:val="24"/>
        </w:rPr>
      </w:pPr>
      <w:r w:rsidRPr="00017A1D">
        <w:rPr>
          <w:color w:val="000000"/>
          <w:sz w:val="24"/>
          <w:szCs w:val="24"/>
        </w:rPr>
        <w:t xml:space="preserve">7.7. </w:t>
      </w:r>
      <w:r w:rsidRPr="00017A1D">
        <w:rPr>
          <w:sz w:val="24"/>
          <w:szCs w:val="24"/>
        </w:rPr>
        <w:t>Ответственность Покупателя за причиненные Поставщику убытки ограничивается реальным ущербом, но не более цены Договора.</w:t>
      </w:r>
    </w:p>
    <w:p w14:paraId="5742FEAD" w14:textId="77777777" w:rsidR="00017A1D" w:rsidRPr="00017A1D" w:rsidRDefault="00017A1D" w:rsidP="00017A1D">
      <w:pPr>
        <w:shd w:val="clear" w:color="auto" w:fill="FFFFFF"/>
        <w:autoSpaceDE/>
        <w:autoSpaceDN/>
        <w:ind w:firstLine="708"/>
        <w:jc w:val="both"/>
        <w:rPr>
          <w:color w:val="000000"/>
          <w:sz w:val="24"/>
          <w:szCs w:val="24"/>
        </w:rPr>
      </w:pPr>
      <w:r w:rsidRPr="00017A1D">
        <w:rPr>
          <w:color w:val="000000"/>
          <w:sz w:val="24"/>
          <w:szCs w:val="24"/>
        </w:rPr>
        <w:t>7.8. В случае нарушения Покупателем сроков оплаты поставленной Продукции, Поставщик вправе потребовать уплаты Покупателем исключительной неустойки в размере 0,1 (ноль целых и одна десятая) процента от несвоевременно оплаченной суммы за каждый день просрочки, но, несмотря на любые иные условия, не более 5 (пяти) процентов от несвоевременно оплаченной суммы.</w:t>
      </w:r>
    </w:p>
    <w:p w14:paraId="40310F29" w14:textId="5190071E" w:rsidR="00017A1D" w:rsidRDefault="00017A1D" w:rsidP="00017A1D">
      <w:pPr>
        <w:shd w:val="clear" w:color="auto" w:fill="FFFFFF"/>
        <w:autoSpaceDE/>
        <w:autoSpaceDN/>
        <w:ind w:firstLine="708"/>
        <w:jc w:val="both"/>
        <w:rPr>
          <w:color w:val="000000"/>
          <w:sz w:val="24"/>
          <w:szCs w:val="24"/>
        </w:rPr>
      </w:pPr>
      <w:r w:rsidRPr="00017A1D">
        <w:rPr>
          <w:color w:val="000000"/>
          <w:sz w:val="24"/>
          <w:szCs w:val="24"/>
        </w:rPr>
        <w:t>7.9. Если в результате составления и выставления Поставщиком счетов-фактур с нарушением порядка и требований, установленных законодательством Российской Федерации, Покупатель понесло расходы, связанные с начислением налоговыми органами по такому основанию сумм НДС, пеней и налоговых санкций, Поставщик обязан компенсировать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Поставщику в течение 10 (десяти) рабочих дней с даты получения соответствующего письменного требования Покупателя. В случае нарушения Поставщиком сроков</w:t>
      </w:r>
      <w:r>
        <w:rPr>
          <w:color w:val="000000"/>
          <w:sz w:val="24"/>
          <w:szCs w:val="24"/>
        </w:rPr>
        <w:t>, предусмотренных подпунктом 2.10</w:t>
      </w:r>
      <w:r w:rsidRPr="00017A1D">
        <w:rPr>
          <w:color w:val="000000"/>
          <w:sz w:val="24"/>
          <w:szCs w:val="24"/>
        </w:rPr>
        <w:t>, Покупатель также имеет право требовать от Поставщика уплаты штрафа в размере 50 000 (пятидесяти тысяч) рублей за каждый случай нарушения.</w:t>
      </w:r>
    </w:p>
    <w:p w14:paraId="1D6DD7FA" w14:textId="77777777" w:rsidR="00FF63B9" w:rsidRPr="00017A1D" w:rsidRDefault="00FF63B9" w:rsidP="00017A1D">
      <w:pPr>
        <w:shd w:val="clear" w:color="auto" w:fill="FFFFFF"/>
        <w:autoSpaceDE/>
        <w:autoSpaceDN/>
        <w:ind w:firstLine="708"/>
        <w:jc w:val="both"/>
        <w:rPr>
          <w:color w:val="000000"/>
          <w:sz w:val="24"/>
          <w:szCs w:val="24"/>
        </w:rPr>
      </w:pPr>
    </w:p>
    <w:p w14:paraId="2E9490D6" w14:textId="77777777" w:rsidR="00075EF0" w:rsidRPr="00B036B8" w:rsidRDefault="00A264B0" w:rsidP="009541D7">
      <w:pPr>
        <w:numPr>
          <w:ilvl w:val="0"/>
          <w:numId w:val="2"/>
        </w:numPr>
        <w:shd w:val="clear" w:color="auto" w:fill="FFFFFF"/>
        <w:tabs>
          <w:tab w:val="clear" w:pos="360"/>
          <w:tab w:val="num" w:pos="426"/>
        </w:tabs>
        <w:ind w:left="0" w:firstLine="0"/>
        <w:jc w:val="center"/>
        <w:rPr>
          <w:b/>
          <w:bCs/>
          <w:color w:val="000000"/>
          <w:sz w:val="24"/>
          <w:szCs w:val="24"/>
        </w:rPr>
      </w:pPr>
      <w:r w:rsidRPr="003775FC">
        <w:rPr>
          <w:b/>
          <w:color w:val="000000"/>
          <w:sz w:val="24"/>
          <w:szCs w:val="24"/>
        </w:rPr>
        <w:t>Форс</w:t>
      </w:r>
      <w:r w:rsidRPr="003775FC">
        <w:rPr>
          <w:b/>
          <w:bCs/>
          <w:color w:val="000000"/>
          <w:sz w:val="24"/>
          <w:szCs w:val="24"/>
        </w:rPr>
        <w:t>-мажор</w:t>
      </w:r>
    </w:p>
    <w:p w14:paraId="14853EE2" w14:textId="77777777" w:rsidR="00366352" w:rsidRPr="003775FC" w:rsidRDefault="00366352" w:rsidP="009541D7">
      <w:pPr>
        <w:numPr>
          <w:ilvl w:val="1"/>
          <w:numId w:val="2"/>
        </w:numPr>
        <w:shd w:val="clear" w:color="auto" w:fill="FFFFFF"/>
        <w:tabs>
          <w:tab w:val="clear" w:pos="858"/>
          <w:tab w:val="left" w:pos="993"/>
        </w:tabs>
        <w:ind w:left="0" w:firstLine="567"/>
        <w:jc w:val="both"/>
        <w:rPr>
          <w:color w:val="000000"/>
          <w:sz w:val="24"/>
          <w:szCs w:val="24"/>
        </w:rPr>
      </w:pPr>
      <w:r w:rsidRPr="003775FC">
        <w:rPr>
          <w:color w:val="000000"/>
          <w:sz w:val="24"/>
          <w:szCs w:val="24"/>
        </w:rPr>
        <w:lastRenderedPageBreak/>
        <w:t xml:space="preserve">Стороны освобождаются от ответственности за неисполнение </w:t>
      </w:r>
      <w:r w:rsidR="009B3E6B" w:rsidRPr="003775FC">
        <w:rPr>
          <w:color w:val="000000"/>
          <w:sz w:val="24"/>
          <w:szCs w:val="24"/>
        </w:rPr>
        <w:t xml:space="preserve">или ненадлежащее исполнение </w:t>
      </w:r>
      <w:r w:rsidRPr="003775FC">
        <w:rPr>
          <w:color w:val="000000"/>
          <w:sz w:val="24"/>
          <w:szCs w:val="24"/>
        </w:rPr>
        <w:t xml:space="preserve">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w:t>
      </w:r>
      <w:r w:rsidR="00075EF0" w:rsidRPr="003775FC">
        <w:rPr>
          <w:color w:val="000000"/>
          <w:sz w:val="24"/>
          <w:szCs w:val="24"/>
        </w:rPr>
        <w:t xml:space="preserve">Стороны </w:t>
      </w:r>
      <w:r w:rsidRPr="003775FC">
        <w:rPr>
          <w:color w:val="000000"/>
          <w:sz w:val="24"/>
          <w:szCs w:val="24"/>
        </w:rPr>
        <w:t>не могли ни предвидеть, ни предотвратить разумными мерами, а именно: стихийные бедствия, пожары, наводнения, землетрясения, военные действия, забастовки, гражданские беспорядки, изменения в законодательстве Российской Федерации, а также принятие обязательных к исполнению нормативных актов, препятствующих одной из Сторон исполнить свои обязательства по настоящему Договору.</w:t>
      </w:r>
    </w:p>
    <w:p w14:paraId="56CA0F1C" w14:textId="77777777" w:rsidR="00366352" w:rsidRPr="003775FC" w:rsidRDefault="00366352" w:rsidP="009541D7">
      <w:pPr>
        <w:numPr>
          <w:ilvl w:val="1"/>
          <w:numId w:val="2"/>
        </w:numPr>
        <w:shd w:val="clear" w:color="auto" w:fill="FFFFFF"/>
        <w:tabs>
          <w:tab w:val="clear" w:pos="858"/>
          <w:tab w:val="left" w:pos="993"/>
        </w:tabs>
        <w:ind w:left="0" w:firstLine="567"/>
        <w:jc w:val="both"/>
        <w:rPr>
          <w:color w:val="000000"/>
          <w:sz w:val="24"/>
          <w:szCs w:val="24"/>
        </w:rPr>
      </w:pPr>
      <w:r w:rsidRPr="003775FC">
        <w:rPr>
          <w:color w:val="000000"/>
          <w:sz w:val="24"/>
          <w:szCs w:val="24"/>
        </w:rPr>
        <w:t>Сторона имеет право ссылаться на обстоятельства</w:t>
      </w:r>
      <w:r w:rsidR="00C87D71">
        <w:rPr>
          <w:color w:val="000000"/>
          <w:sz w:val="24"/>
          <w:szCs w:val="24"/>
        </w:rPr>
        <w:t>, упомянутые в п. 8</w:t>
      </w:r>
      <w:r w:rsidRPr="003775FC">
        <w:rPr>
          <w:color w:val="000000"/>
          <w:sz w:val="24"/>
          <w:szCs w:val="24"/>
        </w:rPr>
        <w:t>.1</w:t>
      </w:r>
      <w:r w:rsidR="000449A5" w:rsidRPr="003775FC">
        <w:rPr>
          <w:color w:val="000000"/>
          <w:sz w:val="24"/>
          <w:szCs w:val="24"/>
        </w:rPr>
        <w:t xml:space="preserve"> Договора, (далее - форс-мажорные обстоятельства или обстоятельства форс-мажор),</w:t>
      </w:r>
      <w:r w:rsidRPr="003775FC">
        <w:rPr>
          <w:color w:val="000000"/>
          <w:sz w:val="24"/>
          <w:szCs w:val="24"/>
        </w:rPr>
        <w:t xml:space="preserve"> только в случае, если такие обстоятельства непосредственно повлияли на возможность исполнения этой </w:t>
      </w:r>
      <w:r w:rsidR="00075EF0" w:rsidRPr="003775FC">
        <w:rPr>
          <w:color w:val="000000"/>
          <w:sz w:val="24"/>
          <w:szCs w:val="24"/>
        </w:rPr>
        <w:t xml:space="preserve">Стороной </w:t>
      </w:r>
      <w:r w:rsidRPr="003775FC">
        <w:rPr>
          <w:color w:val="000000"/>
          <w:sz w:val="24"/>
          <w:szCs w:val="24"/>
        </w:rPr>
        <w:t>условий Договора.</w:t>
      </w:r>
    </w:p>
    <w:p w14:paraId="20B2890E" w14:textId="77777777" w:rsidR="00366352" w:rsidRPr="003775FC" w:rsidRDefault="00366352" w:rsidP="009541D7">
      <w:pPr>
        <w:numPr>
          <w:ilvl w:val="1"/>
          <w:numId w:val="2"/>
        </w:numPr>
        <w:shd w:val="clear" w:color="auto" w:fill="FFFFFF"/>
        <w:tabs>
          <w:tab w:val="clear" w:pos="858"/>
          <w:tab w:val="left" w:pos="993"/>
        </w:tabs>
        <w:ind w:left="0" w:firstLine="567"/>
        <w:jc w:val="both"/>
        <w:rPr>
          <w:color w:val="000000"/>
          <w:sz w:val="24"/>
          <w:szCs w:val="24"/>
        </w:rPr>
      </w:pPr>
      <w:r w:rsidRPr="003775FC">
        <w:rPr>
          <w:color w:val="000000"/>
          <w:sz w:val="24"/>
          <w:szCs w:val="24"/>
        </w:rPr>
        <w:t xml:space="preserve">Сторона, для которой наступили обстоятельства </w:t>
      </w:r>
      <w:r w:rsidR="009B3E6B" w:rsidRPr="003775FC">
        <w:rPr>
          <w:color w:val="000000"/>
          <w:sz w:val="24"/>
          <w:szCs w:val="24"/>
        </w:rPr>
        <w:t>непреодолимой силы</w:t>
      </w:r>
      <w:r w:rsidRPr="003775FC">
        <w:rPr>
          <w:color w:val="000000"/>
          <w:sz w:val="24"/>
          <w:szCs w:val="24"/>
        </w:rPr>
        <w:t xml:space="preserve">, должна </w:t>
      </w:r>
      <w:r w:rsidR="000964F2" w:rsidRPr="003775FC">
        <w:rPr>
          <w:color w:val="000000"/>
          <w:sz w:val="24"/>
          <w:szCs w:val="24"/>
        </w:rPr>
        <w:t xml:space="preserve">незамедлительно, но в любом случае не позднее 5 (пяти) календарных дней, </w:t>
      </w:r>
      <w:r w:rsidRPr="003775FC">
        <w:rPr>
          <w:color w:val="000000"/>
          <w:sz w:val="24"/>
          <w:szCs w:val="24"/>
        </w:rPr>
        <w:t xml:space="preserve">письменно известить другую </w:t>
      </w:r>
      <w:r w:rsidR="00075EF0" w:rsidRPr="003775FC">
        <w:rPr>
          <w:color w:val="000000"/>
          <w:sz w:val="24"/>
          <w:szCs w:val="24"/>
        </w:rPr>
        <w:t>Сторону</w:t>
      </w:r>
      <w:r w:rsidR="000964F2" w:rsidRPr="003775FC">
        <w:rPr>
          <w:color w:val="000000"/>
          <w:sz w:val="24"/>
          <w:szCs w:val="24"/>
        </w:rPr>
        <w:t xml:space="preserve"> о наступлении и планируемой дате прекращения указанных обстоятельств.</w:t>
      </w:r>
    </w:p>
    <w:p w14:paraId="7C40966E" w14:textId="77777777" w:rsidR="00366352" w:rsidRPr="003775FC" w:rsidRDefault="00366352" w:rsidP="009541D7">
      <w:pPr>
        <w:numPr>
          <w:ilvl w:val="1"/>
          <w:numId w:val="2"/>
        </w:numPr>
        <w:shd w:val="clear" w:color="auto" w:fill="FFFFFF"/>
        <w:tabs>
          <w:tab w:val="clear" w:pos="858"/>
          <w:tab w:val="left" w:pos="993"/>
        </w:tabs>
        <w:ind w:left="0" w:firstLine="567"/>
        <w:jc w:val="both"/>
        <w:rPr>
          <w:color w:val="000000"/>
          <w:sz w:val="24"/>
          <w:szCs w:val="24"/>
        </w:rPr>
      </w:pPr>
      <w:r w:rsidRPr="003775FC">
        <w:rPr>
          <w:color w:val="000000"/>
          <w:sz w:val="24"/>
          <w:szCs w:val="24"/>
        </w:rPr>
        <w:t xml:space="preserve">Извещение об обстоятельствах форс-мажора, не сделанное в течение указанного срока, лишает соответствующую </w:t>
      </w:r>
      <w:r w:rsidR="00075EF0" w:rsidRPr="003775FC">
        <w:rPr>
          <w:color w:val="000000"/>
          <w:sz w:val="24"/>
          <w:szCs w:val="24"/>
        </w:rPr>
        <w:t xml:space="preserve">Сторону </w:t>
      </w:r>
      <w:r w:rsidRPr="003775FC">
        <w:rPr>
          <w:color w:val="000000"/>
          <w:sz w:val="24"/>
          <w:szCs w:val="24"/>
        </w:rPr>
        <w:t xml:space="preserve">права в дальнейшем ссылаться на эти обстоятельства </w:t>
      </w:r>
      <w:r w:rsidR="000964F2" w:rsidRPr="003775FC">
        <w:rPr>
          <w:color w:val="000000"/>
          <w:sz w:val="24"/>
          <w:szCs w:val="24"/>
        </w:rPr>
        <w:t xml:space="preserve">непреодолимой силы </w:t>
      </w:r>
      <w:r w:rsidRPr="003775FC">
        <w:rPr>
          <w:color w:val="000000"/>
          <w:sz w:val="24"/>
          <w:szCs w:val="24"/>
        </w:rPr>
        <w:t>как на основание, освобождающее от ответственности за неисполнение либо ненадлежащее исполнение обязательств по Договору.</w:t>
      </w:r>
    </w:p>
    <w:p w14:paraId="54D7EA94" w14:textId="77777777" w:rsidR="00366352" w:rsidRPr="003775FC" w:rsidRDefault="00366352" w:rsidP="009541D7">
      <w:pPr>
        <w:numPr>
          <w:ilvl w:val="1"/>
          <w:numId w:val="2"/>
        </w:numPr>
        <w:shd w:val="clear" w:color="auto" w:fill="FFFFFF"/>
        <w:tabs>
          <w:tab w:val="clear" w:pos="858"/>
          <w:tab w:val="left" w:pos="993"/>
        </w:tabs>
        <w:ind w:left="0" w:firstLine="567"/>
        <w:jc w:val="both"/>
        <w:rPr>
          <w:color w:val="000000"/>
          <w:sz w:val="24"/>
          <w:szCs w:val="24"/>
        </w:rPr>
      </w:pPr>
      <w:r w:rsidRPr="003775FC">
        <w:rPr>
          <w:color w:val="000000"/>
          <w:sz w:val="24"/>
          <w:szCs w:val="24"/>
        </w:rPr>
        <w:t>Письменное уведомление Торгово-промышленной палаты является достаточным подтверждением действи</w:t>
      </w:r>
      <w:r w:rsidR="0036513A" w:rsidRPr="003775FC">
        <w:rPr>
          <w:color w:val="000000"/>
          <w:sz w:val="24"/>
          <w:szCs w:val="24"/>
        </w:rPr>
        <w:t>я</w:t>
      </w:r>
      <w:r w:rsidRPr="003775FC">
        <w:rPr>
          <w:color w:val="000000"/>
          <w:sz w:val="24"/>
          <w:szCs w:val="24"/>
        </w:rPr>
        <w:t xml:space="preserve"> и длительности форс-мажорных обстоятельств.</w:t>
      </w:r>
    </w:p>
    <w:p w14:paraId="7A4F09E7" w14:textId="77777777" w:rsidR="00764B47" w:rsidRDefault="00366352" w:rsidP="009541D7">
      <w:pPr>
        <w:numPr>
          <w:ilvl w:val="1"/>
          <w:numId w:val="2"/>
        </w:numPr>
        <w:shd w:val="clear" w:color="auto" w:fill="FFFFFF"/>
        <w:tabs>
          <w:tab w:val="clear" w:pos="858"/>
          <w:tab w:val="left" w:pos="993"/>
        </w:tabs>
        <w:ind w:left="0" w:firstLine="567"/>
        <w:jc w:val="both"/>
        <w:rPr>
          <w:color w:val="000000"/>
          <w:sz w:val="24"/>
          <w:szCs w:val="24"/>
        </w:rPr>
      </w:pPr>
      <w:r w:rsidRPr="003775FC">
        <w:rPr>
          <w:color w:val="000000"/>
          <w:sz w:val="24"/>
          <w:szCs w:val="24"/>
        </w:rPr>
        <w:t>В случае</w:t>
      </w:r>
      <w:r w:rsidR="0036513A" w:rsidRPr="003775FC">
        <w:rPr>
          <w:color w:val="000000"/>
          <w:sz w:val="24"/>
          <w:szCs w:val="24"/>
        </w:rPr>
        <w:t>,</w:t>
      </w:r>
      <w:r w:rsidRPr="003775FC">
        <w:rPr>
          <w:color w:val="000000"/>
          <w:sz w:val="24"/>
          <w:szCs w:val="24"/>
        </w:rPr>
        <w:t xml:space="preserve"> если форс-мажорные обстоятельства и их последствия продолжают действовать более 30 (тридцати) календарных дней, </w:t>
      </w:r>
      <w:proofErr w:type="gramStart"/>
      <w:r w:rsidRPr="003775FC">
        <w:rPr>
          <w:color w:val="000000"/>
          <w:sz w:val="24"/>
          <w:szCs w:val="24"/>
        </w:rPr>
        <w:t>или</w:t>
      </w:r>
      <w:proofErr w:type="gramEnd"/>
      <w:r w:rsidRPr="003775FC">
        <w:rPr>
          <w:color w:val="000000"/>
          <w:sz w:val="24"/>
          <w:szCs w:val="24"/>
        </w:rPr>
        <w:t xml:space="preserve"> когда при наступлении таких обстоятельств становится ясно, что их последствия будут действовать более этого срока, </w:t>
      </w:r>
      <w:r w:rsidR="00075EF0" w:rsidRPr="003775FC">
        <w:rPr>
          <w:color w:val="000000"/>
          <w:sz w:val="24"/>
          <w:szCs w:val="24"/>
        </w:rPr>
        <w:t xml:space="preserve">Стороны </w:t>
      </w:r>
      <w:r w:rsidRPr="003775FC">
        <w:rPr>
          <w:color w:val="000000"/>
          <w:sz w:val="24"/>
          <w:szCs w:val="24"/>
        </w:rPr>
        <w:t>в возможно короткий срок проведут переговоры с целью выявления приемлемых для обеих сторон альтернативных способов исполнения</w:t>
      </w:r>
      <w:r w:rsidR="0036513A" w:rsidRPr="003775FC">
        <w:rPr>
          <w:color w:val="000000"/>
          <w:sz w:val="24"/>
          <w:szCs w:val="24"/>
        </w:rPr>
        <w:t xml:space="preserve"> или прекращения</w:t>
      </w:r>
      <w:r w:rsidRPr="003775FC">
        <w:rPr>
          <w:color w:val="000000"/>
          <w:sz w:val="24"/>
          <w:szCs w:val="24"/>
        </w:rPr>
        <w:t xml:space="preserve"> Договора.</w:t>
      </w:r>
    </w:p>
    <w:p w14:paraId="453BD077" w14:textId="77777777" w:rsidR="00885868" w:rsidRPr="00324137" w:rsidRDefault="00885868" w:rsidP="00885868">
      <w:pPr>
        <w:shd w:val="clear" w:color="auto" w:fill="FFFFFF"/>
        <w:tabs>
          <w:tab w:val="left" w:pos="993"/>
        </w:tabs>
        <w:ind w:left="567"/>
        <w:jc w:val="both"/>
        <w:rPr>
          <w:color w:val="000000"/>
          <w:sz w:val="24"/>
          <w:szCs w:val="24"/>
        </w:rPr>
      </w:pPr>
    </w:p>
    <w:p w14:paraId="1BB13819" w14:textId="77777777" w:rsidR="00BD2CED" w:rsidRPr="00F16315" w:rsidRDefault="00BD2CED" w:rsidP="00BD2CED">
      <w:pPr>
        <w:shd w:val="clear" w:color="auto" w:fill="FFFFFF"/>
        <w:ind w:firstLine="567"/>
        <w:jc w:val="both"/>
        <w:rPr>
          <w:color w:val="000000"/>
          <w:sz w:val="25"/>
          <w:szCs w:val="25"/>
        </w:rPr>
      </w:pPr>
    </w:p>
    <w:p w14:paraId="78C1D891" w14:textId="77777777" w:rsidR="00BD2CED" w:rsidRPr="00F16315" w:rsidRDefault="00BD2CED" w:rsidP="00BD2CED">
      <w:pPr>
        <w:numPr>
          <w:ilvl w:val="0"/>
          <w:numId w:val="2"/>
        </w:numPr>
        <w:shd w:val="clear" w:color="auto" w:fill="FFFFFF"/>
        <w:tabs>
          <w:tab w:val="clear" w:pos="360"/>
          <w:tab w:val="num" w:pos="426"/>
        </w:tabs>
        <w:ind w:left="0" w:firstLine="0"/>
        <w:jc w:val="center"/>
        <w:rPr>
          <w:b/>
          <w:bCs/>
          <w:color w:val="000000"/>
          <w:sz w:val="25"/>
          <w:szCs w:val="25"/>
        </w:rPr>
      </w:pPr>
      <w:r w:rsidRPr="00F16315">
        <w:rPr>
          <w:b/>
          <w:color w:val="000000"/>
          <w:sz w:val="25"/>
          <w:szCs w:val="25"/>
        </w:rPr>
        <w:t>Конфиденциальность</w:t>
      </w:r>
    </w:p>
    <w:p w14:paraId="3F9E2970" w14:textId="77777777" w:rsidR="00BD2CED" w:rsidRPr="00F16315" w:rsidRDefault="00BD2CED" w:rsidP="00BD2CED">
      <w:pPr>
        <w:shd w:val="clear" w:color="auto" w:fill="FFFFFF"/>
        <w:rPr>
          <w:b/>
          <w:bCs/>
          <w:color w:val="000000"/>
          <w:sz w:val="25"/>
          <w:szCs w:val="25"/>
        </w:rPr>
      </w:pPr>
    </w:p>
    <w:p w14:paraId="31A883C8" w14:textId="77777777" w:rsidR="00BD2CED" w:rsidRPr="00F16315" w:rsidRDefault="00BD2CED" w:rsidP="00BD2CED">
      <w:pPr>
        <w:tabs>
          <w:tab w:val="left" w:pos="1134"/>
        </w:tabs>
        <w:ind w:firstLine="709"/>
        <w:jc w:val="both"/>
        <w:rPr>
          <w:bCs/>
          <w:sz w:val="25"/>
          <w:szCs w:val="25"/>
          <w:lang w:eastAsia="en-US"/>
        </w:rPr>
      </w:pPr>
      <w:r w:rsidRPr="00F16315">
        <w:rPr>
          <w:bCs/>
          <w:sz w:val="25"/>
          <w:szCs w:val="25"/>
          <w:lang w:eastAsia="en-US"/>
        </w:rPr>
        <w:t>9.1. Если Сторона в результате исполнения своего обязательства по настоящему Договору получила от другой Стороны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При этом конфиденциальной информацией считается та информация, которая стала известна Стороне в результате исполнения настоящего Договора, и которая указана как конфиденциальная в письменном уведомлении, направленном одной из Сторон другой Стороной. 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w:t>
      </w:r>
    </w:p>
    <w:p w14:paraId="28D45E2F" w14:textId="77777777" w:rsidR="00BD2CED" w:rsidRPr="00F16315" w:rsidRDefault="00BD2CED" w:rsidP="00BD2CED">
      <w:pPr>
        <w:tabs>
          <w:tab w:val="left" w:pos="1134"/>
        </w:tabs>
        <w:ind w:firstLine="709"/>
        <w:jc w:val="both"/>
        <w:rPr>
          <w:bCs/>
          <w:sz w:val="25"/>
          <w:szCs w:val="25"/>
          <w:lang w:eastAsia="en-US"/>
        </w:rPr>
      </w:pPr>
      <w:r w:rsidRPr="00F16315">
        <w:rPr>
          <w:bCs/>
          <w:sz w:val="25"/>
          <w:szCs w:val="25"/>
          <w:lang w:eastAsia="en-US"/>
        </w:rPr>
        <w:t>9.2. Стороны настоящего Договора вправе распоряжаться конфиденциальной информацией только при наличии письменного согласия контрагента.</w:t>
      </w:r>
    </w:p>
    <w:p w14:paraId="762DF255" w14:textId="77777777" w:rsidR="00BD2CED" w:rsidRPr="00F16315" w:rsidRDefault="00BD2CED" w:rsidP="00BD2CED">
      <w:pPr>
        <w:tabs>
          <w:tab w:val="left" w:pos="1134"/>
        </w:tabs>
        <w:ind w:firstLine="709"/>
        <w:jc w:val="both"/>
        <w:rPr>
          <w:bCs/>
          <w:sz w:val="25"/>
          <w:szCs w:val="25"/>
          <w:lang w:eastAsia="en-US"/>
        </w:rPr>
      </w:pPr>
      <w:r w:rsidRPr="00F16315">
        <w:rPr>
          <w:bCs/>
          <w:sz w:val="25"/>
          <w:szCs w:val="25"/>
          <w:lang w:eastAsia="en-US"/>
        </w:rPr>
        <w:t>9.3. Поставщик обязуется:</w:t>
      </w:r>
    </w:p>
    <w:p w14:paraId="5BB6AF19" w14:textId="77777777" w:rsidR="00BD2CED" w:rsidRPr="00F16315" w:rsidRDefault="00BD2CED" w:rsidP="00BD2CED">
      <w:pPr>
        <w:tabs>
          <w:tab w:val="left" w:pos="1134"/>
        </w:tabs>
        <w:ind w:firstLine="709"/>
        <w:jc w:val="both"/>
        <w:rPr>
          <w:bCs/>
          <w:sz w:val="25"/>
          <w:szCs w:val="25"/>
          <w:lang w:eastAsia="en-US"/>
        </w:rPr>
      </w:pPr>
      <w:r w:rsidRPr="00F16315">
        <w:rPr>
          <w:bCs/>
          <w:sz w:val="25"/>
          <w:szCs w:val="25"/>
          <w:lang w:eastAsia="en-US"/>
        </w:rPr>
        <w:t>9.3.1. не допускать случаев неправомерного использования инсайдерской информации Покупателя и/или разглашения инсайдерской информации Покупателя, а также принимать все зависящие от него меры для защиты инсайдерской информации Покупателя от неправомерного использования;</w:t>
      </w:r>
    </w:p>
    <w:p w14:paraId="0A68349E" w14:textId="77777777" w:rsidR="00BD2CED" w:rsidRPr="00F16315" w:rsidRDefault="00BD2CED" w:rsidP="00BD2CED">
      <w:pPr>
        <w:tabs>
          <w:tab w:val="left" w:pos="1134"/>
        </w:tabs>
        <w:ind w:firstLine="709"/>
        <w:jc w:val="both"/>
        <w:rPr>
          <w:spacing w:val="-2"/>
          <w:sz w:val="25"/>
          <w:szCs w:val="25"/>
        </w:rPr>
      </w:pPr>
      <w:r w:rsidRPr="00F16315">
        <w:rPr>
          <w:bCs/>
          <w:sz w:val="25"/>
          <w:szCs w:val="25"/>
          <w:lang w:eastAsia="en-US"/>
        </w:rPr>
        <w:t xml:space="preserve">9.3.2. ознакомиться с действующей редакцией Положения об инсайдерской информации Покупателя, размещенной на официальном сайте Покупателя в сети «Интернет», и соблюдать ее требования, а также требования законодательства Российской </w:t>
      </w:r>
      <w:r w:rsidRPr="00F16315">
        <w:rPr>
          <w:bCs/>
          <w:sz w:val="25"/>
          <w:szCs w:val="25"/>
          <w:lang w:eastAsia="en-US"/>
        </w:rPr>
        <w:lastRenderedPageBreak/>
        <w:t>Федерации об инсайдерской информации и манипулировании рынком</w:t>
      </w:r>
      <w:r w:rsidRPr="00F16315">
        <w:rPr>
          <w:spacing w:val="-2"/>
          <w:sz w:val="25"/>
          <w:szCs w:val="25"/>
        </w:rPr>
        <w:t>.</w:t>
      </w:r>
    </w:p>
    <w:p w14:paraId="08B4A690" w14:textId="77777777" w:rsidR="005138E9" w:rsidRDefault="005138E9" w:rsidP="00324137">
      <w:pPr>
        <w:tabs>
          <w:tab w:val="left" w:pos="1134"/>
        </w:tabs>
        <w:ind w:firstLine="709"/>
        <w:jc w:val="both"/>
        <w:rPr>
          <w:spacing w:val="-2"/>
          <w:sz w:val="24"/>
          <w:szCs w:val="24"/>
        </w:rPr>
      </w:pPr>
    </w:p>
    <w:p w14:paraId="7D5AAE67" w14:textId="77777777" w:rsidR="00D31BFD" w:rsidRPr="00B036B8" w:rsidRDefault="00A264B0" w:rsidP="009541D7">
      <w:pPr>
        <w:numPr>
          <w:ilvl w:val="0"/>
          <w:numId w:val="2"/>
        </w:numPr>
        <w:shd w:val="clear" w:color="auto" w:fill="FFFFFF"/>
        <w:tabs>
          <w:tab w:val="clear" w:pos="360"/>
          <w:tab w:val="num" w:pos="426"/>
        </w:tabs>
        <w:ind w:left="0" w:firstLine="0"/>
        <w:jc w:val="center"/>
        <w:rPr>
          <w:b/>
          <w:color w:val="000000"/>
          <w:sz w:val="24"/>
          <w:szCs w:val="24"/>
        </w:rPr>
      </w:pPr>
      <w:r w:rsidRPr="003775FC">
        <w:rPr>
          <w:b/>
          <w:color w:val="000000"/>
          <w:sz w:val="24"/>
          <w:szCs w:val="24"/>
        </w:rPr>
        <w:t>Разрешение споров</w:t>
      </w:r>
    </w:p>
    <w:p w14:paraId="1AE1991C" w14:textId="77777777" w:rsidR="00764B47" w:rsidRPr="00AA558A" w:rsidRDefault="00884F15" w:rsidP="009541D7">
      <w:pPr>
        <w:numPr>
          <w:ilvl w:val="1"/>
          <w:numId w:val="2"/>
        </w:numPr>
        <w:shd w:val="clear" w:color="auto" w:fill="FFFFFF"/>
        <w:tabs>
          <w:tab w:val="left" w:pos="720"/>
        </w:tabs>
        <w:ind w:left="0" w:firstLine="567"/>
        <w:jc w:val="both"/>
        <w:rPr>
          <w:color w:val="000000"/>
          <w:sz w:val="24"/>
          <w:szCs w:val="24"/>
        </w:rPr>
      </w:pPr>
      <w:r w:rsidRPr="00AA558A">
        <w:rPr>
          <w:sz w:val="24"/>
          <w:szCs w:val="24"/>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w:t>
      </w:r>
      <w:r w:rsidRPr="00AA558A">
        <w:rPr>
          <w:color w:val="000000"/>
          <w:sz w:val="24"/>
          <w:szCs w:val="24"/>
        </w:rPr>
        <w:t>расторжением</w:t>
      </w:r>
      <w:r w:rsidRPr="00AA558A">
        <w:rPr>
          <w:sz w:val="24"/>
          <w:szCs w:val="24"/>
        </w:rPr>
        <w:t>, прекращением и действительностью</w:t>
      </w:r>
      <w:r w:rsidR="00A264B0" w:rsidRPr="00AA558A">
        <w:rPr>
          <w:color w:val="000000"/>
          <w:sz w:val="24"/>
          <w:szCs w:val="24"/>
        </w:rPr>
        <w:t>, Стороны обязуются разрешать путем переговоров.</w:t>
      </w:r>
    </w:p>
    <w:p w14:paraId="5BBB8C08" w14:textId="3F56987C" w:rsidR="002D2576" w:rsidRPr="005138E9" w:rsidRDefault="00874572" w:rsidP="009541D7">
      <w:pPr>
        <w:numPr>
          <w:ilvl w:val="1"/>
          <w:numId w:val="2"/>
        </w:numPr>
        <w:shd w:val="clear" w:color="auto" w:fill="FFFFFF"/>
        <w:tabs>
          <w:tab w:val="left" w:pos="720"/>
        </w:tabs>
        <w:ind w:left="0" w:firstLine="567"/>
        <w:jc w:val="both"/>
        <w:rPr>
          <w:bCs/>
          <w:color w:val="000000"/>
          <w:sz w:val="24"/>
          <w:szCs w:val="24"/>
        </w:rPr>
      </w:pPr>
      <w:r w:rsidRPr="00B60B24">
        <w:rPr>
          <w:color w:val="000000"/>
          <w:sz w:val="24"/>
          <w:szCs w:val="24"/>
        </w:rPr>
        <w:t>Споры, которые не были урегулированы Сторонами путем переговоров в течени</w:t>
      </w:r>
      <w:r w:rsidR="00884F15" w:rsidRPr="00B60B24">
        <w:rPr>
          <w:color w:val="000000"/>
          <w:sz w:val="24"/>
          <w:szCs w:val="24"/>
        </w:rPr>
        <w:t>е</w:t>
      </w:r>
      <w:r w:rsidRPr="00B60B24">
        <w:rPr>
          <w:color w:val="000000"/>
          <w:sz w:val="24"/>
          <w:szCs w:val="24"/>
        </w:rPr>
        <w:t xml:space="preserve"> 30 (</w:t>
      </w:r>
      <w:r w:rsidR="005C282E">
        <w:rPr>
          <w:color w:val="000000"/>
          <w:sz w:val="24"/>
          <w:szCs w:val="24"/>
        </w:rPr>
        <w:t>т</w:t>
      </w:r>
      <w:r w:rsidRPr="00B60B24">
        <w:rPr>
          <w:color w:val="000000"/>
          <w:sz w:val="24"/>
          <w:szCs w:val="24"/>
        </w:rPr>
        <w:t>ридцати)</w:t>
      </w:r>
      <w:r w:rsidR="000449A5" w:rsidRPr="00B60B24">
        <w:rPr>
          <w:color w:val="000000"/>
          <w:sz w:val="24"/>
          <w:szCs w:val="24"/>
        </w:rPr>
        <w:t xml:space="preserve"> календарных</w:t>
      </w:r>
      <w:r w:rsidRPr="00B60B24">
        <w:rPr>
          <w:color w:val="000000"/>
          <w:sz w:val="24"/>
          <w:szCs w:val="24"/>
        </w:rPr>
        <w:t xml:space="preserve"> дней с даты их возникновения, подлежат разрешению в соответствии с законодательством Р</w:t>
      </w:r>
      <w:r w:rsidR="008832A3" w:rsidRPr="00B60B24">
        <w:rPr>
          <w:color w:val="000000"/>
          <w:sz w:val="24"/>
          <w:szCs w:val="24"/>
        </w:rPr>
        <w:t xml:space="preserve">оссийской </w:t>
      </w:r>
      <w:r w:rsidRPr="00B60B24">
        <w:rPr>
          <w:color w:val="000000"/>
          <w:sz w:val="24"/>
          <w:szCs w:val="24"/>
        </w:rPr>
        <w:t>Ф</w:t>
      </w:r>
      <w:r w:rsidR="008832A3" w:rsidRPr="00B60B24">
        <w:rPr>
          <w:color w:val="000000"/>
          <w:sz w:val="24"/>
          <w:szCs w:val="24"/>
        </w:rPr>
        <w:t>едерации</w:t>
      </w:r>
      <w:r w:rsidRPr="00B60B24">
        <w:rPr>
          <w:color w:val="000000"/>
          <w:sz w:val="24"/>
          <w:szCs w:val="24"/>
        </w:rPr>
        <w:t xml:space="preserve"> </w:t>
      </w:r>
      <w:r w:rsidR="00CF58DF" w:rsidRPr="00B60B24">
        <w:rPr>
          <w:color w:val="000000"/>
          <w:sz w:val="24"/>
          <w:szCs w:val="24"/>
        </w:rPr>
        <w:t xml:space="preserve">в Арбитражном суде </w:t>
      </w:r>
      <w:r w:rsidR="009A4A86">
        <w:rPr>
          <w:color w:val="000000"/>
          <w:sz w:val="24"/>
          <w:szCs w:val="24"/>
        </w:rPr>
        <w:t>г. Москвы</w:t>
      </w:r>
      <w:r w:rsidR="005138E9">
        <w:rPr>
          <w:color w:val="000000"/>
          <w:sz w:val="24"/>
          <w:szCs w:val="24"/>
        </w:rPr>
        <w:t>.</w:t>
      </w:r>
    </w:p>
    <w:p w14:paraId="197F2FB9" w14:textId="77777777" w:rsidR="005138E9" w:rsidRPr="00885868" w:rsidRDefault="005138E9" w:rsidP="005138E9">
      <w:pPr>
        <w:shd w:val="clear" w:color="auto" w:fill="FFFFFF"/>
        <w:tabs>
          <w:tab w:val="left" w:pos="720"/>
        </w:tabs>
        <w:ind w:left="567"/>
        <w:jc w:val="both"/>
        <w:rPr>
          <w:bCs/>
          <w:color w:val="000000"/>
          <w:sz w:val="24"/>
          <w:szCs w:val="24"/>
        </w:rPr>
      </w:pPr>
    </w:p>
    <w:p w14:paraId="44F7E5F9" w14:textId="77777777" w:rsidR="00D31BFD" w:rsidRPr="00B036B8" w:rsidRDefault="00A264B0" w:rsidP="009541D7">
      <w:pPr>
        <w:numPr>
          <w:ilvl w:val="0"/>
          <w:numId w:val="2"/>
        </w:numPr>
        <w:shd w:val="clear" w:color="auto" w:fill="FFFFFF"/>
        <w:tabs>
          <w:tab w:val="clear" w:pos="360"/>
          <w:tab w:val="num" w:pos="426"/>
        </w:tabs>
        <w:ind w:left="0" w:firstLine="0"/>
        <w:jc w:val="center"/>
        <w:rPr>
          <w:b/>
          <w:bCs/>
          <w:color w:val="000000"/>
          <w:sz w:val="24"/>
          <w:szCs w:val="24"/>
        </w:rPr>
      </w:pPr>
      <w:r w:rsidRPr="003775FC">
        <w:rPr>
          <w:b/>
          <w:bCs/>
          <w:color w:val="000000"/>
          <w:sz w:val="24"/>
          <w:szCs w:val="24"/>
        </w:rPr>
        <w:t xml:space="preserve">Основания </w:t>
      </w:r>
      <w:r w:rsidRPr="003775FC">
        <w:rPr>
          <w:b/>
          <w:color w:val="000000"/>
          <w:sz w:val="24"/>
          <w:szCs w:val="24"/>
        </w:rPr>
        <w:t>расторжения</w:t>
      </w:r>
      <w:r w:rsidRPr="003775FC">
        <w:rPr>
          <w:b/>
          <w:bCs/>
          <w:color w:val="000000"/>
          <w:sz w:val="24"/>
          <w:szCs w:val="24"/>
        </w:rPr>
        <w:t xml:space="preserve"> </w:t>
      </w:r>
      <w:r w:rsidR="003272BE" w:rsidRPr="003775FC">
        <w:rPr>
          <w:b/>
          <w:bCs/>
          <w:color w:val="000000"/>
          <w:sz w:val="24"/>
          <w:szCs w:val="24"/>
        </w:rPr>
        <w:t>Договора</w:t>
      </w:r>
    </w:p>
    <w:p w14:paraId="753E5DD7" w14:textId="77777777" w:rsidR="00A264B0" w:rsidRPr="003775FC" w:rsidRDefault="00A264B0" w:rsidP="009541D7">
      <w:pPr>
        <w:numPr>
          <w:ilvl w:val="1"/>
          <w:numId w:val="2"/>
        </w:numPr>
        <w:shd w:val="clear" w:color="auto" w:fill="FFFFFF"/>
        <w:tabs>
          <w:tab w:val="num" w:pos="720"/>
        </w:tabs>
        <w:ind w:left="0" w:firstLine="567"/>
        <w:jc w:val="both"/>
        <w:rPr>
          <w:color w:val="000000"/>
          <w:sz w:val="24"/>
          <w:szCs w:val="24"/>
        </w:rPr>
      </w:pPr>
      <w:r w:rsidRPr="003775FC">
        <w:rPr>
          <w:color w:val="000000"/>
          <w:sz w:val="24"/>
          <w:szCs w:val="24"/>
        </w:rPr>
        <w:t xml:space="preserve">Покупатель вправе в одностороннем порядке отказаться от исполнения </w:t>
      </w:r>
      <w:r w:rsidR="003272BE" w:rsidRPr="003775FC">
        <w:rPr>
          <w:color w:val="000000"/>
          <w:sz w:val="24"/>
          <w:szCs w:val="24"/>
        </w:rPr>
        <w:t xml:space="preserve">Договора </w:t>
      </w:r>
      <w:r w:rsidR="0036020D" w:rsidRPr="003775FC">
        <w:rPr>
          <w:color w:val="000000"/>
          <w:sz w:val="24"/>
          <w:szCs w:val="24"/>
        </w:rPr>
        <w:t xml:space="preserve">путем направления Поставщику Уведомления о расторжении Договора </w:t>
      </w:r>
      <w:r w:rsidRPr="003775FC">
        <w:rPr>
          <w:color w:val="000000"/>
          <w:sz w:val="24"/>
          <w:szCs w:val="24"/>
        </w:rPr>
        <w:t>в следующих случа</w:t>
      </w:r>
      <w:r w:rsidR="00571576" w:rsidRPr="003775FC">
        <w:rPr>
          <w:color w:val="000000"/>
          <w:sz w:val="24"/>
          <w:szCs w:val="24"/>
        </w:rPr>
        <w:t>ях</w:t>
      </w:r>
      <w:r w:rsidRPr="003775FC">
        <w:rPr>
          <w:color w:val="000000"/>
          <w:sz w:val="24"/>
          <w:szCs w:val="24"/>
        </w:rPr>
        <w:t>:</w:t>
      </w:r>
    </w:p>
    <w:p w14:paraId="74A2FFE2" w14:textId="77777777" w:rsidR="0001511E" w:rsidRPr="003775FC" w:rsidRDefault="00884F15" w:rsidP="009541D7">
      <w:pPr>
        <w:numPr>
          <w:ilvl w:val="2"/>
          <w:numId w:val="2"/>
        </w:numPr>
        <w:shd w:val="clear" w:color="auto" w:fill="FFFFFF"/>
        <w:ind w:left="0" w:firstLine="567"/>
        <w:jc w:val="both"/>
        <w:rPr>
          <w:color w:val="000000"/>
          <w:sz w:val="24"/>
          <w:szCs w:val="24"/>
        </w:rPr>
      </w:pPr>
      <w:r w:rsidRPr="003775FC">
        <w:rPr>
          <w:color w:val="000000"/>
          <w:sz w:val="24"/>
          <w:szCs w:val="24"/>
        </w:rPr>
        <w:t>просроч</w:t>
      </w:r>
      <w:r w:rsidR="0001511E" w:rsidRPr="003775FC">
        <w:rPr>
          <w:color w:val="000000"/>
          <w:sz w:val="24"/>
          <w:szCs w:val="24"/>
        </w:rPr>
        <w:t xml:space="preserve">ки Поставщиком выполнения обязательств по Договору более чем на </w:t>
      </w:r>
      <w:r w:rsidR="00B362CB" w:rsidRPr="003775FC">
        <w:rPr>
          <w:color w:val="000000"/>
          <w:sz w:val="24"/>
          <w:szCs w:val="24"/>
        </w:rPr>
        <w:t>60</w:t>
      </w:r>
      <w:r w:rsidR="003272BE" w:rsidRPr="003775FC">
        <w:rPr>
          <w:color w:val="000000"/>
          <w:sz w:val="24"/>
          <w:szCs w:val="24"/>
        </w:rPr>
        <w:t xml:space="preserve"> </w:t>
      </w:r>
      <w:r w:rsidR="0001511E" w:rsidRPr="003775FC">
        <w:rPr>
          <w:color w:val="000000"/>
          <w:sz w:val="24"/>
          <w:szCs w:val="24"/>
        </w:rPr>
        <w:t>(</w:t>
      </w:r>
      <w:r w:rsidR="00B362CB" w:rsidRPr="003775FC">
        <w:rPr>
          <w:color w:val="000000"/>
          <w:sz w:val="24"/>
          <w:szCs w:val="24"/>
        </w:rPr>
        <w:t>шестьдесят</w:t>
      </w:r>
      <w:r w:rsidR="0001511E" w:rsidRPr="003775FC">
        <w:rPr>
          <w:color w:val="000000"/>
          <w:sz w:val="24"/>
          <w:szCs w:val="24"/>
        </w:rPr>
        <w:t>)</w:t>
      </w:r>
      <w:r w:rsidRPr="003775FC">
        <w:rPr>
          <w:color w:val="000000"/>
          <w:sz w:val="24"/>
          <w:szCs w:val="24"/>
        </w:rPr>
        <w:t xml:space="preserve"> </w:t>
      </w:r>
      <w:r w:rsidR="000449A5" w:rsidRPr="003775FC">
        <w:rPr>
          <w:color w:val="000000"/>
          <w:sz w:val="24"/>
          <w:szCs w:val="24"/>
        </w:rPr>
        <w:t xml:space="preserve">календарных </w:t>
      </w:r>
      <w:r w:rsidR="0001511E" w:rsidRPr="003775FC">
        <w:rPr>
          <w:color w:val="000000"/>
          <w:sz w:val="24"/>
          <w:szCs w:val="24"/>
        </w:rPr>
        <w:t>дней;</w:t>
      </w:r>
    </w:p>
    <w:p w14:paraId="2C3F67D4" w14:textId="77777777" w:rsidR="0001511E" w:rsidRPr="003775FC" w:rsidRDefault="0001511E" w:rsidP="009541D7">
      <w:pPr>
        <w:numPr>
          <w:ilvl w:val="2"/>
          <w:numId w:val="2"/>
        </w:numPr>
        <w:shd w:val="clear" w:color="auto" w:fill="FFFFFF"/>
        <w:ind w:left="0" w:firstLine="567"/>
        <w:jc w:val="both"/>
        <w:rPr>
          <w:color w:val="000000"/>
          <w:sz w:val="24"/>
          <w:szCs w:val="24"/>
        </w:rPr>
      </w:pPr>
      <w:r w:rsidRPr="003775FC">
        <w:rPr>
          <w:color w:val="000000"/>
          <w:sz w:val="24"/>
          <w:szCs w:val="24"/>
        </w:rPr>
        <w:t>нарушени</w:t>
      </w:r>
      <w:r w:rsidR="00884F15" w:rsidRPr="003775FC">
        <w:rPr>
          <w:color w:val="000000"/>
          <w:sz w:val="24"/>
          <w:szCs w:val="24"/>
        </w:rPr>
        <w:t>я</w:t>
      </w:r>
      <w:r w:rsidRPr="003775FC">
        <w:rPr>
          <w:color w:val="000000"/>
          <w:sz w:val="24"/>
          <w:szCs w:val="24"/>
        </w:rPr>
        <w:t xml:space="preserve"> Поставщиком условий Договора, ведущ</w:t>
      </w:r>
      <w:r w:rsidR="00D31BFD" w:rsidRPr="003775FC">
        <w:rPr>
          <w:color w:val="000000"/>
          <w:sz w:val="24"/>
          <w:szCs w:val="24"/>
        </w:rPr>
        <w:t>их</w:t>
      </w:r>
      <w:r w:rsidRPr="003775FC">
        <w:rPr>
          <w:color w:val="000000"/>
          <w:sz w:val="24"/>
          <w:szCs w:val="24"/>
        </w:rPr>
        <w:t xml:space="preserve"> к существенному снижению качества </w:t>
      </w:r>
      <w:r w:rsidR="00AD51C9" w:rsidRPr="003775FC">
        <w:rPr>
          <w:color w:val="000000"/>
          <w:sz w:val="24"/>
          <w:szCs w:val="24"/>
        </w:rPr>
        <w:t>Продукции</w:t>
      </w:r>
      <w:r w:rsidRPr="003775FC">
        <w:rPr>
          <w:color w:val="000000"/>
          <w:sz w:val="24"/>
          <w:szCs w:val="24"/>
        </w:rPr>
        <w:t>, в том числе при поставке некачественно</w:t>
      </w:r>
      <w:r w:rsidR="0036020D" w:rsidRPr="003775FC">
        <w:rPr>
          <w:color w:val="000000"/>
          <w:sz w:val="24"/>
          <w:szCs w:val="24"/>
        </w:rPr>
        <w:t>й</w:t>
      </w:r>
      <w:r w:rsidRPr="003775FC">
        <w:rPr>
          <w:color w:val="000000"/>
          <w:sz w:val="24"/>
          <w:szCs w:val="24"/>
        </w:rPr>
        <w:t xml:space="preserve"> </w:t>
      </w:r>
      <w:r w:rsidR="00AD51C9" w:rsidRPr="003775FC">
        <w:rPr>
          <w:color w:val="000000"/>
          <w:sz w:val="24"/>
          <w:szCs w:val="24"/>
        </w:rPr>
        <w:t>Продукции</w:t>
      </w:r>
      <w:r w:rsidRPr="003775FC">
        <w:rPr>
          <w:color w:val="000000"/>
          <w:sz w:val="24"/>
          <w:szCs w:val="24"/>
        </w:rPr>
        <w:t>;</w:t>
      </w:r>
    </w:p>
    <w:p w14:paraId="177F0B0E" w14:textId="77777777" w:rsidR="0001511E" w:rsidRPr="003775FC" w:rsidRDefault="0001511E" w:rsidP="009541D7">
      <w:pPr>
        <w:numPr>
          <w:ilvl w:val="2"/>
          <w:numId w:val="2"/>
        </w:numPr>
        <w:shd w:val="clear" w:color="auto" w:fill="FFFFFF"/>
        <w:ind w:left="0" w:firstLine="567"/>
        <w:jc w:val="both"/>
        <w:rPr>
          <w:color w:val="000000"/>
          <w:sz w:val="24"/>
          <w:szCs w:val="24"/>
        </w:rPr>
      </w:pPr>
      <w:r w:rsidRPr="003775FC">
        <w:rPr>
          <w:color w:val="000000"/>
          <w:sz w:val="24"/>
          <w:szCs w:val="24"/>
        </w:rPr>
        <w:t>в иных случаях ненадлежащего исполнения обязательств Поставщиком;</w:t>
      </w:r>
    </w:p>
    <w:p w14:paraId="7FD7E628" w14:textId="77777777" w:rsidR="0001511E" w:rsidRPr="003775FC" w:rsidRDefault="0001511E" w:rsidP="009541D7">
      <w:pPr>
        <w:numPr>
          <w:ilvl w:val="2"/>
          <w:numId w:val="2"/>
        </w:numPr>
        <w:shd w:val="clear" w:color="auto" w:fill="FFFFFF"/>
        <w:ind w:left="0" w:firstLine="567"/>
        <w:jc w:val="both"/>
        <w:rPr>
          <w:color w:val="000000"/>
          <w:sz w:val="24"/>
          <w:szCs w:val="24"/>
        </w:rPr>
      </w:pPr>
      <w:r w:rsidRPr="003775FC">
        <w:rPr>
          <w:color w:val="000000"/>
          <w:sz w:val="24"/>
          <w:szCs w:val="24"/>
        </w:rPr>
        <w:t xml:space="preserve">при установлении </w:t>
      </w:r>
      <w:r w:rsidR="00884F15" w:rsidRPr="003775FC">
        <w:rPr>
          <w:color w:val="000000"/>
          <w:sz w:val="24"/>
          <w:szCs w:val="24"/>
        </w:rPr>
        <w:t xml:space="preserve">Покупателем </w:t>
      </w:r>
      <w:r w:rsidRPr="003775FC">
        <w:rPr>
          <w:color w:val="000000"/>
          <w:sz w:val="24"/>
          <w:szCs w:val="24"/>
        </w:rPr>
        <w:t>нецелесообразности дальнейшего исполнения Договора – с возмещением Поставщику фактически понесенных затрат.</w:t>
      </w:r>
    </w:p>
    <w:p w14:paraId="18A59714" w14:textId="77777777" w:rsidR="00EA7D61" w:rsidRPr="003775FC" w:rsidRDefault="00EA7D61" w:rsidP="009541D7">
      <w:pPr>
        <w:numPr>
          <w:ilvl w:val="1"/>
          <w:numId w:val="2"/>
        </w:numPr>
        <w:shd w:val="clear" w:color="auto" w:fill="FFFFFF"/>
        <w:tabs>
          <w:tab w:val="num" w:pos="720"/>
        </w:tabs>
        <w:ind w:left="0" w:firstLine="567"/>
        <w:jc w:val="both"/>
        <w:rPr>
          <w:color w:val="000000"/>
          <w:sz w:val="24"/>
          <w:szCs w:val="24"/>
        </w:rPr>
      </w:pPr>
      <w:r w:rsidRPr="003775FC">
        <w:rPr>
          <w:color w:val="000000"/>
          <w:sz w:val="24"/>
          <w:szCs w:val="24"/>
        </w:rPr>
        <w:t xml:space="preserve">Уведомление о расторжении Договора должно быть направлено </w:t>
      </w:r>
      <w:r w:rsidR="0036020D" w:rsidRPr="003775FC">
        <w:rPr>
          <w:color w:val="000000"/>
          <w:sz w:val="24"/>
          <w:szCs w:val="24"/>
        </w:rPr>
        <w:t xml:space="preserve">Покупателем </w:t>
      </w:r>
      <w:r w:rsidRPr="003775FC">
        <w:rPr>
          <w:color w:val="000000"/>
          <w:sz w:val="24"/>
          <w:szCs w:val="24"/>
        </w:rPr>
        <w:t xml:space="preserve">Поставщику посредством факсимильной/электронной связи не позднее, чем за </w:t>
      </w:r>
      <w:r w:rsidR="0022509A" w:rsidRPr="003775FC">
        <w:rPr>
          <w:color w:val="000000"/>
          <w:sz w:val="24"/>
          <w:szCs w:val="24"/>
        </w:rPr>
        <w:t>5</w:t>
      </w:r>
      <w:r w:rsidR="00C235FA">
        <w:rPr>
          <w:color w:val="000000"/>
          <w:sz w:val="24"/>
          <w:szCs w:val="24"/>
        </w:rPr>
        <w:t xml:space="preserve"> </w:t>
      </w:r>
      <w:r w:rsidR="0022509A" w:rsidRPr="003775FC">
        <w:rPr>
          <w:color w:val="000000"/>
          <w:sz w:val="24"/>
          <w:szCs w:val="24"/>
        </w:rPr>
        <w:t>(пять</w:t>
      </w:r>
      <w:r w:rsidRPr="003775FC">
        <w:rPr>
          <w:color w:val="000000"/>
          <w:sz w:val="24"/>
          <w:szCs w:val="24"/>
        </w:rPr>
        <w:t>)</w:t>
      </w:r>
      <w:r w:rsidR="00884F15" w:rsidRPr="003775FC">
        <w:rPr>
          <w:color w:val="000000"/>
          <w:sz w:val="24"/>
          <w:szCs w:val="24"/>
        </w:rPr>
        <w:t xml:space="preserve"> </w:t>
      </w:r>
      <w:r w:rsidR="000449A5" w:rsidRPr="003775FC">
        <w:rPr>
          <w:color w:val="000000"/>
          <w:sz w:val="24"/>
          <w:szCs w:val="24"/>
        </w:rPr>
        <w:t xml:space="preserve">календарных </w:t>
      </w:r>
      <w:r w:rsidRPr="003775FC">
        <w:rPr>
          <w:color w:val="000000"/>
          <w:sz w:val="24"/>
          <w:szCs w:val="24"/>
        </w:rPr>
        <w:t xml:space="preserve">дней до предполагаемой даты расторжения </w:t>
      </w:r>
      <w:r w:rsidR="0036020D" w:rsidRPr="003775FC">
        <w:rPr>
          <w:color w:val="000000"/>
          <w:sz w:val="24"/>
          <w:szCs w:val="24"/>
        </w:rPr>
        <w:t xml:space="preserve">Договора </w:t>
      </w:r>
      <w:r w:rsidRPr="003775FC">
        <w:rPr>
          <w:color w:val="000000"/>
          <w:sz w:val="24"/>
          <w:szCs w:val="24"/>
        </w:rPr>
        <w:t>с последующ</w:t>
      </w:r>
      <w:r w:rsidR="00874572" w:rsidRPr="003775FC">
        <w:rPr>
          <w:color w:val="000000"/>
          <w:sz w:val="24"/>
          <w:szCs w:val="24"/>
        </w:rPr>
        <w:t>им</w:t>
      </w:r>
      <w:r w:rsidRPr="003775FC">
        <w:rPr>
          <w:color w:val="000000"/>
          <w:sz w:val="24"/>
          <w:szCs w:val="24"/>
        </w:rPr>
        <w:t xml:space="preserve"> </w:t>
      </w:r>
      <w:r w:rsidR="00874572" w:rsidRPr="003775FC">
        <w:rPr>
          <w:color w:val="000000"/>
          <w:sz w:val="24"/>
          <w:szCs w:val="24"/>
        </w:rPr>
        <w:t>направлением оригинала</w:t>
      </w:r>
      <w:r w:rsidRPr="003775FC">
        <w:rPr>
          <w:color w:val="000000"/>
          <w:sz w:val="24"/>
          <w:szCs w:val="24"/>
        </w:rPr>
        <w:t>.</w:t>
      </w:r>
    </w:p>
    <w:p w14:paraId="23A18833" w14:textId="77777777" w:rsidR="00324137" w:rsidRDefault="0001511E" w:rsidP="009541D7">
      <w:pPr>
        <w:numPr>
          <w:ilvl w:val="1"/>
          <w:numId w:val="2"/>
        </w:numPr>
        <w:shd w:val="clear" w:color="auto" w:fill="FFFFFF"/>
        <w:tabs>
          <w:tab w:val="num" w:pos="720"/>
        </w:tabs>
        <w:ind w:left="0" w:firstLine="567"/>
        <w:jc w:val="both"/>
        <w:rPr>
          <w:color w:val="000000"/>
          <w:sz w:val="24"/>
          <w:szCs w:val="24"/>
        </w:rPr>
      </w:pPr>
      <w:r w:rsidRPr="003775FC">
        <w:rPr>
          <w:color w:val="000000"/>
          <w:sz w:val="24"/>
          <w:szCs w:val="24"/>
        </w:rPr>
        <w:t>Договор считается расторгнутым по основаниям, предусмотренным пункт</w:t>
      </w:r>
      <w:r w:rsidR="00EA4772" w:rsidRPr="003775FC">
        <w:rPr>
          <w:color w:val="000000"/>
          <w:sz w:val="24"/>
          <w:szCs w:val="24"/>
        </w:rPr>
        <w:t>о</w:t>
      </w:r>
      <w:r w:rsidRPr="003775FC">
        <w:rPr>
          <w:color w:val="000000"/>
          <w:sz w:val="24"/>
          <w:szCs w:val="24"/>
        </w:rPr>
        <w:t>м 1</w:t>
      </w:r>
      <w:r w:rsidR="00527CD5">
        <w:rPr>
          <w:color w:val="000000"/>
          <w:sz w:val="24"/>
          <w:szCs w:val="24"/>
        </w:rPr>
        <w:t>1</w:t>
      </w:r>
      <w:r w:rsidRPr="003775FC">
        <w:rPr>
          <w:color w:val="000000"/>
          <w:sz w:val="24"/>
          <w:szCs w:val="24"/>
        </w:rPr>
        <w:t>.1, с даты, указанной в уведомлении о расторжении Договора.</w:t>
      </w:r>
    </w:p>
    <w:p w14:paraId="7824A370" w14:textId="77777777" w:rsidR="005138E9" w:rsidRDefault="005138E9" w:rsidP="005138E9">
      <w:pPr>
        <w:shd w:val="clear" w:color="auto" w:fill="FFFFFF"/>
        <w:tabs>
          <w:tab w:val="num" w:pos="858"/>
        </w:tabs>
        <w:ind w:left="567"/>
        <w:jc w:val="both"/>
        <w:rPr>
          <w:color w:val="000000"/>
          <w:sz w:val="24"/>
          <w:szCs w:val="24"/>
        </w:rPr>
      </w:pPr>
    </w:p>
    <w:p w14:paraId="06F2CD45" w14:textId="77777777" w:rsidR="00781E01" w:rsidRPr="002D2576" w:rsidRDefault="007F2330" w:rsidP="002D2576">
      <w:pPr>
        <w:shd w:val="clear" w:color="auto" w:fill="FFFFFF"/>
        <w:tabs>
          <w:tab w:val="num" w:pos="858"/>
        </w:tabs>
        <w:ind w:left="567" w:hanging="567"/>
        <w:jc w:val="center"/>
        <w:rPr>
          <w:b/>
          <w:color w:val="000000"/>
          <w:sz w:val="24"/>
          <w:szCs w:val="24"/>
        </w:rPr>
      </w:pPr>
      <w:r>
        <w:rPr>
          <w:b/>
          <w:color w:val="000000"/>
          <w:sz w:val="24"/>
          <w:szCs w:val="24"/>
        </w:rPr>
        <w:t>12.</w:t>
      </w:r>
      <w:r w:rsidR="00781E01" w:rsidRPr="003775FC">
        <w:rPr>
          <w:b/>
          <w:color w:val="000000"/>
          <w:sz w:val="24"/>
          <w:szCs w:val="24"/>
        </w:rPr>
        <w:tab/>
        <w:t>Особые положения</w:t>
      </w:r>
    </w:p>
    <w:p w14:paraId="2BB98125" w14:textId="77777777" w:rsidR="00781E01" w:rsidRPr="003775FC" w:rsidRDefault="007F2330" w:rsidP="00781E01">
      <w:pPr>
        <w:shd w:val="clear" w:color="auto" w:fill="FFFFFF"/>
        <w:tabs>
          <w:tab w:val="num" w:pos="858"/>
        </w:tabs>
        <w:ind w:firstLine="567"/>
        <w:jc w:val="both"/>
        <w:rPr>
          <w:color w:val="000000"/>
          <w:sz w:val="24"/>
          <w:szCs w:val="24"/>
        </w:rPr>
      </w:pPr>
      <w:r>
        <w:rPr>
          <w:color w:val="000000"/>
          <w:sz w:val="24"/>
          <w:szCs w:val="24"/>
        </w:rPr>
        <w:t>12</w:t>
      </w:r>
      <w:r w:rsidR="00781E01" w:rsidRPr="003775FC">
        <w:rPr>
          <w:color w:val="000000"/>
          <w:sz w:val="24"/>
          <w:szCs w:val="24"/>
        </w:rPr>
        <w:t>.1</w:t>
      </w:r>
      <w:r w:rsidR="00781E01" w:rsidRPr="003775FC">
        <w:rPr>
          <w:color w:val="000000"/>
          <w:sz w:val="24"/>
          <w:szCs w:val="24"/>
        </w:rPr>
        <w:tab/>
        <w:t>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 приказом ФНС России от 30.05.2007 № ММ-3-06/333@ или заменяющий его документ).</w:t>
      </w:r>
    </w:p>
    <w:p w14:paraId="069C414F" w14:textId="77777777" w:rsidR="00781E01" w:rsidRPr="003775FC" w:rsidRDefault="007F2330" w:rsidP="00781E01">
      <w:pPr>
        <w:shd w:val="clear" w:color="auto" w:fill="FFFFFF"/>
        <w:tabs>
          <w:tab w:val="num" w:pos="858"/>
        </w:tabs>
        <w:ind w:firstLine="567"/>
        <w:jc w:val="both"/>
        <w:rPr>
          <w:color w:val="000000"/>
          <w:sz w:val="24"/>
          <w:szCs w:val="24"/>
        </w:rPr>
      </w:pPr>
      <w:r>
        <w:rPr>
          <w:color w:val="000000"/>
          <w:sz w:val="24"/>
          <w:szCs w:val="24"/>
        </w:rPr>
        <w:t>12</w:t>
      </w:r>
      <w:r w:rsidR="00781E01" w:rsidRPr="003775FC">
        <w:rPr>
          <w:color w:val="000000"/>
          <w:sz w:val="24"/>
          <w:szCs w:val="24"/>
        </w:rPr>
        <w:t>.2</w:t>
      </w:r>
      <w:r w:rsidR="00781E01" w:rsidRPr="003775FC">
        <w:rPr>
          <w:color w:val="000000"/>
          <w:sz w:val="24"/>
          <w:szCs w:val="24"/>
        </w:rPr>
        <w:tab/>
        <w:t xml:space="preserve">Поставщик обязуется незамедлительно уведомить Покупателя о появлении в ходе </w:t>
      </w:r>
      <w:proofErr w:type="gramStart"/>
      <w:r w:rsidR="00781E01" w:rsidRPr="003775FC">
        <w:rPr>
          <w:color w:val="000000"/>
          <w:sz w:val="24"/>
          <w:szCs w:val="24"/>
        </w:rPr>
        <w:t>исполнения  Договора</w:t>
      </w:r>
      <w:proofErr w:type="gramEnd"/>
      <w:r w:rsidR="00781E01" w:rsidRPr="003775FC">
        <w:rPr>
          <w:color w:val="000000"/>
          <w:sz w:val="24"/>
          <w:szCs w:val="24"/>
        </w:rPr>
        <w:t xml:space="preserve"> у привлеченных организаций признаков недобросовестности, указанных в п. 1</w:t>
      </w:r>
      <w:r>
        <w:rPr>
          <w:color w:val="000000"/>
          <w:sz w:val="24"/>
          <w:szCs w:val="24"/>
        </w:rPr>
        <w:t>2</w:t>
      </w:r>
      <w:r w:rsidR="00781E01" w:rsidRPr="003775FC">
        <w:rPr>
          <w:color w:val="000000"/>
          <w:sz w:val="24"/>
          <w:szCs w:val="24"/>
        </w:rPr>
        <w:t>.1 Договора,  а также обеспечить прекращение участия таких организаций в исполнении Договора.</w:t>
      </w:r>
    </w:p>
    <w:p w14:paraId="33823783" w14:textId="77777777" w:rsidR="00781E01" w:rsidRPr="003775FC" w:rsidRDefault="007F2330" w:rsidP="00781E01">
      <w:pPr>
        <w:shd w:val="clear" w:color="auto" w:fill="FFFFFF"/>
        <w:tabs>
          <w:tab w:val="num" w:pos="858"/>
        </w:tabs>
        <w:ind w:firstLine="567"/>
        <w:jc w:val="both"/>
        <w:rPr>
          <w:color w:val="000000"/>
          <w:sz w:val="24"/>
          <w:szCs w:val="24"/>
        </w:rPr>
      </w:pPr>
      <w:r>
        <w:rPr>
          <w:color w:val="000000"/>
          <w:sz w:val="24"/>
          <w:szCs w:val="24"/>
        </w:rPr>
        <w:t>12</w:t>
      </w:r>
      <w:r w:rsidR="00781E01" w:rsidRPr="003775FC">
        <w:rPr>
          <w:color w:val="000000"/>
          <w:sz w:val="24"/>
          <w:szCs w:val="24"/>
        </w:rPr>
        <w:t>.3</w:t>
      </w:r>
      <w:r w:rsidR="00781E01" w:rsidRPr="003775FC">
        <w:rPr>
          <w:color w:val="000000"/>
          <w:sz w:val="24"/>
          <w:szCs w:val="24"/>
        </w:rPr>
        <w:tab/>
      </w:r>
      <w:proofErr w:type="gramStart"/>
      <w:r w:rsidR="00781E01" w:rsidRPr="003775FC">
        <w:rPr>
          <w:color w:val="000000"/>
          <w:sz w:val="24"/>
          <w:szCs w:val="24"/>
        </w:rPr>
        <w:t>В</w:t>
      </w:r>
      <w:proofErr w:type="gramEnd"/>
      <w:r w:rsidR="00781E01" w:rsidRPr="003775FC">
        <w:rPr>
          <w:color w:val="000000"/>
          <w:sz w:val="24"/>
          <w:szCs w:val="24"/>
        </w:rPr>
        <w:t xml:space="preserve"> случае нарушения Поставщиком обязательств, установленных в </w:t>
      </w:r>
      <w:proofErr w:type="spellStart"/>
      <w:r w:rsidR="00781E01" w:rsidRPr="003775FC">
        <w:rPr>
          <w:color w:val="000000"/>
          <w:sz w:val="24"/>
          <w:szCs w:val="24"/>
        </w:rPr>
        <w:t>п.п</w:t>
      </w:r>
      <w:proofErr w:type="spellEnd"/>
      <w:r w:rsidR="00781E01" w:rsidRPr="003775FC">
        <w:rPr>
          <w:color w:val="000000"/>
          <w:sz w:val="24"/>
          <w:szCs w:val="24"/>
        </w:rPr>
        <w:t>. 1</w:t>
      </w:r>
      <w:r>
        <w:rPr>
          <w:color w:val="000000"/>
          <w:sz w:val="24"/>
          <w:szCs w:val="24"/>
        </w:rPr>
        <w:t>2</w:t>
      </w:r>
      <w:r w:rsidR="00781E01" w:rsidRPr="003775FC">
        <w:rPr>
          <w:color w:val="000000"/>
          <w:sz w:val="24"/>
          <w:szCs w:val="24"/>
        </w:rPr>
        <w:t>.1, 1</w:t>
      </w:r>
      <w:r>
        <w:rPr>
          <w:color w:val="000000"/>
          <w:sz w:val="24"/>
          <w:szCs w:val="24"/>
        </w:rPr>
        <w:t>2</w:t>
      </w:r>
      <w:r w:rsidR="00781E01" w:rsidRPr="003775FC">
        <w:rPr>
          <w:color w:val="000000"/>
          <w:sz w:val="24"/>
          <w:szCs w:val="24"/>
        </w:rPr>
        <w:t xml:space="preserve">.2 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с даты получения Уведомления Поставщиком. 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w:t>
      </w:r>
      <w:proofErr w:type="gramStart"/>
      <w:r w:rsidR="00781E01" w:rsidRPr="003775FC">
        <w:rPr>
          <w:color w:val="000000"/>
          <w:sz w:val="24"/>
          <w:szCs w:val="24"/>
        </w:rPr>
        <w:t xml:space="preserve">возражений  </w:t>
      </w:r>
      <w:r w:rsidR="00781E01" w:rsidRPr="003775FC">
        <w:rPr>
          <w:color w:val="000000"/>
          <w:sz w:val="24"/>
          <w:szCs w:val="24"/>
        </w:rPr>
        <w:lastRenderedPageBreak/>
        <w:t>Поставщика</w:t>
      </w:r>
      <w:proofErr w:type="gramEnd"/>
      <w:r w:rsidR="00781E01" w:rsidRPr="003775FC">
        <w:rPr>
          <w:color w:val="000000"/>
          <w:sz w:val="24"/>
          <w:szCs w:val="24"/>
        </w:rPr>
        <w:t xml:space="preserve"> до указанной даты расторжения.</w:t>
      </w:r>
    </w:p>
    <w:p w14:paraId="25985ED4" w14:textId="77777777" w:rsidR="00781E01" w:rsidRPr="003775FC" w:rsidRDefault="00781E01" w:rsidP="00781E01">
      <w:pPr>
        <w:shd w:val="clear" w:color="auto" w:fill="FFFFFF"/>
        <w:tabs>
          <w:tab w:val="num" w:pos="858"/>
        </w:tabs>
        <w:ind w:firstLine="567"/>
        <w:jc w:val="both"/>
        <w:rPr>
          <w:color w:val="000000"/>
          <w:sz w:val="24"/>
          <w:szCs w:val="24"/>
        </w:rPr>
      </w:pPr>
      <w:r w:rsidRPr="003775FC">
        <w:rPr>
          <w:color w:val="000000"/>
          <w:sz w:val="24"/>
          <w:szCs w:val="24"/>
        </w:rPr>
        <w:t xml:space="preserve">При этом,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обязательств, установленных в </w:t>
      </w:r>
      <w:proofErr w:type="spellStart"/>
      <w:r w:rsidRPr="003775FC">
        <w:rPr>
          <w:color w:val="000000"/>
          <w:sz w:val="24"/>
          <w:szCs w:val="24"/>
        </w:rPr>
        <w:t>п.п</w:t>
      </w:r>
      <w:proofErr w:type="spellEnd"/>
      <w:r w:rsidRPr="003775FC">
        <w:rPr>
          <w:color w:val="000000"/>
          <w:sz w:val="24"/>
          <w:szCs w:val="24"/>
        </w:rPr>
        <w:t>. 1</w:t>
      </w:r>
      <w:r w:rsidR="00780F67">
        <w:rPr>
          <w:color w:val="000000"/>
          <w:sz w:val="24"/>
          <w:szCs w:val="24"/>
        </w:rPr>
        <w:t>2</w:t>
      </w:r>
      <w:r w:rsidRPr="003775FC">
        <w:rPr>
          <w:color w:val="000000"/>
          <w:sz w:val="24"/>
          <w:szCs w:val="24"/>
        </w:rPr>
        <w:t xml:space="preserve">.1, </w:t>
      </w:r>
      <w:proofErr w:type="gramStart"/>
      <w:r w:rsidRPr="003775FC">
        <w:rPr>
          <w:color w:val="000000"/>
          <w:sz w:val="24"/>
          <w:szCs w:val="24"/>
        </w:rPr>
        <w:t>1</w:t>
      </w:r>
      <w:r w:rsidR="00780F67">
        <w:rPr>
          <w:color w:val="000000"/>
          <w:sz w:val="24"/>
          <w:szCs w:val="24"/>
        </w:rPr>
        <w:t>2</w:t>
      </w:r>
      <w:r w:rsidRPr="003775FC">
        <w:rPr>
          <w:color w:val="000000"/>
          <w:sz w:val="24"/>
          <w:szCs w:val="24"/>
        </w:rPr>
        <w:t>.2  Договора</w:t>
      </w:r>
      <w:proofErr w:type="gramEnd"/>
      <w:r w:rsidRPr="003775FC">
        <w:rPr>
          <w:color w:val="000000"/>
          <w:sz w:val="24"/>
          <w:szCs w:val="24"/>
        </w:rPr>
        <w:t>, сверх суммы штрафа.</w:t>
      </w:r>
    </w:p>
    <w:p w14:paraId="617AB45E" w14:textId="77777777" w:rsidR="00781E01" w:rsidRPr="003775FC" w:rsidRDefault="00780F67" w:rsidP="00781E01">
      <w:pPr>
        <w:shd w:val="clear" w:color="auto" w:fill="FFFFFF"/>
        <w:tabs>
          <w:tab w:val="num" w:pos="858"/>
        </w:tabs>
        <w:ind w:firstLine="567"/>
        <w:jc w:val="both"/>
        <w:rPr>
          <w:color w:val="000000"/>
          <w:sz w:val="24"/>
          <w:szCs w:val="24"/>
        </w:rPr>
      </w:pPr>
      <w:r>
        <w:rPr>
          <w:color w:val="000000"/>
          <w:sz w:val="24"/>
          <w:szCs w:val="24"/>
        </w:rPr>
        <w:t>12</w:t>
      </w:r>
      <w:r w:rsidR="00781E01" w:rsidRPr="003775FC">
        <w:rPr>
          <w:color w:val="000000"/>
          <w:sz w:val="24"/>
          <w:szCs w:val="24"/>
        </w:rPr>
        <w:t>.4</w:t>
      </w:r>
      <w:r w:rsidR="00781E01" w:rsidRPr="003775FC">
        <w:rPr>
          <w:color w:val="000000"/>
          <w:sz w:val="24"/>
          <w:szCs w:val="24"/>
        </w:rPr>
        <w:tab/>
        <w:t>Штраф, предусмотренный п. 1</w:t>
      </w:r>
      <w:r>
        <w:rPr>
          <w:color w:val="000000"/>
          <w:sz w:val="24"/>
          <w:szCs w:val="24"/>
        </w:rPr>
        <w:t>2</w:t>
      </w:r>
      <w:r w:rsidR="00781E01" w:rsidRPr="003775FC">
        <w:rPr>
          <w:color w:val="000000"/>
          <w:sz w:val="24"/>
          <w:szCs w:val="24"/>
        </w:rPr>
        <w:t>.3 Договора, оплачивается в течение 10 (десяти) рабочих дней с даты получения соответствующего требования. Покупатель вправе предъявить требование об уплате штрафа независимо от расторжения Договора (-</w:t>
      </w:r>
      <w:proofErr w:type="spellStart"/>
      <w:r w:rsidR="00781E01" w:rsidRPr="003775FC">
        <w:rPr>
          <w:color w:val="000000"/>
          <w:sz w:val="24"/>
          <w:szCs w:val="24"/>
        </w:rPr>
        <w:t>ов</w:t>
      </w:r>
      <w:proofErr w:type="spellEnd"/>
      <w:r w:rsidR="00781E01" w:rsidRPr="003775FC">
        <w:rPr>
          <w:color w:val="000000"/>
          <w:sz w:val="24"/>
          <w:szCs w:val="24"/>
        </w:rPr>
        <w:t xml:space="preserve">) в соответствии с п. </w:t>
      </w:r>
      <w:proofErr w:type="gramStart"/>
      <w:r w:rsidR="00781E01" w:rsidRPr="003775FC">
        <w:rPr>
          <w:color w:val="000000"/>
          <w:sz w:val="24"/>
          <w:szCs w:val="24"/>
        </w:rPr>
        <w:t>1</w:t>
      </w:r>
      <w:r>
        <w:rPr>
          <w:color w:val="000000"/>
          <w:sz w:val="24"/>
          <w:szCs w:val="24"/>
        </w:rPr>
        <w:t>2</w:t>
      </w:r>
      <w:r w:rsidR="00781E01" w:rsidRPr="003775FC">
        <w:rPr>
          <w:color w:val="000000"/>
          <w:sz w:val="24"/>
          <w:szCs w:val="24"/>
        </w:rPr>
        <w:t>.3  Договора</w:t>
      </w:r>
      <w:proofErr w:type="gramEnd"/>
      <w:r w:rsidR="00781E01" w:rsidRPr="003775FC">
        <w:rPr>
          <w:color w:val="000000"/>
          <w:sz w:val="24"/>
          <w:szCs w:val="24"/>
        </w:rPr>
        <w:t xml:space="preserve">. </w:t>
      </w:r>
    </w:p>
    <w:p w14:paraId="3B6673AF" w14:textId="77777777" w:rsidR="00781E01" w:rsidRPr="003775FC" w:rsidRDefault="00024345" w:rsidP="00781E01">
      <w:pPr>
        <w:shd w:val="clear" w:color="auto" w:fill="FFFFFF"/>
        <w:tabs>
          <w:tab w:val="num" w:pos="858"/>
        </w:tabs>
        <w:ind w:firstLine="567"/>
        <w:jc w:val="both"/>
        <w:rPr>
          <w:color w:val="000000"/>
          <w:sz w:val="24"/>
          <w:szCs w:val="24"/>
        </w:rPr>
      </w:pPr>
      <w:r>
        <w:rPr>
          <w:color w:val="000000"/>
          <w:sz w:val="24"/>
          <w:szCs w:val="24"/>
        </w:rPr>
        <w:t>12</w:t>
      </w:r>
      <w:r w:rsidR="00781E01" w:rsidRPr="003775FC">
        <w:rPr>
          <w:color w:val="000000"/>
          <w:sz w:val="24"/>
          <w:szCs w:val="24"/>
        </w:rPr>
        <w:t>.5</w:t>
      </w:r>
      <w:r w:rsidR="00781E01" w:rsidRPr="003775FC">
        <w:rPr>
          <w:color w:val="000000"/>
          <w:sz w:val="24"/>
          <w:szCs w:val="24"/>
        </w:rPr>
        <w:tab/>
        <w:t xml:space="preserve">Покупатель вправе приостановить осуществление платежей, </w:t>
      </w:r>
      <w:proofErr w:type="gramStart"/>
      <w:r w:rsidR="00781E01" w:rsidRPr="003775FC">
        <w:rPr>
          <w:color w:val="000000"/>
          <w:sz w:val="24"/>
          <w:szCs w:val="24"/>
        </w:rPr>
        <w:t>причитающихся  Поставщику</w:t>
      </w:r>
      <w:proofErr w:type="gramEnd"/>
      <w:r w:rsidR="00781E01" w:rsidRPr="003775FC">
        <w:rPr>
          <w:color w:val="000000"/>
          <w:sz w:val="24"/>
          <w:szCs w:val="24"/>
        </w:rPr>
        <w:t>, независимо от наличия оснований и наступления сроков таких платежей, до уплаты штрафа, предусмотренного п. 1</w:t>
      </w:r>
      <w:r w:rsidR="00872C99">
        <w:rPr>
          <w:color w:val="000000"/>
          <w:sz w:val="24"/>
          <w:szCs w:val="24"/>
        </w:rPr>
        <w:t>2</w:t>
      </w:r>
      <w:r w:rsidR="00781E01" w:rsidRPr="003775FC">
        <w:rPr>
          <w:color w:val="000000"/>
          <w:sz w:val="24"/>
          <w:szCs w:val="24"/>
        </w:rPr>
        <w:t>.3  Договора, при этом Покупатель не будет считаться просрочившим и/или нарушившим свои обязательства по Договору.</w:t>
      </w:r>
    </w:p>
    <w:p w14:paraId="6470CBE0" w14:textId="77777777" w:rsidR="00781E01" w:rsidRDefault="00872C99" w:rsidP="00324137">
      <w:pPr>
        <w:shd w:val="clear" w:color="auto" w:fill="FFFFFF"/>
        <w:tabs>
          <w:tab w:val="num" w:pos="858"/>
        </w:tabs>
        <w:ind w:firstLine="567"/>
        <w:jc w:val="both"/>
        <w:rPr>
          <w:color w:val="000000"/>
          <w:sz w:val="24"/>
          <w:szCs w:val="24"/>
        </w:rPr>
      </w:pPr>
      <w:r>
        <w:rPr>
          <w:color w:val="000000"/>
          <w:sz w:val="24"/>
          <w:szCs w:val="24"/>
        </w:rPr>
        <w:t>12</w:t>
      </w:r>
      <w:r w:rsidR="00781E01" w:rsidRPr="003775FC">
        <w:rPr>
          <w:color w:val="000000"/>
          <w:sz w:val="24"/>
          <w:szCs w:val="24"/>
        </w:rPr>
        <w:t>.6</w:t>
      </w:r>
      <w:r w:rsidR="00781E01" w:rsidRPr="003775FC">
        <w:rPr>
          <w:color w:val="000000"/>
          <w:sz w:val="24"/>
          <w:szCs w:val="24"/>
        </w:rPr>
        <w:tab/>
        <w:t>Независимо от других положений Договора, обязательства по пунктам 1</w:t>
      </w:r>
      <w:r>
        <w:rPr>
          <w:color w:val="000000"/>
          <w:sz w:val="24"/>
          <w:szCs w:val="24"/>
        </w:rPr>
        <w:t>2</w:t>
      </w:r>
      <w:r w:rsidR="00781E01" w:rsidRPr="003775FC">
        <w:rPr>
          <w:color w:val="000000"/>
          <w:sz w:val="24"/>
          <w:szCs w:val="24"/>
        </w:rPr>
        <w:t>.3, 1</w:t>
      </w:r>
      <w:r>
        <w:rPr>
          <w:color w:val="000000"/>
          <w:sz w:val="24"/>
          <w:szCs w:val="24"/>
        </w:rPr>
        <w:t>2</w:t>
      </w:r>
      <w:r w:rsidR="00781E01" w:rsidRPr="003775FC">
        <w:rPr>
          <w:color w:val="000000"/>
          <w:sz w:val="24"/>
          <w:szCs w:val="24"/>
        </w:rPr>
        <w:t>.4,1</w:t>
      </w:r>
      <w:r>
        <w:rPr>
          <w:color w:val="000000"/>
          <w:sz w:val="24"/>
          <w:szCs w:val="24"/>
        </w:rPr>
        <w:t>2</w:t>
      </w:r>
      <w:r w:rsidR="00781E01" w:rsidRPr="003775FC">
        <w:rPr>
          <w:color w:val="000000"/>
          <w:sz w:val="24"/>
          <w:szCs w:val="24"/>
        </w:rPr>
        <w:t>.5 продолжают действовать в течение 4 (четырех) лет после окончания срока действия Договора.</w:t>
      </w:r>
    </w:p>
    <w:p w14:paraId="309EEA16" w14:textId="4D948638" w:rsidR="005138E9" w:rsidRDefault="005138E9" w:rsidP="00324137">
      <w:pPr>
        <w:shd w:val="clear" w:color="auto" w:fill="FFFFFF"/>
        <w:tabs>
          <w:tab w:val="num" w:pos="858"/>
        </w:tabs>
        <w:ind w:firstLine="567"/>
        <w:jc w:val="both"/>
        <w:rPr>
          <w:color w:val="000000"/>
          <w:sz w:val="24"/>
          <w:szCs w:val="24"/>
        </w:rPr>
      </w:pPr>
    </w:p>
    <w:p w14:paraId="55EDF1CD" w14:textId="77777777" w:rsidR="00ED4C98" w:rsidRDefault="00ED4C98" w:rsidP="00324137">
      <w:pPr>
        <w:shd w:val="clear" w:color="auto" w:fill="FFFFFF"/>
        <w:tabs>
          <w:tab w:val="num" w:pos="858"/>
        </w:tabs>
        <w:ind w:firstLine="567"/>
        <w:jc w:val="both"/>
        <w:rPr>
          <w:color w:val="000000"/>
          <w:sz w:val="24"/>
          <w:szCs w:val="24"/>
        </w:rPr>
      </w:pPr>
    </w:p>
    <w:p w14:paraId="564A3F45" w14:textId="77777777" w:rsidR="00D31BFD" w:rsidRPr="002D2576" w:rsidRDefault="00A264B0" w:rsidP="009541D7">
      <w:pPr>
        <w:pStyle w:val="af1"/>
        <w:numPr>
          <w:ilvl w:val="0"/>
          <w:numId w:val="6"/>
        </w:numPr>
        <w:shd w:val="clear" w:color="auto" w:fill="FFFFFF"/>
        <w:jc w:val="center"/>
        <w:rPr>
          <w:b/>
          <w:color w:val="000000"/>
          <w:sz w:val="24"/>
          <w:szCs w:val="24"/>
        </w:rPr>
      </w:pPr>
      <w:r w:rsidRPr="004C50C3">
        <w:rPr>
          <w:b/>
          <w:color w:val="000000"/>
          <w:sz w:val="24"/>
          <w:szCs w:val="24"/>
        </w:rPr>
        <w:t>Заключительные положения</w:t>
      </w:r>
      <w:r w:rsidR="002D5B51" w:rsidRPr="004C50C3">
        <w:rPr>
          <w:b/>
          <w:color w:val="000000"/>
          <w:sz w:val="24"/>
          <w:szCs w:val="24"/>
        </w:rPr>
        <w:t xml:space="preserve"> </w:t>
      </w:r>
    </w:p>
    <w:p w14:paraId="796A0D4F" w14:textId="18838479" w:rsidR="00673420" w:rsidRPr="00AD6B08" w:rsidRDefault="00673420" w:rsidP="009541D7">
      <w:pPr>
        <w:numPr>
          <w:ilvl w:val="1"/>
          <w:numId w:val="6"/>
        </w:numPr>
        <w:shd w:val="clear" w:color="auto" w:fill="FFFFFF"/>
        <w:tabs>
          <w:tab w:val="left" w:pos="0"/>
        </w:tabs>
        <w:ind w:left="0" w:firstLine="426"/>
        <w:jc w:val="both"/>
        <w:rPr>
          <w:color w:val="000000"/>
          <w:sz w:val="24"/>
          <w:szCs w:val="24"/>
        </w:rPr>
      </w:pPr>
      <w:r w:rsidRPr="00AD6B08">
        <w:rPr>
          <w:color w:val="000000"/>
          <w:sz w:val="24"/>
          <w:szCs w:val="24"/>
        </w:rPr>
        <w:t xml:space="preserve">Договор вступает в силу с момента его подписания Сторонами и действует </w:t>
      </w:r>
      <w:r w:rsidR="007A0FBA" w:rsidRPr="00AD6B08">
        <w:rPr>
          <w:color w:val="000000"/>
          <w:sz w:val="24"/>
          <w:szCs w:val="24"/>
        </w:rPr>
        <w:t xml:space="preserve">по 31 </w:t>
      </w:r>
      <w:r w:rsidR="00AD6B08">
        <w:rPr>
          <w:color w:val="000000"/>
          <w:sz w:val="24"/>
          <w:szCs w:val="24"/>
        </w:rPr>
        <w:t>декабря</w:t>
      </w:r>
      <w:r w:rsidR="007A0FBA" w:rsidRPr="00AD6B08">
        <w:rPr>
          <w:color w:val="000000"/>
          <w:sz w:val="24"/>
          <w:szCs w:val="24"/>
        </w:rPr>
        <w:t xml:space="preserve"> 20</w:t>
      </w:r>
      <w:r w:rsidR="00AD6B08">
        <w:rPr>
          <w:color w:val="000000"/>
          <w:sz w:val="24"/>
          <w:szCs w:val="24"/>
        </w:rPr>
        <w:t>19</w:t>
      </w:r>
      <w:r w:rsidR="007A0FBA" w:rsidRPr="00AD6B08">
        <w:rPr>
          <w:color w:val="000000"/>
          <w:sz w:val="24"/>
          <w:szCs w:val="24"/>
        </w:rPr>
        <w:t>.</w:t>
      </w:r>
    </w:p>
    <w:p w14:paraId="748D8855" w14:textId="77777777" w:rsidR="00673420" w:rsidRPr="003775FC" w:rsidRDefault="00673420" w:rsidP="009541D7">
      <w:pPr>
        <w:numPr>
          <w:ilvl w:val="1"/>
          <w:numId w:val="6"/>
        </w:numPr>
        <w:shd w:val="clear" w:color="auto" w:fill="FFFFFF"/>
        <w:tabs>
          <w:tab w:val="left" w:pos="720"/>
        </w:tabs>
        <w:ind w:left="0" w:firstLine="567"/>
        <w:jc w:val="both"/>
        <w:rPr>
          <w:color w:val="000000"/>
          <w:sz w:val="24"/>
          <w:szCs w:val="24"/>
        </w:rPr>
      </w:pPr>
      <w:r w:rsidRPr="003775FC">
        <w:rPr>
          <w:color w:val="000000"/>
          <w:sz w:val="24"/>
          <w:szCs w:val="24"/>
        </w:rPr>
        <w:t>Все приложения, изменения и дополнения к Договору действительны при условии, что они совершены в письменной форме в виде единого документа и подписаны обеими Сторонами, за исключением изменений, предусмотренных п. 1</w:t>
      </w:r>
      <w:r w:rsidR="009B49D0">
        <w:rPr>
          <w:color w:val="000000"/>
          <w:sz w:val="24"/>
          <w:szCs w:val="24"/>
        </w:rPr>
        <w:t>3</w:t>
      </w:r>
      <w:r w:rsidRPr="003775FC">
        <w:rPr>
          <w:color w:val="000000"/>
          <w:sz w:val="24"/>
          <w:szCs w:val="24"/>
        </w:rPr>
        <w:t xml:space="preserve">.7 Договора. </w:t>
      </w:r>
    </w:p>
    <w:p w14:paraId="74B40FCC" w14:textId="77777777" w:rsidR="00673420" w:rsidRPr="003775FC" w:rsidRDefault="00673420" w:rsidP="009541D7">
      <w:pPr>
        <w:numPr>
          <w:ilvl w:val="1"/>
          <w:numId w:val="6"/>
        </w:numPr>
        <w:shd w:val="clear" w:color="auto" w:fill="FFFFFF"/>
        <w:tabs>
          <w:tab w:val="left" w:pos="720"/>
        </w:tabs>
        <w:ind w:left="0" w:firstLine="567"/>
        <w:jc w:val="both"/>
        <w:rPr>
          <w:color w:val="000000"/>
          <w:sz w:val="24"/>
          <w:szCs w:val="24"/>
        </w:rPr>
      </w:pPr>
      <w:r w:rsidRPr="003775FC">
        <w:rPr>
          <w:color w:val="000000"/>
          <w:sz w:val="24"/>
          <w:szCs w:val="24"/>
        </w:rPr>
        <w:t>Приложения, изменения и дополнения, оформленные надлежащим образом, являются неотъемлемой частью Договора.</w:t>
      </w:r>
    </w:p>
    <w:p w14:paraId="3ACF0D1B" w14:textId="77777777" w:rsidR="00673420" w:rsidRPr="003775FC" w:rsidRDefault="00673420" w:rsidP="009541D7">
      <w:pPr>
        <w:numPr>
          <w:ilvl w:val="1"/>
          <w:numId w:val="6"/>
        </w:numPr>
        <w:shd w:val="clear" w:color="auto" w:fill="FFFFFF"/>
        <w:tabs>
          <w:tab w:val="left" w:pos="720"/>
        </w:tabs>
        <w:ind w:left="0" w:firstLine="567"/>
        <w:jc w:val="both"/>
        <w:rPr>
          <w:color w:val="000000"/>
          <w:sz w:val="24"/>
          <w:szCs w:val="24"/>
        </w:rPr>
      </w:pPr>
      <w:r w:rsidRPr="003775FC">
        <w:rPr>
          <w:color w:val="000000"/>
          <w:sz w:val="24"/>
          <w:szCs w:val="24"/>
        </w:rPr>
        <w:t>В случае наличия любых расхождений между основным текстом Договора и текстами приложений к нему, приоритет имеет текст Договора.</w:t>
      </w:r>
    </w:p>
    <w:p w14:paraId="3436925C" w14:textId="77777777" w:rsidR="00673420" w:rsidRPr="003775FC" w:rsidRDefault="00673420" w:rsidP="009541D7">
      <w:pPr>
        <w:numPr>
          <w:ilvl w:val="1"/>
          <w:numId w:val="6"/>
        </w:numPr>
        <w:shd w:val="clear" w:color="auto" w:fill="FFFFFF"/>
        <w:tabs>
          <w:tab w:val="left" w:pos="720"/>
        </w:tabs>
        <w:ind w:left="0" w:firstLine="567"/>
        <w:jc w:val="both"/>
        <w:rPr>
          <w:color w:val="000000"/>
          <w:sz w:val="24"/>
          <w:szCs w:val="24"/>
        </w:rPr>
      </w:pPr>
      <w:r w:rsidRPr="003775FC">
        <w:rPr>
          <w:color w:val="000000"/>
          <w:sz w:val="24"/>
          <w:szCs w:val="24"/>
        </w:rPr>
        <w:t>Обмен сведениями между Сторонами по любым вопросам, связанным с Договором, включая уведомления и иные сообщения, может осуществляться только в письменной форме. Использование средств факсимильной или электронной связи не допускается, за исключением случаев обмена оперативной информацией, который не влечет возникновения, изменения либо прекращения гражданских прав и обязательств.</w:t>
      </w:r>
    </w:p>
    <w:p w14:paraId="2C99AD30" w14:textId="77777777" w:rsidR="00673420" w:rsidRPr="002D2576" w:rsidRDefault="00673420" w:rsidP="009541D7">
      <w:pPr>
        <w:numPr>
          <w:ilvl w:val="1"/>
          <w:numId w:val="6"/>
        </w:numPr>
        <w:shd w:val="clear" w:color="auto" w:fill="FFFFFF"/>
        <w:tabs>
          <w:tab w:val="left" w:pos="720"/>
        </w:tabs>
        <w:ind w:left="0" w:firstLine="567"/>
        <w:jc w:val="both"/>
        <w:rPr>
          <w:color w:val="000000"/>
          <w:sz w:val="24"/>
          <w:szCs w:val="24"/>
        </w:rPr>
      </w:pPr>
      <w:r w:rsidRPr="003775FC">
        <w:rPr>
          <w:color w:val="000000"/>
          <w:sz w:val="24"/>
          <w:szCs w:val="24"/>
        </w:rPr>
        <w:t xml:space="preserve">Документы и информация должны направляться Сторонами друг другу по следующим адресам: </w:t>
      </w:r>
      <w:r w:rsidR="00054C68">
        <w:rPr>
          <w:color w:val="000000"/>
          <w:sz w:val="24"/>
          <w:szCs w:val="24"/>
        </w:rPr>
        <w:t xml:space="preserve"> </w:t>
      </w:r>
      <w:r w:rsidR="00054C68" w:rsidRPr="002D2576">
        <w:rPr>
          <w:color w:val="000000"/>
          <w:sz w:val="24"/>
          <w:szCs w:val="24"/>
        </w:rPr>
        <w:t xml:space="preserve">                                                                                                       </w:t>
      </w:r>
    </w:p>
    <w:p w14:paraId="1E95D525" w14:textId="77777777" w:rsidR="00781E01" w:rsidRPr="003775FC" w:rsidRDefault="00781E01" w:rsidP="009541D7">
      <w:pPr>
        <w:pStyle w:val="af1"/>
        <w:widowControl/>
        <w:numPr>
          <w:ilvl w:val="2"/>
          <w:numId w:val="6"/>
        </w:numPr>
        <w:shd w:val="clear" w:color="auto" w:fill="FFFFFF"/>
        <w:tabs>
          <w:tab w:val="left" w:pos="1418"/>
        </w:tabs>
        <w:autoSpaceDE/>
        <w:autoSpaceDN/>
        <w:ind w:left="0" w:firstLine="567"/>
        <w:jc w:val="both"/>
        <w:rPr>
          <w:b/>
          <w:bCs/>
          <w:sz w:val="24"/>
          <w:szCs w:val="24"/>
        </w:rPr>
      </w:pPr>
      <w:r w:rsidRPr="003775FC">
        <w:rPr>
          <w:b/>
          <w:bCs/>
          <w:sz w:val="24"/>
          <w:szCs w:val="24"/>
        </w:rPr>
        <w:t xml:space="preserve">ПОКУПАТЕЛЬ: </w:t>
      </w:r>
    </w:p>
    <w:p w14:paraId="751EA396" w14:textId="77777777" w:rsidR="00781E01" w:rsidRPr="00B529D5" w:rsidRDefault="00B529D5" w:rsidP="00781E01">
      <w:pPr>
        <w:pStyle w:val="af1"/>
        <w:shd w:val="clear" w:color="auto" w:fill="FFFFFF"/>
        <w:tabs>
          <w:tab w:val="left" w:pos="1418"/>
        </w:tabs>
        <w:ind w:left="0" w:firstLine="567"/>
        <w:jc w:val="both"/>
        <w:rPr>
          <w:color w:val="000000"/>
          <w:sz w:val="24"/>
          <w:szCs w:val="24"/>
        </w:rPr>
      </w:pPr>
      <w:r w:rsidRPr="00B529D5">
        <w:rPr>
          <w:color w:val="000000"/>
          <w:sz w:val="24"/>
          <w:szCs w:val="24"/>
        </w:rPr>
        <w:t>АО «ТК РусГидро»</w:t>
      </w:r>
      <w:r>
        <w:rPr>
          <w:color w:val="000000"/>
          <w:sz w:val="24"/>
          <w:szCs w:val="24"/>
        </w:rPr>
        <w:t xml:space="preserve">, в интересах Московского представительства Центрального филиала АО «ТК РусГидро» (141342, Московская обл., Сергиево-Посадский р-н, </w:t>
      </w:r>
      <w:proofErr w:type="spellStart"/>
      <w:r>
        <w:rPr>
          <w:color w:val="000000"/>
          <w:sz w:val="24"/>
          <w:szCs w:val="24"/>
        </w:rPr>
        <w:t>рп</w:t>
      </w:r>
      <w:proofErr w:type="spellEnd"/>
      <w:r>
        <w:rPr>
          <w:color w:val="000000"/>
          <w:sz w:val="24"/>
          <w:szCs w:val="24"/>
        </w:rPr>
        <w:t xml:space="preserve">. </w:t>
      </w:r>
      <w:proofErr w:type="spellStart"/>
      <w:r>
        <w:rPr>
          <w:color w:val="000000"/>
          <w:sz w:val="24"/>
          <w:szCs w:val="24"/>
        </w:rPr>
        <w:t>Богородское</w:t>
      </w:r>
      <w:proofErr w:type="spellEnd"/>
      <w:r>
        <w:rPr>
          <w:color w:val="000000"/>
          <w:sz w:val="24"/>
          <w:szCs w:val="24"/>
        </w:rPr>
        <w:t>, д. 100)</w:t>
      </w:r>
    </w:p>
    <w:p w14:paraId="3376A5B5" w14:textId="77777777" w:rsidR="00781E01" w:rsidRPr="003775FC" w:rsidRDefault="00781E01" w:rsidP="009541D7">
      <w:pPr>
        <w:pStyle w:val="af1"/>
        <w:widowControl/>
        <w:numPr>
          <w:ilvl w:val="2"/>
          <w:numId w:val="6"/>
        </w:numPr>
        <w:shd w:val="clear" w:color="auto" w:fill="FFFFFF"/>
        <w:tabs>
          <w:tab w:val="left" w:pos="1418"/>
        </w:tabs>
        <w:autoSpaceDE/>
        <w:autoSpaceDN/>
        <w:ind w:left="0" w:firstLine="567"/>
        <w:jc w:val="both"/>
        <w:rPr>
          <w:b/>
          <w:bCs/>
          <w:sz w:val="24"/>
          <w:szCs w:val="24"/>
        </w:rPr>
      </w:pPr>
      <w:r w:rsidRPr="003775FC">
        <w:rPr>
          <w:b/>
          <w:bCs/>
          <w:sz w:val="24"/>
          <w:szCs w:val="24"/>
        </w:rPr>
        <w:t>ПОСТАВЩИК:</w:t>
      </w:r>
    </w:p>
    <w:p w14:paraId="69BFE01A" w14:textId="77777777" w:rsidR="00781E01" w:rsidRPr="00B67431" w:rsidRDefault="00781E01" w:rsidP="00781E01">
      <w:pPr>
        <w:pStyle w:val="af1"/>
        <w:shd w:val="clear" w:color="auto" w:fill="FFFFFF"/>
        <w:tabs>
          <w:tab w:val="left" w:pos="1418"/>
        </w:tabs>
        <w:ind w:left="0" w:firstLine="567"/>
        <w:jc w:val="both"/>
        <w:rPr>
          <w:bCs/>
          <w:sz w:val="24"/>
          <w:szCs w:val="24"/>
          <w:highlight w:val="yellow"/>
        </w:rPr>
      </w:pPr>
      <w:r w:rsidRPr="00B67431">
        <w:rPr>
          <w:bCs/>
          <w:sz w:val="24"/>
          <w:szCs w:val="24"/>
          <w:highlight w:val="yellow"/>
        </w:rPr>
        <w:t>____________________________________________</w:t>
      </w:r>
    </w:p>
    <w:p w14:paraId="01052D00" w14:textId="77777777" w:rsidR="00673420" w:rsidRPr="003775FC" w:rsidRDefault="00673420" w:rsidP="009541D7">
      <w:pPr>
        <w:numPr>
          <w:ilvl w:val="1"/>
          <w:numId w:val="6"/>
        </w:numPr>
        <w:shd w:val="clear" w:color="auto" w:fill="FFFFFF"/>
        <w:tabs>
          <w:tab w:val="left" w:pos="720"/>
        </w:tabs>
        <w:ind w:left="0" w:firstLine="567"/>
        <w:jc w:val="both"/>
        <w:rPr>
          <w:color w:val="000000"/>
          <w:sz w:val="24"/>
          <w:szCs w:val="24"/>
        </w:rPr>
      </w:pPr>
      <w:r w:rsidRPr="003775FC">
        <w:rPr>
          <w:color w:val="000000"/>
          <w:sz w:val="24"/>
          <w:szCs w:val="24"/>
        </w:rPr>
        <w:t>Стороны обязуются уведомлять друг друга об изменении реквизитов, указанных в п. 1</w:t>
      </w:r>
      <w:r w:rsidR="00F85146">
        <w:rPr>
          <w:color w:val="000000"/>
          <w:sz w:val="24"/>
          <w:szCs w:val="24"/>
        </w:rPr>
        <w:t>3.6 и разделе 15</w:t>
      </w:r>
      <w:r w:rsidRPr="003775FC">
        <w:rPr>
          <w:color w:val="000000"/>
          <w:sz w:val="24"/>
          <w:szCs w:val="24"/>
        </w:rPr>
        <w:t xml:space="preserve"> Договора, не позднее 3 (трех) рабочих дней после такого изменения в порядке, установленном п. 1</w:t>
      </w:r>
      <w:r w:rsidR="00F85146">
        <w:rPr>
          <w:color w:val="000000"/>
          <w:sz w:val="24"/>
          <w:szCs w:val="24"/>
        </w:rPr>
        <w:t>3</w:t>
      </w:r>
      <w:r w:rsidRPr="003775FC">
        <w:rPr>
          <w:color w:val="000000"/>
          <w:sz w:val="24"/>
          <w:szCs w:val="24"/>
        </w:rPr>
        <w:t xml:space="preserve">.8 Договора. </w:t>
      </w:r>
    </w:p>
    <w:p w14:paraId="3E9C0D86" w14:textId="77777777" w:rsidR="00673420" w:rsidRPr="003775FC" w:rsidRDefault="00673420" w:rsidP="009541D7">
      <w:pPr>
        <w:numPr>
          <w:ilvl w:val="1"/>
          <w:numId w:val="6"/>
        </w:numPr>
        <w:shd w:val="clear" w:color="auto" w:fill="FFFFFF"/>
        <w:tabs>
          <w:tab w:val="left" w:pos="720"/>
        </w:tabs>
        <w:ind w:left="0" w:firstLine="567"/>
        <w:jc w:val="both"/>
        <w:rPr>
          <w:bCs/>
          <w:sz w:val="24"/>
          <w:szCs w:val="24"/>
        </w:rPr>
      </w:pPr>
      <w:r w:rsidRPr="003775FC">
        <w:rPr>
          <w:color w:val="000000"/>
          <w:sz w:val="24"/>
          <w:szCs w:val="24"/>
        </w:rPr>
        <w:t>Документ</w:t>
      </w:r>
      <w:r w:rsidRPr="003775FC">
        <w:rPr>
          <w:bCs/>
          <w:sz w:val="24"/>
          <w:szCs w:val="24"/>
        </w:rPr>
        <w:t xml:space="preserve"> будет считаться полученным:</w:t>
      </w:r>
    </w:p>
    <w:p w14:paraId="03BFB430" w14:textId="77777777" w:rsidR="00673420" w:rsidRPr="003775FC" w:rsidRDefault="00673420" w:rsidP="009541D7">
      <w:pPr>
        <w:pStyle w:val="af1"/>
        <w:widowControl/>
        <w:numPr>
          <w:ilvl w:val="2"/>
          <w:numId w:val="6"/>
        </w:numPr>
        <w:shd w:val="clear" w:color="auto" w:fill="FFFFFF"/>
        <w:autoSpaceDE/>
        <w:autoSpaceDN/>
        <w:ind w:left="0" w:firstLine="567"/>
        <w:jc w:val="both"/>
        <w:rPr>
          <w:bCs/>
          <w:sz w:val="24"/>
          <w:szCs w:val="24"/>
        </w:rPr>
      </w:pPr>
      <w:r w:rsidRPr="003775FC">
        <w:rPr>
          <w:bCs/>
          <w:sz w:val="24"/>
          <w:szCs w:val="24"/>
        </w:rPr>
        <w:t>в случае вручения лично или отправления по почте заказным письмом, курьерской связью - в дату и время фактического вручения;</w:t>
      </w:r>
    </w:p>
    <w:p w14:paraId="6C704098" w14:textId="77777777" w:rsidR="00673420" w:rsidRPr="003775FC" w:rsidRDefault="00673420" w:rsidP="009541D7">
      <w:pPr>
        <w:pStyle w:val="af1"/>
        <w:widowControl/>
        <w:numPr>
          <w:ilvl w:val="2"/>
          <w:numId w:val="6"/>
        </w:numPr>
        <w:shd w:val="clear" w:color="auto" w:fill="FFFFFF"/>
        <w:autoSpaceDE/>
        <w:autoSpaceDN/>
        <w:ind w:left="0" w:firstLine="567"/>
        <w:jc w:val="both"/>
        <w:rPr>
          <w:bCs/>
          <w:sz w:val="24"/>
          <w:szCs w:val="24"/>
        </w:rPr>
      </w:pPr>
      <w:r w:rsidRPr="003775FC">
        <w:rPr>
          <w:bCs/>
          <w:sz w:val="24"/>
          <w:szCs w:val="24"/>
        </w:rPr>
        <w:t xml:space="preserve">в случае передачи по факсимильной связи - в дату и время отправления, подтвержденного протоколом передачи, распечатанным факсимильным аппаратом отправителя. В случае, если передача по факсимильной связи осуществляется вне обычных рабочих часов получателя, документ будет считаться полученным в 10.00 следующего рабочего дня. Оригиналы документов, направленных с использованием факсимильной связи должны не </w:t>
      </w:r>
      <w:r w:rsidRPr="003775FC">
        <w:rPr>
          <w:bCs/>
          <w:sz w:val="24"/>
          <w:szCs w:val="24"/>
        </w:rPr>
        <w:lastRenderedPageBreak/>
        <w:t>позднее того же дня направляться с использованием видов связи, указанных в п. 1</w:t>
      </w:r>
      <w:r w:rsidR="00621538">
        <w:rPr>
          <w:bCs/>
          <w:sz w:val="24"/>
          <w:szCs w:val="24"/>
        </w:rPr>
        <w:t>3</w:t>
      </w:r>
      <w:r w:rsidRPr="003775FC">
        <w:rPr>
          <w:bCs/>
          <w:sz w:val="24"/>
          <w:szCs w:val="24"/>
        </w:rPr>
        <w:t xml:space="preserve">.8.1 Договора. </w:t>
      </w:r>
    </w:p>
    <w:p w14:paraId="296AF909" w14:textId="77777777" w:rsidR="00673420" w:rsidRPr="003775FC" w:rsidRDefault="00F2582E" w:rsidP="009541D7">
      <w:pPr>
        <w:numPr>
          <w:ilvl w:val="1"/>
          <w:numId w:val="6"/>
        </w:numPr>
        <w:shd w:val="clear" w:color="auto" w:fill="FFFFFF"/>
        <w:tabs>
          <w:tab w:val="left" w:pos="720"/>
        </w:tabs>
        <w:ind w:left="0" w:firstLine="567"/>
        <w:jc w:val="both"/>
        <w:rPr>
          <w:color w:val="000000"/>
          <w:sz w:val="24"/>
          <w:szCs w:val="24"/>
        </w:rPr>
      </w:pPr>
      <w:r w:rsidRPr="003775FC">
        <w:rPr>
          <w:color w:val="000000"/>
          <w:sz w:val="24"/>
          <w:szCs w:val="24"/>
        </w:rPr>
        <w:t>Поставщик</w:t>
      </w:r>
      <w:r w:rsidR="00673420" w:rsidRPr="003775FC">
        <w:rPr>
          <w:color w:val="000000"/>
          <w:sz w:val="24"/>
          <w:szCs w:val="24"/>
        </w:rPr>
        <w:t xml:space="preserve"> не вправе передавать свои права и обязанности по Договору </w:t>
      </w:r>
      <w:proofErr w:type="gramStart"/>
      <w:r w:rsidR="00673420" w:rsidRPr="003775FC">
        <w:rPr>
          <w:color w:val="000000"/>
          <w:sz w:val="24"/>
          <w:szCs w:val="24"/>
        </w:rPr>
        <w:t>третьим  лицам</w:t>
      </w:r>
      <w:proofErr w:type="gramEnd"/>
      <w:r w:rsidR="00673420" w:rsidRPr="003775FC">
        <w:rPr>
          <w:color w:val="000000"/>
          <w:sz w:val="24"/>
          <w:szCs w:val="24"/>
        </w:rPr>
        <w:t xml:space="preserve"> без предварительного письменного согласия </w:t>
      </w:r>
      <w:r w:rsidRPr="003775FC">
        <w:rPr>
          <w:color w:val="000000"/>
          <w:sz w:val="24"/>
          <w:szCs w:val="24"/>
        </w:rPr>
        <w:t>Покупателя</w:t>
      </w:r>
      <w:r w:rsidR="00673420" w:rsidRPr="003775FC">
        <w:rPr>
          <w:color w:val="000000"/>
          <w:sz w:val="24"/>
          <w:szCs w:val="24"/>
        </w:rPr>
        <w:t>.</w:t>
      </w:r>
    </w:p>
    <w:p w14:paraId="07E0A4D1" w14:textId="77777777" w:rsidR="00673420" w:rsidRPr="003775FC" w:rsidRDefault="00673420" w:rsidP="009541D7">
      <w:pPr>
        <w:numPr>
          <w:ilvl w:val="1"/>
          <w:numId w:val="6"/>
        </w:numPr>
        <w:shd w:val="clear" w:color="auto" w:fill="FFFFFF"/>
        <w:tabs>
          <w:tab w:val="left" w:pos="720"/>
        </w:tabs>
        <w:ind w:left="0" w:firstLine="567"/>
        <w:jc w:val="both"/>
        <w:rPr>
          <w:color w:val="000000"/>
          <w:sz w:val="24"/>
          <w:szCs w:val="24"/>
        </w:rPr>
      </w:pPr>
      <w:r w:rsidRPr="003775FC">
        <w:rPr>
          <w:color w:val="000000"/>
          <w:sz w:val="24"/>
          <w:szCs w:val="24"/>
        </w:rPr>
        <w:t xml:space="preserve">Во всем, что не урегулировано Договором, Стороны руководствуются положениями законодательства Российской Федерации. </w:t>
      </w:r>
    </w:p>
    <w:p w14:paraId="501F9189" w14:textId="5B283211" w:rsidR="00146CA3" w:rsidRDefault="00673420" w:rsidP="00146CA3">
      <w:pPr>
        <w:numPr>
          <w:ilvl w:val="1"/>
          <w:numId w:val="6"/>
        </w:numPr>
        <w:shd w:val="clear" w:color="auto" w:fill="FFFFFF"/>
        <w:tabs>
          <w:tab w:val="left" w:pos="720"/>
        </w:tabs>
        <w:ind w:left="0" w:firstLine="567"/>
        <w:jc w:val="both"/>
        <w:rPr>
          <w:bCs/>
          <w:sz w:val="24"/>
          <w:szCs w:val="24"/>
        </w:rPr>
      </w:pPr>
      <w:r w:rsidRPr="003775FC">
        <w:rPr>
          <w:color w:val="000000"/>
          <w:sz w:val="24"/>
          <w:szCs w:val="24"/>
        </w:rPr>
        <w:t>Договор</w:t>
      </w:r>
      <w:r w:rsidR="006A69F8" w:rsidRPr="003775FC">
        <w:rPr>
          <w:bCs/>
          <w:sz w:val="24"/>
          <w:szCs w:val="24"/>
        </w:rPr>
        <w:t xml:space="preserve"> составлен в </w:t>
      </w:r>
      <w:r w:rsidR="00FF63B9">
        <w:rPr>
          <w:bCs/>
          <w:sz w:val="24"/>
          <w:szCs w:val="24"/>
        </w:rPr>
        <w:t>5</w:t>
      </w:r>
      <w:r w:rsidR="00BF16CA">
        <w:rPr>
          <w:bCs/>
          <w:sz w:val="24"/>
          <w:szCs w:val="24"/>
        </w:rPr>
        <w:t>-</w:t>
      </w:r>
      <w:r w:rsidR="00FF63B9">
        <w:rPr>
          <w:bCs/>
          <w:sz w:val="24"/>
          <w:szCs w:val="24"/>
        </w:rPr>
        <w:t>и</w:t>
      </w:r>
      <w:r w:rsidRPr="003775FC">
        <w:rPr>
          <w:bCs/>
          <w:sz w:val="24"/>
          <w:szCs w:val="24"/>
        </w:rPr>
        <w:t xml:space="preserve"> оригинальных экземплярах,</w:t>
      </w:r>
      <w:r w:rsidR="006A69F8" w:rsidRPr="003775FC">
        <w:rPr>
          <w:bCs/>
          <w:sz w:val="24"/>
          <w:szCs w:val="24"/>
        </w:rPr>
        <w:t xml:space="preserve"> по одному для каждой из Сторон, </w:t>
      </w:r>
      <w:r w:rsidR="00BF16CA">
        <w:rPr>
          <w:bCs/>
          <w:sz w:val="24"/>
          <w:szCs w:val="24"/>
        </w:rPr>
        <w:t>1</w:t>
      </w:r>
      <w:r w:rsidR="006A69F8" w:rsidRPr="003775FC">
        <w:rPr>
          <w:bCs/>
          <w:sz w:val="24"/>
          <w:szCs w:val="24"/>
        </w:rPr>
        <w:t xml:space="preserve"> экземпляр для регистрационных действий.</w:t>
      </w:r>
    </w:p>
    <w:p w14:paraId="5B872522" w14:textId="77777777" w:rsidR="005138E9" w:rsidRDefault="005138E9" w:rsidP="005138E9">
      <w:pPr>
        <w:shd w:val="clear" w:color="auto" w:fill="FFFFFF"/>
        <w:tabs>
          <w:tab w:val="left" w:pos="720"/>
        </w:tabs>
        <w:ind w:left="567"/>
        <w:jc w:val="both"/>
        <w:rPr>
          <w:bCs/>
          <w:sz w:val="24"/>
          <w:szCs w:val="24"/>
        </w:rPr>
      </w:pPr>
    </w:p>
    <w:p w14:paraId="661F03AB" w14:textId="77777777" w:rsidR="007103EC" w:rsidRPr="00DD7225" w:rsidRDefault="00A264B0" w:rsidP="009541D7">
      <w:pPr>
        <w:numPr>
          <w:ilvl w:val="0"/>
          <w:numId w:val="6"/>
        </w:numPr>
        <w:shd w:val="clear" w:color="auto" w:fill="FFFFFF"/>
        <w:ind w:left="0" w:firstLine="0"/>
        <w:jc w:val="center"/>
        <w:rPr>
          <w:b/>
          <w:color w:val="000000"/>
          <w:sz w:val="24"/>
          <w:szCs w:val="24"/>
        </w:rPr>
      </w:pPr>
      <w:r w:rsidRPr="003775FC">
        <w:rPr>
          <w:b/>
          <w:color w:val="000000"/>
          <w:sz w:val="24"/>
          <w:szCs w:val="24"/>
        </w:rPr>
        <w:t xml:space="preserve">Приложения к </w:t>
      </w:r>
      <w:r w:rsidR="003272BE" w:rsidRPr="003775FC">
        <w:rPr>
          <w:b/>
          <w:color w:val="000000"/>
          <w:sz w:val="24"/>
          <w:szCs w:val="24"/>
        </w:rPr>
        <w:t>Договору</w:t>
      </w:r>
      <w:bookmarkStart w:id="1" w:name="sub_1"/>
    </w:p>
    <w:p w14:paraId="4EDC9B3A" w14:textId="77777777" w:rsidR="00BE5FC0" w:rsidRPr="003775FC" w:rsidRDefault="001B1BD9" w:rsidP="00797C22">
      <w:pPr>
        <w:pStyle w:val="3"/>
        <w:keepNext w:val="0"/>
        <w:keepLines w:val="0"/>
        <w:overflowPunct w:val="0"/>
        <w:adjustRightInd w:val="0"/>
        <w:spacing w:before="0"/>
        <w:jc w:val="both"/>
        <w:textAlignment w:val="baseline"/>
        <w:rPr>
          <w:rFonts w:ascii="Times New Roman" w:hAnsi="Times New Roman"/>
          <w:b w:val="0"/>
          <w:color w:val="auto"/>
          <w:sz w:val="24"/>
          <w:szCs w:val="24"/>
          <w:lang w:val="ru-RU"/>
        </w:rPr>
      </w:pPr>
      <w:r w:rsidRPr="003775FC">
        <w:rPr>
          <w:rFonts w:ascii="Times New Roman" w:hAnsi="Times New Roman"/>
          <w:b w:val="0"/>
          <w:color w:val="auto"/>
          <w:sz w:val="24"/>
          <w:szCs w:val="24"/>
        </w:rPr>
        <w:t xml:space="preserve">- </w:t>
      </w:r>
      <w:r w:rsidR="00BE5FC0" w:rsidRPr="003775FC">
        <w:rPr>
          <w:rFonts w:ascii="Times New Roman" w:hAnsi="Times New Roman"/>
          <w:b w:val="0"/>
          <w:color w:val="auto"/>
          <w:sz w:val="24"/>
          <w:szCs w:val="24"/>
        </w:rPr>
        <w:t>Приложение №</w:t>
      </w:r>
      <w:r w:rsidR="001F0895" w:rsidRPr="003775FC">
        <w:rPr>
          <w:rFonts w:ascii="Times New Roman" w:hAnsi="Times New Roman"/>
          <w:b w:val="0"/>
          <w:color w:val="auto"/>
          <w:sz w:val="24"/>
          <w:szCs w:val="24"/>
        </w:rPr>
        <w:t>1</w:t>
      </w:r>
      <w:r w:rsidR="00BE5FC0" w:rsidRPr="003775FC">
        <w:rPr>
          <w:rFonts w:ascii="Times New Roman" w:hAnsi="Times New Roman"/>
          <w:b w:val="0"/>
          <w:color w:val="auto"/>
          <w:sz w:val="24"/>
          <w:szCs w:val="24"/>
        </w:rPr>
        <w:t xml:space="preserve"> –</w:t>
      </w:r>
      <w:r w:rsidR="00B154CC" w:rsidRPr="003775FC">
        <w:rPr>
          <w:rFonts w:ascii="Times New Roman" w:hAnsi="Times New Roman"/>
          <w:b w:val="0"/>
          <w:color w:val="auto"/>
          <w:sz w:val="24"/>
          <w:szCs w:val="24"/>
        </w:rPr>
        <w:t xml:space="preserve"> Спецификация</w:t>
      </w:r>
      <w:r w:rsidR="001E5ED5" w:rsidRPr="003775FC">
        <w:rPr>
          <w:rFonts w:ascii="Times New Roman" w:hAnsi="Times New Roman"/>
          <w:b w:val="0"/>
          <w:color w:val="auto"/>
          <w:sz w:val="24"/>
          <w:szCs w:val="24"/>
        </w:rPr>
        <w:t>.</w:t>
      </w:r>
    </w:p>
    <w:p w14:paraId="10C32377" w14:textId="50F9BA80" w:rsidR="005138E9" w:rsidRDefault="002A1BEE" w:rsidP="00324137">
      <w:pPr>
        <w:rPr>
          <w:bCs/>
          <w:sz w:val="24"/>
          <w:szCs w:val="24"/>
          <w:lang w:eastAsia="x-none"/>
        </w:rPr>
      </w:pPr>
      <w:r w:rsidRPr="003775FC">
        <w:rPr>
          <w:bCs/>
          <w:sz w:val="24"/>
          <w:szCs w:val="24"/>
          <w:lang w:eastAsia="x-none"/>
        </w:rPr>
        <w:t xml:space="preserve">- </w:t>
      </w:r>
      <w:r w:rsidR="00686E4E" w:rsidRPr="003775FC">
        <w:rPr>
          <w:bCs/>
          <w:sz w:val="24"/>
          <w:szCs w:val="24"/>
          <w:lang w:val="x-none" w:eastAsia="x-none"/>
        </w:rPr>
        <w:t>Приложение №</w:t>
      </w:r>
      <w:r w:rsidR="00686E4E" w:rsidRPr="003775FC">
        <w:rPr>
          <w:bCs/>
          <w:sz w:val="24"/>
          <w:szCs w:val="24"/>
          <w:lang w:eastAsia="x-none"/>
        </w:rPr>
        <w:t>2</w:t>
      </w:r>
      <w:r w:rsidRPr="003775FC">
        <w:rPr>
          <w:bCs/>
          <w:sz w:val="24"/>
          <w:szCs w:val="24"/>
          <w:lang w:eastAsia="x-none"/>
        </w:rPr>
        <w:t xml:space="preserve"> </w:t>
      </w:r>
      <w:r w:rsidR="00CF4ED1" w:rsidRPr="003775FC">
        <w:rPr>
          <w:b/>
          <w:sz w:val="24"/>
          <w:szCs w:val="24"/>
        </w:rPr>
        <w:t xml:space="preserve">– </w:t>
      </w:r>
      <w:r w:rsidRPr="00CF4ED1">
        <w:rPr>
          <w:b/>
          <w:bCs/>
          <w:sz w:val="24"/>
          <w:szCs w:val="24"/>
          <w:lang w:eastAsia="x-none"/>
        </w:rPr>
        <w:t xml:space="preserve"> </w:t>
      </w:r>
      <w:r w:rsidRPr="003775FC">
        <w:rPr>
          <w:bCs/>
          <w:sz w:val="24"/>
          <w:szCs w:val="24"/>
          <w:lang w:val="x-none" w:eastAsia="x-none"/>
        </w:rPr>
        <w:t>Акт приема-передачи (Форма)</w:t>
      </w:r>
      <w:r w:rsidR="004968B0" w:rsidRPr="003775FC">
        <w:rPr>
          <w:bCs/>
          <w:sz w:val="24"/>
          <w:szCs w:val="24"/>
          <w:lang w:eastAsia="x-none"/>
        </w:rPr>
        <w:t>.</w:t>
      </w:r>
      <w:bookmarkEnd w:id="1"/>
    </w:p>
    <w:p w14:paraId="1774947F" w14:textId="6E71975D" w:rsidR="00ED4C98" w:rsidRDefault="00ED4C98" w:rsidP="00324137">
      <w:pPr>
        <w:rPr>
          <w:bCs/>
          <w:sz w:val="24"/>
          <w:szCs w:val="24"/>
          <w:lang w:eastAsia="x-none"/>
        </w:rPr>
      </w:pPr>
    </w:p>
    <w:p w14:paraId="16C8B2B7" w14:textId="2C7CC78F" w:rsidR="00ED4C98" w:rsidRDefault="00ED4C98" w:rsidP="00324137">
      <w:pPr>
        <w:rPr>
          <w:bCs/>
          <w:sz w:val="24"/>
          <w:szCs w:val="24"/>
          <w:lang w:eastAsia="x-none"/>
        </w:rPr>
      </w:pPr>
    </w:p>
    <w:p w14:paraId="4A0091D0" w14:textId="12E6C2BD" w:rsidR="00ED4C98" w:rsidRDefault="00ED4C98" w:rsidP="00324137">
      <w:pPr>
        <w:rPr>
          <w:bCs/>
          <w:sz w:val="24"/>
          <w:szCs w:val="24"/>
          <w:lang w:eastAsia="x-none"/>
        </w:rPr>
      </w:pPr>
    </w:p>
    <w:p w14:paraId="39C98EE6" w14:textId="047BD6EA" w:rsidR="00ED4C98" w:rsidRDefault="00ED4C98" w:rsidP="00324137">
      <w:pPr>
        <w:rPr>
          <w:bCs/>
          <w:sz w:val="24"/>
          <w:szCs w:val="24"/>
          <w:lang w:eastAsia="x-none"/>
        </w:rPr>
      </w:pPr>
    </w:p>
    <w:p w14:paraId="1DF07BD1" w14:textId="77777777" w:rsidR="00ED4C98" w:rsidRDefault="00ED4C98" w:rsidP="00324137">
      <w:pPr>
        <w:rPr>
          <w:bCs/>
          <w:sz w:val="24"/>
          <w:szCs w:val="24"/>
          <w:lang w:eastAsia="x-none"/>
        </w:rPr>
      </w:pPr>
    </w:p>
    <w:p w14:paraId="1140A70C" w14:textId="77777777" w:rsidR="00C43505" w:rsidRPr="00324137" w:rsidRDefault="00C43505" w:rsidP="00324137">
      <w:pPr>
        <w:rPr>
          <w:lang w:eastAsia="x-none"/>
        </w:rPr>
      </w:pPr>
    </w:p>
    <w:p w14:paraId="78552C2F" w14:textId="77777777" w:rsidR="00A264B0" w:rsidRPr="003775FC" w:rsidRDefault="00A264B0" w:rsidP="009541D7">
      <w:pPr>
        <w:numPr>
          <w:ilvl w:val="0"/>
          <w:numId w:val="6"/>
        </w:numPr>
        <w:shd w:val="clear" w:color="auto" w:fill="FFFFFF"/>
        <w:ind w:left="0" w:firstLine="0"/>
        <w:jc w:val="center"/>
        <w:rPr>
          <w:b/>
          <w:color w:val="000000"/>
          <w:sz w:val="24"/>
          <w:szCs w:val="24"/>
        </w:rPr>
      </w:pPr>
      <w:r w:rsidRPr="003775FC">
        <w:rPr>
          <w:b/>
          <w:color w:val="000000"/>
          <w:sz w:val="24"/>
          <w:szCs w:val="24"/>
        </w:rPr>
        <w:t xml:space="preserve">Адреса и реквизиты </w:t>
      </w:r>
      <w:r w:rsidR="00CE6F2E" w:rsidRPr="003775FC">
        <w:rPr>
          <w:b/>
          <w:color w:val="000000"/>
          <w:sz w:val="24"/>
          <w:szCs w:val="24"/>
        </w:rPr>
        <w:t>С</w:t>
      </w:r>
      <w:r w:rsidRPr="003775FC">
        <w:rPr>
          <w:b/>
          <w:color w:val="000000"/>
          <w:sz w:val="24"/>
          <w:szCs w:val="24"/>
        </w:rPr>
        <w:t>торон</w:t>
      </w:r>
    </w:p>
    <w:tbl>
      <w:tblPr>
        <w:tblW w:w="0" w:type="auto"/>
        <w:tblLook w:val="01E0" w:firstRow="1" w:lastRow="1" w:firstColumn="1" w:lastColumn="1" w:noHBand="0" w:noVBand="0"/>
      </w:tblPr>
      <w:tblGrid>
        <w:gridCol w:w="4644"/>
        <w:gridCol w:w="4927"/>
      </w:tblGrid>
      <w:tr w:rsidR="00801350" w:rsidRPr="004035F4" w14:paraId="6E699224" w14:textId="77777777" w:rsidTr="00324137">
        <w:trPr>
          <w:trHeight w:val="4628"/>
        </w:trPr>
        <w:tc>
          <w:tcPr>
            <w:tcW w:w="4644" w:type="dxa"/>
          </w:tcPr>
          <w:p w14:paraId="768CF173" w14:textId="77777777" w:rsidR="00801350" w:rsidRPr="004035F4" w:rsidRDefault="00095429" w:rsidP="00095429">
            <w:pPr>
              <w:pStyle w:val="af2"/>
              <w:spacing w:after="0" w:line="240" w:lineRule="auto"/>
              <w:ind w:hanging="284"/>
              <w:rPr>
                <w:rFonts w:ascii="Times New Roman" w:hAnsi="Times New Roman"/>
                <w:b/>
                <w:sz w:val="24"/>
                <w:szCs w:val="24"/>
                <w:u w:val="single"/>
                <w:lang w:val="ru-RU"/>
              </w:rPr>
            </w:pPr>
            <w:r>
              <w:rPr>
                <w:rFonts w:ascii="Times New Roman" w:hAnsi="Times New Roman"/>
                <w:b/>
                <w:sz w:val="24"/>
                <w:szCs w:val="24"/>
                <w:u w:val="single"/>
                <w:lang w:val="ru-RU"/>
              </w:rPr>
              <w:t xml:space="preserve">    </w:t>
            </w:r>
            <w:r w:rsidR="00801350">
              <w:rPr>
                <w:rFonts w:ascii="Times New Roman" w:hAnsi="Times New Roman"/>
                <w:b/>
                <w:sz w:val="24"/>
                <w:szCs w:val="24"/>
                <w:u w:val="single"/>
                <w:lang w:val="ru-RU"/>
              </w:rPr>
              <w:t>Покупатель</w:t>
            </w:r>
            <w:r w:rsidR="00801350" w:rsidRPr="004035F4">
              <w:rPr>
                <w:rFonts w:ascii="Times New Roman" w:hAnsi="Times New Roman"/>
                <w:b/>
                <w:sz w:val="24"/>
                <w:szCs w:val="24"/>
                <w:u w:val="single"/>
                <w:lang w:val="ru-RU"/>
              </w:rPr>
              <w:t>:</w:t>
            </w:r>
          </w:p>
          <w:p w14:paraId="1817CE3A" w14:textId="77777777" w:rsidR="00801350" w:rsidRPr="004035F4" w:rsidRDefault="00801350" w:rsidP="00725D11">
            <w:pPr>
              <w:rPr>
                <w:b/>
                <w:sz w:val="24"/>
                <w:szCs w:val="24"/>
              </w:rPr>
            </w:pPr>
            <w:r>
              <w:rPr>
                <w:b/>
                <w:sz w:val="24"/>
                <w:szCs w:val="24"/>
              </w:rPr>
              <w:t>АО «</w:t>
            </w:r>
            <w:r w:rsidRPr="004035F4">
              <w:rPr>
                <w:b/>
                <w:sz w:val="24"/>
                <w:szCs w:val="24"/>
              </w:rPr>
              <w:t>ТК РусГидро»</w:t>
            </w:r>
          </w:p>
          <w:p w14:paraId="644F4DE0" w14:textId="77777777" w:rsidR="00801350" w:rsidRPr="0075492E" w:rsidRDefault="00801350" w:rsidP="00725D11">
            <w:pPr>
              <w:ind w:left="-110"/>
              <w:rPr>
                <w:b/>
                <w:sz w:val="24"/>
                <w:szCs w:val="24"/>
              </w:rPr>
            </w:pPr>
            <w:r w:rsidRPr="0075492E">
              <w:rPr>
                <w:sz w:val="24"/>
                <w:szCs w:val="24"/>
              </w:rPr>
              <w:t xml:space="preserve">Место нахождения: 655619, Россия, Республика Хакасия, г. Саяногорск, </w:t>
            </w:r>
            <w:proofErr w:type="spellStart"/>
            <w:r w:rsidRPr="0075492E">
              <w:rPr>
                <w:sz w:val="24"/>
                <w:szCs w:val="24"/>
              </w:rPr>
              <w:t>рп</w:t>
            </w:r>
            <w:proofErr w:type="spellEnd"/>
            <w:r w:rsidRPr="0075492E">
              <w:rPr>
                <w:sz w:val="24"/>
                <w:szCs w:val="24"/>
              </w:rPr>
              <w:t>. Черемушки, д. 101.</w:t>
            </w:r>
          </w:p>
          <w:p w14:paraId="516B7D2A" w14:textId="77777777" w:rsidR="00801350" w:rsidRPr="0075492E" w:rsidRDefault="00801350" w:rsidP="00725D11">
            <w:pPr>
              <w:ind w:left="-110" w:right="51"/>
              <w:rPr>
                <w:sz w:val="24"/>
                <w:szCs w:val="24"/>
              </w:rPr>
            </w:pPr>
            <w:r w:rsidRPr="0075492E">
              <w:rPr>
                <w:sz w:val="24"/>
                <w:szCs w:val="24"/>
              </w:rPr>
              <w:t>Центральный филиал АО «ТК РусГидро»</w:t>
            </w:r>
          </w:p>
          <w:p w14:paraId="23AD9897" w14:textId="77777777" w:rsidR="00801350" w:rsidRPr="0075492E" w:rsidRDefault="00801350" w:rsidP="00725D11">
            <w:pPr>
              <w:ind w:left="-110" w:right="51"/>
              <w:rPr>
                <w:sz w:val="24"/>
                <w:szCs w:val="24"/>
              </w:rPr>
            </w:pPr>
            <w:r w:rsidRPr="0075492E">
              <w:rPr>
                <w:sz w:val="24"/>
                <w:szCs w:val="24"/>
              </w:rPr>
              <w:t>Место нахождения и почтовый адрес:</w:t>
            </w:r>
          </w:p>
          <w:p w14:paraId="55C394A6" w14:textId="77777777" w:rsidR="00801350" w:rsidRPr="0075492E" w:rsidRDefault="00801350" w:rsidP="00725D11">
            <w:pPr>
              <w:ind w:left="-110" w:right="51"/>
              <w:rPr>
                <w:sz w:val="24"/>
                <w:szCs w:val="24"/>
              </w:rPr>
            </w:pPr>
            <w:r w:rsidRPr="0075492E">
              <w:rPr>
                <w:sz w:val="24"/>
                <w:szCs w:val="24"/>
              </w:rPr>
              <w:t xml:space="preserve">141342, Московская область, Сергиево-Посадский район, </w:t>
            </w:r>
            <w:proofErr w:type="spellStart"/>
            <w:r w:rsidRPr="0075492E">
              <w:rPr>
                <w:sz w:val="24"/>
                <w:szCs w:val="24"/>
              </w:rPr>
              <w:t>рп</w:t>
            </w:r>
            <w:proofErr w:type="spellEnd"/>
            <w:r w:rsidRPr="0075492E">
              <w:rPr>
                <w:sz w:val="24"/>
                <w:szCs w:val="24"/>
              </w:rPr>
              <w:t xml:space="preserve">. </w:t>
            </w:r>
            <w:proofErr w:type="spellStart"/>
            <w:r w:rsidRPr="0075492E">
              <w:rPr>
                <w:sz w:val="24"/>
                <w:szCs w:val="24"/>
              </w:rPr>
              <w:t>Богородское</w:t>
            </w:r>
            <w:proofErr w:type="spellEnd"/>
            <w:r w:rsidRPr="0075492E">
              <w:rPr>
                <w:sz w:val="24"/>
                <w:szCs w:val="24"/>
              </w:rPr>
              <w:t>, д.100</w:t>
            </w:r>
          </w:p>
          <w:p w14:paraId="4B2A7C32" w14:textId="77777777" w:rsidR="00801350" w:rsidRPr="0075492E" w:rsidRDefault="00801350" w:rsidP="00725D11">
            <w:pPr>
              <w:ind w:left="-110" w:right="-6"/>
              <w:rPr>
                <w:snapToGrid w:val="0"/>
                <w:sz w:val="24"/>
                <w:szCs w:val="24"/>
              </w:rPr>
            </w:pPr>
            <w:r w:rsidRPr="0075492E">
              <w:rPr>
                <w:bCs/>
                <w:snapToGrid w:val="0"/>
                <w:sz w:val="24"/>
                <w:szCs w:val="24"/>
              </w:rPr>
              <w:t xml:space="preserve">ИНН: </w:t>
            </w:r>
            <w:r w:rsidRPr="0075492E">
              <w:rPr>
                <w:sz w:val="24"/>
                <w:szCs w:val="24"/>
              </w:rPr>
              <w:t>1902018248</w:t>
            </w:r>
            <w:r w:rsidRPr="0075492E">
              <w:rPr>
                <w:bCs/>
                <w:snapToGrid w:val="0"/>
                <w:sz w:val="24"/>
                <w:szCs w:val="24"/>
              </w:rPr>
              <w:t xml:space="preserve">, КПП: </w:t>
            </w:r>
            <w:r w:rsidRPr="0075492E">
              <w:rPr>
                <w:sz w:val="24"/>
                <w:szCs w:val="24"/>
              </w:rPr>
              <w:t>504</w:t>
            </w:r>
            <w:r w:rsidRPr="0075492E">
              <w:rPr>
                <w:sz w:val="24"/>
                <w:szCs w:val="24"/>
                <w:lang w:val="en-US"/>
              </w:rPr>
              <w:t> </w:t>
            </w:r>
            <w:r w:rsidRPr="0075492E">
              <w:rPr>
                <w:sz w:val="24"/>
                <w:szCs w:val="24"/>
              </w:rPr>
              <w:t>243 001</w:t>
            </w:r>
          </w:p>
          <w:p w14:paraId="37EB667A" w14:textId="77777777" w:rsidR="00801350" w:rsidRPr="0075492E" w:rsidRDefault="00801350" w:rsidP="00725D11">
            <w:pPr>
              <w:shd w:val="clear" w:color="auto" w:fill="FFFFFF"/>
              <w:ind w:left="-110" w:right="-6"/>
              <w:rPr>
                <w:bCs/>
                <w:snapToGrid w:val="0"/>
                <w:sz w:val="24"/>
                <w:szCs w:val="24"/>
              </w:rPr>
            </w:pPr>
            <w:r w:rsidRPr="0075492E">
              <w:rPr>
                <w:bCs/>
                <w:snapToGrid w:val="0"/>
                <w:sz w:val="24"/>
                <w:szCs w:val="24"/>
              </w:rPr>
              <w:t xml:space="preserve">Р/с: </w:t>
            </w:r>
            <w:r w:rsidRPr="0075492E">
              <w:rPr>
                <w:sz w:val="24"/>
                <w:szCs w:val="24"/>
              </w:rPr>
              <w:t>407 028 109 400 200 155 72</w:t>
            </w:r>
          </w:p>
          <w:p w14:paraId="5CC727C4" w14:textId="77777777" w:rsidR="00801350" w:rsidRPr="0075492E" w:rsidRDefault="00801350" w:rsidP="00725D11">
            <w:pPr>
              <w:shd w:val="clear" w:color="auto" w:fill="FFFFFF"/>
              <w:ind w:left="-110" w:right="-6"/>
              <w:rPr>
                <w:bCs/>
                <w:snapToGrid w:val="0"/>
                <w:sz w:val="24"/>
                <w:szCs w:val="24"/>
              </w:rPr>
            </w:pPr>
            <w:r w:rsidRPr="0075492E">
              <w:rPr>
                <w:sz w:val="24"/>
                <w:szCs w:val="24"/>
              </w:rPr>
              <w:t>ПАО «Сбербанк России», г. Москва</w:t>
            </w:r>
            <w:r w:rsidRPr="0075492E">
              <w:rPr>
                <w:bCs/>
                <w:snapToGrid w:val="0"/>
                <w:sz w:val="24"/>
                <w:szCs w:val="24"/>
              </w:rPr>
              <w:t xml:space="preserve"> </w:t>
            </w:r>
          </w:p>
          <w:p w14:paraId="5F4D750D" w14:textId="77777777" w:rsidR="00801350" w:rsidRPr="0075492E" w:rsidRDefault="00801350" w:rsidP="00725D11">
            <w:pPr>
              <w:shd w:val="clear" w:color="auto" w:fill="FFFFFF"/>
              <w:ind w:left="-110" w:right="-6"/>
              <w:rPr>
                <w:bCs/>
                <w:snapToGrid w:val="0"/>
                <w:sz w:val="24"/>
                <w:szCs w:val="24"/>
              </w:rPr>
            </w:pPr>
            <w:r w:rsidRPr="0075492E">
              <w:rPr>
                <w:bCs/>
                <w:snapToGrid w:val="0"/>
                <w:sz w:val="24"/>
                <w:szCs w:val="24"/>
              </w:rPr>
              <w:t xml:space="preserve">К/с: </w:t>
            </w:r>
            <w:r w:rsidRPr="0075492E">
              <w:rPr>
                <w:sz w:val="24"/>
                <w:szCs w:val="24"/>
              </w:rPr>
              <w:t>301 018 104 000 000 00 225</w:t>
            </w:r>
            <w:r w:rsidRPr="0075492E">
              <w:rPr>
                <w:bCs/>
                <w:snapToGrid w:val="0"/>
                <w:sz w:val="24"/>
                <w:szCs w:val="24"/>
              </w:rPr>
              <w:t xml:space="preserve"> </w:t>
            </w:r>
          </w:p>
          <w:p w14:paraId="39904E50" w14:textId="77777777" w:rsidR="00801350" w:rsidRPr="0075492E" w:rsidRDefault="00801350" w:rsidP="00725D11">
            <w:pPr>
              <w:shd w:val="clear" w:color="auto" w:fill="FFFFFF"/>
              <w:ind w:left="-110" w:right="-6"/>
              <w:rPr>
                <w:bCs/>
                <w:snapToGrid w:val="0"/>
                <w:sz w:val="24"/>
                <w:szCs w:val="24"/>
              </w:rPr>
            </w:pPr>
            <w:r w:rsidRPr="0075492E">
              <w:rPr>
                <w:bCs/>
                <w:snapToGrid w:val="0"/>
                <w:sz w:val="24"/>
                <w:szCs w:val="24"/>
              </w:rPr>
              <w:t xml:space="preserve">БИК: </w:t>
            </w:r>
            <w:r w:rsidRPr="0075492E">
              <w:rPr>
                <w:sz w:val="24"/>
                <w:szCs w:val="24"/>
              </w:rPr>
              <w:t>044525225</w:t>
            </w:r>
            <w:r w:rsidRPr="0075492E">
              <w:rPr>
                <w:bCs/>
                <w:snapToGrid w:val="0"/>
                <w:sz w:val="24"/>
                <w:szCs w:val="24"/>
              </w:rPr>
              <w:t xml:space="preserve">, ОГРН </w:t>
            </w:r>
            <w:r w:rsidRPr="0075492E">
              <w:rPr>
                <w:sz w:val="24"/>
                <w:szCs w:val="24"/>
              </w:rPr>
              <w:t>1031900676356</w:t>
            </w:r>
          </w:p>
          <w:p w14:paraId="70191DB0" w14:textId="77777777" w:rsidR="00801350" w:rsidRPr="0075492E" w:rsidRDefault="00801350" w:rsidP="00725D11">
            <w:pPr>
              <w:shd w:val="clear" w:color="auto" w:fill="FFFFFF"/>
              <w:ind w:left="-110" w:right="-6"/>
              <w:rPr>
                <w:bCs/>
                <w:snapToGrid w:val="0"/>
                <w:sz w:val="24"/>
                <w:szCs w:val="24"/>
              </w:rPr>
            </w:pPr>
            <w:r w:rsidRPr="0075492E">
              <w:rPr>
                <w:sz w:val="24"/>
                <w:szCs w:val="24"/>
              </w:rPr>
              <w:t>ОКВЭД 49.41.2, ОКПО</w:t>
            </w:r>
            <w:r w:rsidRPr="0075492E">
              <w:rPr>
                <w:bCs/>
                <w:snapToGrid w:val="0"/>
                <w:sz w:val="24"/>
                <w:szCs w:val="24"/>
              </w:rPr>
              <w:t xml:space="preserve"> </w:t>
            </w:r>
            <w:r w:rsidRPr="0075492E">
              <w:rPr>
                <w:sz w:val="24"/>
                <w:szCs w:val="24"/>
              </w:rPr>
              <w:t>31857852</w:t>
            </w:r>
          </w:p>
          <w:p w14:paraId="0E94E5D9" w14:textId="77777777" w:rsidR="00801350" w:rsidRPr="0075492E" w:rsidRDefault="00801350" w:rsidP="00725D11">
            <w:pPr>
              <w:shd w:val="clear" w:color="auto" w:fill="FFFFFF"/>
              <w:ind w:left="-110" w:right="-6"/>
              <w:rPr>
                <w:sz w:val="24"/>
                <w:szCs w:val="24"/>
              </w:rPr>
            </w:pPr>
            <w:r w:rsidRPr="0075492E">
              <w:rPr>
                <w:bCs/>
                <w:snapToGrid w:val="0"/>
                <w:sz w:val="24"/>
                <w:szCs w:val="24"/>
              </w:rPr>
              <w:t xml:space="preserve">ОКТМО </w:t>
            </w:r>
            <w:r w:rsidRPr="0075492E">
              <w:rPr>
                <w:sz w:val="24"/>
                <w:szCs w:val="24"/>
              </w:rPr>
              <w:t>46615153051</w:t>
            </w:r>
          </w:p>
          <w:p w14:paraId="29343D4F" w14:textId="77777777" w:rsidR="005138E9" w:rsidRDefault="00801350" w:rsidP="004F2067">
            <w:pPr>
              <w:shd w:val="clear" w:color="auto" w:fill="FFFFFF"/>
              <w:ind w:left="-110" w:right="-6"/>
              <w:rPr>
                <w:sz w:val="24"/>
                <w:szCs w:val="24"/>
              </w:rPr>
            </w:pPr>
            <w:r w:rsidRPr="0075492E">
              <w:rPr>
                <w:sz w:val="24"/>
                <w:szCs w:val="24"/>
              </w:rPr>
              <w:t>ОКОГУ 4210014</w:t>
            </w:r>
            <w:r w:rsidRPr="004035F4">
              <w:rPr>
                <w:sz w:val="24"/>
                <w:szCs w:val="24"/>
              </w:rPr>
              <w:t xml:space="preserve"> </w:t>
            </w:r>
          </w:p>
          <w:p w14:paraId="0B20F67D" w14:textId="77777777" w:rsidR="005138E9" w:rsidRDefault="005138E9" w:rsidP="004F2067">
            <w:pPr>
              <w:shd w:val="clear" w:color="auto" w:fill="FFFFFF"/>
              <w:ind w:left="-110" w:right="-6"/>
              <w:rPr>
                <w:sz w:val="24"/>
                <w:szCs w:val="24"/>
              </w:rPr>
            </w:pPr>
          </w:p>
          <w:p w14:paraId="0A9CDBA6" w14:textId="77777777" w:rsidR="005138E9" w:rsidRDefault="005138E9" w:rsidP="004F2067">
            <w:pPr>
              <w:shd w:val="clear" w:color="auto" w:fill="FFFFFF"/>
              <w:ind w:left="-110" w:right="-6"/>
              <w:rPr>
                <w:sz w:val="24"/>
                <w:szCs w:val="24"/>
              </w:rPr>
            </w:pPr>
          </w:p>
          <w:p w14:paraId="3EA338A9" w14:textId="77777777" w:rsidR="005138E9" w:rsidRDefault="005138E9" w:rsidP="004F2067">
            <w:pPr>
              <w:shd w:val="clear" w:color="auto" w:fill="FFFFFF"/>
              <w:ind w:left="-110" w:right="-6"/>
              <w:rPr>
                <w:sz w:val="24"/>
                <w:szCs w:val="24"/>
              </w:rPr>
            </w:pPr>
          </w:p>
          <w:p w14:paraId="16C17E91" w14:textId="77777777" w:rsidR="005138E9" w:rsidRDefault="005138E9" w:rsidP="004F2067">
            <w:pPr>
              <w:shd w:val="clear" w:color="auto" w:fill="FFFFFF"/>
              <w:ind w:left="-110" w:right="-6"/>
              <w:rPr>
                <w:sz w:val="24"/>
                <w:szCs w:val="24"/>
              </w:rPr>
            </w:pPr>
          </w:p>
          <w:p w14:paraId="18214BFB" w14:textId="77777777" w:rsidR="005138E9" w:rsidRDefault="005138E9" w:rsidP="004F2067">
            <w:pPr>
              <w:shd w:val="clear" w:color="auto" w:fill="FFFFFF"/>
              <w:ind w:left="-110" w:right="-6"/>
              <w:rPr>
                <w:sz w:val="24"/>
                <w:szCs w:val="24"/>
              </w:rPr>
            </w:pPr>
          </w:p>
          <w:p w14:paraId="01426185" w14:textId="5420D890" w:rsidR="00801350" w:rsidRPr="004F2067" w:rsidRDefault="00801350" w:rsidP="004F2067">
            <w:pPr>
              <w:shd w:val="clear" w:color="auto" w:fill="FFFFFF"/>
              <w:ind w:left="-110" w:right="-6"/>
            </w:pPr>
            <w:r w:rsidRPr="004035F4">
              <w:rPr>
                <w:sz w:val="24"/>
                <w:szCs w:val="24"/>
              </w:rPr>
              <w:t xml:space="preserve">         </w:t>
            </w:r>
          </w:p>
        </w:tc>
        <w:tc>
          <w:tcPr>
            <w:tcW w:w="4927" w:type="dxa"/>
          </w:tcPr>
          <w:p w14:paraId="6AA3DAD2" w14:textId="77777777" w:rsidR="00801350" w:rsidRPr="004035F4" w:rsidRDefault="00801350" w:rsidP="00095429">
            <w:pPr>
              <w:pStyle w:val="af2"/>
              <w:spacing w:after="0" w:line="240" w:lineRule="auto"/>
              <w:rPr>
                <w:rFonts w:ascii="Times New Roman" w:hAnsi="Times New Roman"/>
                <w:b/>
                <w:sz w:val="24"/>
                <w:szCs w:val="24"/>
                <w:u w:val="single"/>
                <w:lang w:val="ru-RU"/>
              </w:rPr>
            </w:pPr>
            <w:r w:rsidRPr="004035F4">
              <w:rPr>
                <w:rFonts w:ascii="Times New Roman" w:hAnsi="Times New Roman"/>
                <w:b/>
                <w:sz w:val="24"/>
                <w:szCs w:val="24"/>
                <w:u w:val="single"/>
                <w:lang w:val="ru-RU"/>
              </w:rPr>
              <w:t>Поставщик:</w:t>
            </w:r>
          </w:p>
          <w:p w14:paraId="2B0E8A46" w14:textId="77777777" w:rsidR="00801350" w:rsidRPr="00005E41" w:rsidRDefault="00801350" w:rsidP="00725D11">
            <w:pPr>
              <w:rPr>
                <w:rFonts w:eastAsia="MS Mincho"/>
                <w:b/>
                <w:bCs/>
                <w:sz w:val="24"/>
                <w:szCs w:val="24"/>
              </w:rPr>
            </w:pPr>
          </w:p>
          <w:p w14:paraId="67DB7884" w14:textId="77777777" w:rsidR="00801350" w:rsidRPr="00005E41" w:rsidRDefault="00801350" w:rsidP="00725D11">
            <w:pPr>
              <w:snapToGrid w:val="0"/>
              <w:rPr>
                <w:sz w:val="24"/>
                <w:szCs w:val="24"/>
              </w:rPr>
            </w:pPr>
          </w:p>
          <w:p w14:paraId="69AB5F07" w14:textId="77777777" w:rsidR="00801350" w:rsidRPr="004035F4" w:rsidRDefault="00801350" w:rsidP="00725D11">
            <w:pPr>
              <w:rPr>
                <w:sz w:val="24"/>
                <w:szCs w:val="24"/>
              </w:rPr>
            </w:pPr>
          </w:p>
        </w:tc>
      </w:tr>
      <w:tr w:rsidR="00801350" w:rsidRPr="004035F4" w14:paraId="5A10D5FF" w14:textId="77777777" w:rsidTr="00324137">
        <w:tc>
          <w:tcPr>
            <w:tcW w:w="4644" w:type="dxa"/>
            <w:shd w:val="clear" w:color="auto" w:fill="auto"/>
          </w:tcPr>
          <w:p w14:paraId="63185FEB" w14:textId="77777777" w:rsidR="00801350" w:rsidRPr="004035F4" w:rsidRDefault="00801350" w:rsidP="00725D11">
            <w:pPr>
              <w:spacing w:line="276" w:lineRule="auto"/>
              <w:rPr>
                <w:snapToGrid w:val="0"/>
                <w:sz w:val="24"/>
                <w:szCs w:val="24"/>
              </w:rPr>
            </w:pPr>
            <w:r w:rsidRPr="004035F4">
              <w:rPr>
                <w:snapToGrid w:val="0"/>
                <w:sz w:val="24"/>
                <w:szCs w:val="24"/>
              </w:rPr>
              <w:t>Директор Центрального филиала</w:t>
            </w:r>
          </w:p>
          <w:p w14:paraId="3924A97E" w14:textId="77777777" w:rsidR="00801350" w:rsidRPr="004035F4" w:rsidRDefault="00801350" w:rsidP="00725D11">
            <w:pPr>
              <w:spacing w:line="276" w:lineRule="auto"/>
              <w:rPr>
                <w:snapToGrid w:val="0"/>
                <w:sz w:val="24"/>
                <w:szCs w:val="24"/>
              </w:rPr>
            </w:pPr>
            <w:r w:rsidRPr="004035F4">
              <w:rPr>
                <w:snapToGrid w:val="0"/>
                <w:sz w:val="24"/>
                <w:szCs w:val="24"/>
              </w:rPr>
              <w:t>АО «ТК РусГидро»</w:t>
            </w:r>
          </w:p>
          <w:p w14:paraId="4E87088F" w14:textId="77777777" w:rsidR="00801350" w:rsidRPr="004035F4" w:rsidRDefault="00801350" w:rsidP="00725D11">
            <w:pPr>
              <w:spacing w:line="276" w:lineRule="auto"/>
              <w:rPr>
                <w:snapToGrid w:val="0"/>
                <w:color w:val="000000"/>
                <w:sz w:val="24"/>
                <w:szCs w:val="24"/>
              </w:rPr>
            </w:pPr>
            <w:r w:rsidRPr="004035F4">
              <w:rPr>
                <w:snapToGrid w:val="0"/>
                <w:sz w:val="24"/>
                <w:szCs w:val="24"/>
              </w:rPr>
              <w:t>______________</w:t>
            </w:r>
            <w:r>
              <w:rPr>
                <w:snapToGrid w:val="0"/>
                <w:sz w:val="24"/>
                <w:szCs w:val="24"/>
              </w:rPr>
              <w:t xml:space="preserve"> </w:t>
            </w:r>
            <w:r>
              <w:rPr>
                <w:snapToGrid w:val="0"/>
                <w:color w:val="000000"/>
                <w:sz w:val="24"/>
                <w:szCs w:val="24"/>
              </w:rPr>
              <w:t>Михайлов К.А.</w:t>
            </w:r>
          </w:p>
          <w:p w14:paraId="2D604239" w14:textId="77777777" w:rsidR="00801350" w:rsidRPr="004035F4" w:rsidRDefault="00801350" w:rsidP="00725D11">
            <w:pPr>
              <w:spacing w:line="276" w:lineRule="auto"/>
              <w:rPr>
                <w:snapToGrid w:val="0"/>
                <w:color w:val="000000"/>
                <w:sz w:val="24"/>
                <w:szCs w:val="24"/>
              </w:rPr>
            </w:pPr>
            <w:r w:rsidRPr="004035F4">
              <w:rPr>
                <w:snapToGrid w:val="0"/>
                <w:color w:val="000000"/>
                <w:sz w:val="24"/>
                <w:szCs w:val="24"/>
              </w:rPr>
              <w:t>М.П.</w:t>
            </w:r>
          </w:p>
        </w:tc>
        <w:tc>
          <w:tcPr>
            <w:tcW w:w="4927" w:type="dxa"/>
            <w:shd w:val="clear" w:color="auto" w:fill="auto"/>
          </w:tcPr>
          <w:p w14:paraId="60D94A3D" w14:textId="77777777" w:rsidR="00801350" w:rsidRPr="004035F4" w:rsidRDefault="00801350" w:rsidP="00725D11">
            <w:pPr>
              <w:spacing w:line="276" w:lineRule="auto"/>
              <w:rPr>
                <w:snapToGrid w:val="0"/>
                <w:sz w:val="24"/>
                <w:szCs w:val="24"/>
              </w:rPr>
            </w:pPr>
          </w:p>
          <w:p w14:paraId="0B01F595" w14:textId="77777777" w:rsidR="00324137" w:rsidRDefault="00324137" w:rsidP="00725D11">
            <w:pPr>
              <w:spacing w:line="276" w:lineRule="auto"/>
              <w:rPr>
                <w:snapToGrid w:val="0"/>
                <w:sz w:val="24"/>
                <w:szCs w:val="24"/>
              </w:rPr>
            </w:pPr>
          </w:p>
          <w:p w14:paraId="65370C6D" w14:textId="77777777" w:rsidR="00801350" w:rsidRPr="00095429" w:rsidRDefault="00801350" w:rsidP="00725D11">
            <w:pPr>
              <w:spacing w:line="276" w:lineRule="auto"/>
              <w:rPr>
                <w:snapToGrid w:val="0"/>
                <w:sz w:val="24"/>
                <w:szCs w:val="24"/>
                <w:highlight w:val="yellow"/>
              </w:rPr>
            </w:pPr>
            <w:r w:rsidRPr="00095429">
              <w:rPr>
                <w:snapToGrid w:val="0"/>
                <w:sz w:val="24"/>
                <w:szCs w:val="24"/>
                <w:highlight w:val="yellow"/>
              </w:rPr>
              <w:t xml:space="preserve">________________ </w:t>
            </w:r>
          </w:p>
          <w:p w14:paraId="0BE48D63" w14:textId="77777777" w:rsidR="00801350" w:rsidRPr="004035F4" w:rsidRDefault="00801350" w:rsidP="00725D11">
            <w:pPr>
              <w:spacing w:line="276" w:lineRule="auto"/>
              <w:rPr>
                <w:snapToGrid w:val="0"/>
                <w:color w:val="000000"/>
                <w:sz w:val="24"/>
                <w:szCs w:val="24"/>
              </w:rPr>
            </w:pPr>
            <w:r w:rsidRPr="00095429">
              <w:rPr>
                <w:snapToGrid w:val="0"/>
                <w:color w:val="000000"/>
                <w:sz w:val="24"/>
                <w:szCs w:val="24"/>
                <w:highlight w:val="yellow"/>
              </w:rPr>
              <w:t>М.П.</w:t>
            </w:r>
          </w:p>
        </w:tc>
      </w:tr>
    </w:tbl>
    <w:p w14:paraId="52EE78F8" w14:textId="77777777" w:rsidR="00095429" w:rsidRDefault="00804A2F" w:rsidP="000033FA">
      <w:pPr>
        <w:pStyle w:val="a7"/>
        <w:spacing w:after="0"/>
        <w:outlineLvl w:val="0"/>
        <w:rPr>
          <w:b/>
          <w:bCs/>
          <w:color w:val="000000"/>
          <w:sz w:val="24"/>
          <w:szCs w:val="24"/>
        </w:rPr>
      </w:pPr>
      <w:r>
        <w:rPr>
          <w:b/>
          <w:bCs/>
          <w:color w:val="000000"/>
          <w:sz w:val="24"/>
          <w:szCs w:val="24"/>
        </w:rPr>
        <w:t xml:space="preserve">                                                                                          </w:t>
      </w:r>
    </w:p>
    <w:p w14:paraId="21A39A10" w14:textId="77777777" w:rsidR="00095429" w:rsidRDefault="00095429" w:rsidP="00804A2F">
      <w:pPr>
        <w:pStyle w:val="a7"/>
        <w:spacing w:after="0"/>
        <w:jc w:val="right"/>
        <w:outlineLvl w:val="0"/>
        <w:rPr>
          <w:b/>
          <w:bCs/>
          <w:color w:val="000000"/>
          <w:sz w:val="24"/>
          <w:szCs w:val="24"/>
        </w:rPr>
      </w:pPr>
    </w:p>
    <w:p w14:paraId="506CA4B7" w14:textId="77777777" w:rsidR="005138E9" w:rsidRDefault="005138E9" w:rsidP="00804A2F">
      <w:pPr>
        <w:pStyle w:val="a7"/>
        <w:spacing w:after="0"/>
        <w:jc w:val="right"/>
        <w:outlineLvl w:val="0"/>
        <w:rPr>
          <w:b/>
          <w:bCs/>
          <w:color w:val="000000"/>
          <w:sz w:val="24"/>
          <w:szCs w:val="24"/>
        </w:rPr>
      </w:pPr>
    </w:p>
    <w:p w14:paraId="72F7D3B9" w14:textId="77777777" w:rsidR="005138E9" w:rsidRDefault="005138E9" w:rsidP="00804A2F">
      <w:pPr>
        <w:pStyle w:val="a7"/>
        <w:spacing w:after="0"/>
        <w:jc w:val="right"/>
        <w:outlineLvl w:val="0"/>
        <w:rPr>
          <w:b/>
          <w:bCs/>
          <w:color w:val="000000"/>
          <w:sz w:val="24"/>
          <w:szCs w:val="24"/>
        </w:rPr>
      </w:pPr>
    </w:p>
    <w:p w14:paraId="288258D8" w14:textId="77777777" w:rsidR="005138E9" w:rsidRDefault="005138E9" w:rsidP="00804A2F">
      <w:pPr>
        <w:pStyle w:val="a7"/>
        <w:spacing w:after="0"/>
        <w:jc w:val="right"/>
        <w:outlineLvl w:val="0"/>
        <w:rPr>
          <w:b/>
          <w:bCs/>
          <w:color w:val="000000"/>
          <w:sz w:val="24"/>
          <w:szCs w:val="24"/>
        </w:rPr>
      </w:pPr>
    </w:p>
    <w:p w14:paraId="2B971B08" w14:textId="77777777" w:rsidR="005138E9" w:rsidRDefault="005138E9" w:rsidP="00804A2F">
      <w:pPr>
        <w:pStyle w:val="a7"/>
        <w:spacing w:after="0"/>
        <w:jc w:val="right"/>
        <w:outlineLvl w:val="0"/>
        <w:rPr>
          <w:b/>
          <w:bCs/>
          <w:color w:val="000000"/>
          <w:sz w:val="24"/>
          <w:szCs w:val="24"/>
        </w:rPr>
      </w:pPr>
    </w:p>
    <w:p w14:paraId="5EF4BD19" w14:textId="77777777" w:rsidR="005138E9" w:rsidRDefault="005138E9" w:rsidP="00804A2F">
      <w:pPr>
        <w:pStyle w:val="a7"/>
        <w:spacing w:after="0"/>
        <w:jc w:val="right"/>
        <w:outlineLvl w:val="0"/>
        <w:rPr>
          <w:b/>
          <w:bCs/>
          <w:color w:val="000000"/>
          <w:sz w:val="24"/>
          <w:szCs w:val="24"/>
        </w:rPr>
      </w:pPr>
    </w:p>
    <w:p w14:paraId="6E0754F3" w14:textId="77777777" w:rsidR="005138E9" w:rsidRDefault="005138E9" w:rsidP="00804A2F">
      <w:pPr>
        <w:pStyle w:val="a7"/>
        <w:spacing w:after="0"/>
        <w:jc w:val="right"/>
        <w:outlineLvl w:val="0"/>
        <w:rPr>
          <w:b/>
          <w:bCs/>
          <w:color w:val="000000"/>
          <w:sz w:val="24"/>
          <w:szCs w:val="24"/>
        </w:rPr>
      </w:pPr>
    </w:p>
    <w:p w14:paraId="2A52EB8F" w14:textId="77777777" w:rsidR="005138E9" w:rsidRDefault="005138E9" w:rsidP="00804A2F">
      <w:pPr>
        <w:pStyle w:val="a7"/>
        <w:spacing w:after="0"/>
        <w:jc w:val="right"/>
        <w:outlineLvl w:val="0"/>
        <w:rPr>
          <w:b/>
          <w:bCs/>
          <w:color w:val="000000"/>
          <w:sz w:val="24"/>
          <w:szCs w:val="24"/>
        </w:rPr>
      </w:pPr>
    </w:p>
    <w:p w14:paraId="4A239B66" w14:textId="77777777" w:rsidR="005138E9" w:rsidRDefault="005138E9" w:rsidP="00804A2F">
      <w:pPr>
        <w:pStyle w:val="a7"/>
        <w:spacing w:after="0"/>
        <w:jc w:val="right"/>
        <w:outlineLvl w:val="0"/>
        <w:rPr>
          <w:b/>
          <w:bCs/>
          <w:color w:val="000000"/>
          <w:sz w:val="24"/>
          <w:szCs w:val="24"/>
        </w:rPr>
      </w:pPr>
    </w:p>
    <w:p w14:paraId="530D78B6" w14:textId="77777777" w:rsidR="005138E9" w:rsidRDefault="005138E9" w:rsidP="00804A2F">
      <w:pPr>
        <w:pStyle w:val="a7"/>
        <w:spacing w:after="0"/>
        <w:jc w:val="right"/>
        <w:outlineLvl w:val="0"/>
        <w:rPr>
          <w:b/>
          <w:bCs/>
          <w:color w:val="000000"/>
          <w:sz w:val="24"/>
          <w:szCs w:val="24"/>
        </w:rPr>
      </w:pPr>
    </w:p>
    <w:p w14:paraId="46DCC418" w14:textId="77777777" w:rsidR="005138E9" w:rsidRDefault="005138E9" w:rsidP="00804A2F">
      <w:pPr>
        <w:pStyle w:val="a7"/>
        <w:spacing w:after="0"/>
        <w:jc w:val="right"/>
        <w:outlineLvl w:val="0"/>
        <w:rPr>
          <w:b/>
          <w:bCs/>
          <w:color w:val="000000"/>
          <w:sz w:val="24"/>
          <w:szCs w:val="24"/>
        </w:rPr>
      </w:pPr>
    </w:p>
    <w:p w14:paraId="1E5BAEBA" w14:textId="77777777" w:rsidR="005138E9" w:rsidRDefault="005138E9" w:rsidP="00804A2F">
      <w:pPr>
        <w:pStyle w:val="a7"/>
        <w:spacing w:after="0"/>
        <w:jc w:val="right"/>
        <w:outlineLvl w:val="0"/>
        <w:rPr>
          <w:b/>
          <w:bCs/>
          <w:color w:val="000000"/>
          <w:sz w:val="24"/>
          <w:szCs w:val="24"/>
        </w:rPr>
      </w:pPr>
    </w:p>
    <w:p w14:paraId="3E4ADF86" w14:textId="77777777" w:rsidR="005138E9" w:rsidRDefault="005138E9" w:rsidP="00804A2F">
      <w:pPr>
        <w:pStyle w:val="a7"/>
        <w:spacing w:after="0"/>
        <w:jc w:val="right"/>
        <w:outlineLvl w:val="0"/>
        <w:rPr>
          <w:b/>
          <w:bCs/>
          <w:color w:val="000000"/>
          <w:sz w:val="24"/>
          <w:szCs w:val="24"/>
        </w:rPr>
      </w:pPr>
    </w:p>
    <w:p w14:paraId="596DFC3B" w14:textId="77777777" w:rsidR="005138E9" w:rsidRDefault="005138E9" w:rsidP="00804A2F">
      <w:pPr>
        <w:pStyle w:val="a7"/>
        <w:spacing w:after="0"/>
        <w:jc w:val="right"/>
        <w:outlineLvl w:val="0"/>
        <w:rPr>
          <w:b/>
          <w:bCs/>
          <w:color w:val="000000"/>
          <w:sz w:val="24"/>
          <w:szCs w:val="24"/>
        </w:rPr>
      </w:pPr>
    </w:p>
    <w:p w14:paraId="6B725A7E" w14:textId="77777777" w:rsidR="005138E9" w:rsidRDefault="005138E9" w:rsidP="00804A2F">
      <w:pPr>
        <w:pStyle w:val="a7"/>
        <w:spacing w:after="0"/>
        <w:jc w:val="right"/>
        <w:outlineLvl w:val="0"/>
        <w:rPr>
          <w:b/>
          <w:bCs/>
          <w:color w:val="000000"/>
          <w:sz w:val="24"/>
          <w:szCs w:val="24"/>
        </w:rPr>
      </w:pPr>
    </w:p>
    <w:p w14:paraId="1D0685AB" w14:textId="77777777" w:rsidR="005138E9" w:rsidRDefault="005138E9" w:rsidP="00804A2F">
      <w:pPr>
        <w:pStyle w:val="a7"/>
        <w:spacing w:after="0"/>
        <w:jc w:val="right"/>
        <w:outlineLvl w:val="0"/>
        <w:rPr>
          <w:b/>
          <w:bCs/>
          <w:color w:val="000000"/>
          <w:sz w:val="24"/>
          <w:szCs w:val="24"/>
        </w:rPr>
      </w:pPr>
    </w:p>
    <w:p w14:paraId="1E42A832" w14:textId="77777777" w:rsidR="005138E9" w:rsidRDefault="005138E9" w:rsidP="00804A2F">
      <w:pPr>
        <w:pStyle w:val="a7"/>
        <w:spacing w:after="0"/>
        <w:jc w:val="right"/>
        <w:outlineLvl w:val="0"/>
        <w:rPr>
          <w:b/>
          <w:bCs/>
          <w:color w:val="000000"/>
          <w:sz w:val="24"/>
          <w:szCs w:val="24"/>
        </w:rPr>
      </w:pPr>
    </w:p>
    <w:p w14:paraId="7E3B4D0B" w14:textId="77777777" w:rsidR="005138E9" w:rsidRDefault="005138E9" w:rsidP="00804A2F">
      <w:pPr>
        <w:pStyle w:val="a7"/>
        <w:spacing w:after="0"/>
        <w:jc w:val="right"/>
        <w:outlineLvl w:val="0"/>
        <w:rPr>
          <w:b/>
          <w:bCs/>
          <w:color w:val="000000"/>
          <w:sz w:val="24"/>
          <w:szCs w:val="24"/>
        </w:rPr>
      </w:pPr>
    </w:p>
    <w:p w14:paraId="440798C1" w14:textId="66EF28B2" w:rsidR="005138E9" w:rsidRDefault="005138E9" w:rsidP="00804A2F">
      <w:pPr>
        <w:pStyle w:val="a7"/>
        <w:spacing w:after="0"/>
        <w:jc w:val="right"/>
        <w:outlineLvl w:val="0"/>
        <w:rPr>
          <w:b/>
          <w:bCs/>
          <w:color w:val="000000"/>
          <w:sz w:val="24"/>
          <w:szCs w:val="24"/>
        </w:rPr>
      </w:pPr>
    </w:p>
    <w:p w14:paraId="63658C83" w14:textId="49CC613F" w:rsidR="00B542EB" w:rsidRDefault="00B542EB" w:rsidP="00804A2F">
      <w:pPr>
        <w:pStyle w:val="a7"/>
        <w:spacing w:after="0"/>
        <w:jc w:val="right"/>
        <w:outlineLvl w:val="0"/>
        <w:rPr>
          <w:b/>
          <w:bCs/>
          <w:color w:val="000000"/>
          <w:sz w:val="24"/>
          <w:szCs w:val="24"/>
        </w:rPr>
      </w:pPr>
    </w:p>
    <w:p w14:paraId="727C0465" w14:textId="77777777" w:rsidR="005138E9" w:rsidRDefault="005138E9" w:rsidP="00804A2F">
      <w:pPr>
        <w:pStyle w:val="a7"/>
        <w:spacing w:after="0"/>
        <w:jc w:val="right"/>
        <w:outlineLvl w:val="0"/>
        <w:rPr>
          <w:b/>
          <w:bCs/>
          <w:color w:val="000000"/>
          <w:sz w:val="24"/>
          <w:szCs w:val="24"/>
        </w:rPr>
      </w:pPr>
    </w:p>
    <w:p w14:paraId="1AC18031" w14:textId="77777777" w:rsidR="005138E9" w:rsidRDefault="005138E9" w:rsidP="00804A2F">
      <w:pPr>
        <w:pStyle w:val="a7"/>
        <w:spacing w:after="0"/>
        <w:jc w:val="right"/>
        <w:outlineLvl w:val="0"/>
        <w:rPr>
          <w:b/>
          <w:bCs/>
          <w:color w:val="000000"/>
          <w:sz w:val="24"/>
          <w:szCs w:val="24"/>
        </w:rPr>
      </w:pPr>
    </w:p>
    <w:p w14:paraId="0C5FA80D" w14:textId="77777777" w:rsidR="005138E9" w:rsidRDefault="005138E9" w:rsidP="00804A2F">
      <w:pPr>
        <w:pStyle w:val="a7"/>
        <w:spacing w:after="0"/>
        <w:jc w:val="right"/>
        <w:outlineLvl w:val="0"/>
        <w:rPr>
          <w:b/>
          <w:bCs/>
          <w:color w:val="000000"/>
          <w:sz w:val="24"/>
          <w:szCs w:val="24"/>
        </w:rPr>
      </w:pPr>
    </w:p>
    <w:p w14:paraId="4CBEC2CE" w14:textId="77777777" w:rsidR="005138E9" w:rsidRDefault="005138E9" w:rsidP="00804A2F">
      <w:pPr>
        <w:pStyle w:val="a7"/>
        <w:spacing w:after="0"/>
        <w:jc w:val="right"/>
        <w:outlineLvl w:val="0"/>
        <w:rPr>
          <w:b/>
          <w:bCs/>
          <w:color w:val="000000"/>
          <w:sz w:val="24"/>
          <w:szCs w:val="24"/>
        </w:rPr>
      </w:pPr>
    </w:p>
    <w:p w14:paraId="1C5A14BB" w14:textId="77777777" w:rsidR="002F40A1" w:rsidRPr="003775FC" w:rsidRDefault="00804A2F" w:rsidP="00804A2F">
      <w:pPr>
        <w:pStyle w:val="a7"/>
        <w:spacing w:after="0"/>
        <w:jc w:val="right"/>
        <w:outlineLvl w:val="0"/>
        <w:rPr>
          <w:b/>
          <w:bCs/>
          <w:color w:val="000000"/>
          <w:sz w:val="24"/>
          <w:szCs w:val="24"/>
        </w:rPr>
      </w:pPr>
      <w:r>
        <w:rPr>
          <w:b/>
          <w:bCs/>
          <w:color w:val="000000"/>
          <w:sz w:val="24"/>
          <w:szCs w:val="24"/>
        </w:rPr>
        <w:t xml:space="preserve">  </w:t>
      </w:r>
      <w:r w:rsidR="002F40A1" w:rsidRPr="003775FC">
        <w:rPr>
          <w:b/>
          <w:bCs/>
          <w:color w:val="000000"/>
          <w:sz w:val="24"/>
          <w:szCs w:val="24"/>
        </w:rPr>
        <w:t xml:space="preserve">Приложение № </w:t>
      </w:r>
      <w:r w:rsidR="005C223B" w:rsidRPr="003775FC">
        <w:rPr>
          <w:b/>
          <w:bCs/>
          <w:color w:val="000000"/>
          <w:sz w:val="24"/>
          <w:szCs w:val="24"/>
        </w:rPr>
        <w:t>1</w:t>
      </w:r>
    </w:p>
    <w:p w14:paraId="46DA1742" w14:textId="77777777" w:rsidR="002F40A1" w:rsidRPr="003775FC" w:rsidRDefault="002F40A1" w:rsidP="002F40A1">
      <w:pPr>
        <w:pStyle w:val="a7"/>
        <w:spacing w:after="0"/>
        <w:ind w:firstLine="567"/>
        <w:jc w:val="right"/>
        <w:rPr>
          <w:bCs/>
          <w:color w:val="000000"/>
          <w:sz w:val="24"/>
          <w:szCs w:val="24"/>
        </w:rPr>
      </w:pPr>
      <w:r w:rsidRPr="003775FC">
        <w:rPr>
          <w:bCs/>
          <w:color w:val="000000"/>
          <w:sz w:val="24"/>
          <w:szCs w:val="24"/>
        </w:rPr>
        <w:t xml:space="preserve">к Договору поставки № </w:t>
      </w:r>
      <w:r w:rsidRPr="00FB78A2">
        <w:rPr>
          <w:bCs/>
          <w:color w:val="000000"/>
          <w:sz w:val="24"/>
          <w:szCs w:val="24"/>
          <w:highlight w:val="yellow"/>
        </w:rPr>
        <w:t>_____</w:t>
      </w:r>
    </w:p>
    <w:p w14:paraId="37BB2A33" w14:textId="77777777" w:rsidR="002F40A1" w:rsidRPr="003775FC" w:rsidRDefault="002F40A1" w:rsidP="002F40A1">
      <w:pPr>
        <w:pStyle w:val="a7"/>
        <w:spacing w:after="0"/>
        <w:ind w:firstLine="567"/>
        <w:jc w:val="right"/>
        <w:rPr>
          <w:bCs/>
          <w:color w:val="000000"/>
          <w:sz w:val="24"/>
          <w:szCs w:val="24"/>
        </w:rPr>
      </w:pPr>
      <w:r w:rsidRPr="003775FC">
        <w:rPr>
          <w:bCs/>
          <w:color w:val="000000"/>
          <w:sz w:val="24"/>
          <w:szCs w:val="24"/>
        </w:rPr>
        <w:t>от «</w:t>
      </w:r>
      <w:r w:rsidRPr="00FB78A2">
        <w:rPr>
          <w:bCs/>
          <w:color w:val="000000"/>
          <w:sz w:val="24"/>
          <w:szCs w:val="24"/>
          <w:highlight w:val="yellow"/>
        </w:rPr>
        <w:t>___</w:t>
      </w:r>
      <w:r w:rsidRPr="003775FC">
        <w:rPr>
          <w:bCs/>
          <w:color w:val="000000"/>
          <w:sz w:val="24"/>
          <w:szCs w:val="24"/>
        </w:rPr>
        <w:t xml:space="preserve">» </w:t>
      </w:r>
      <w:r w:rsidRPr="00FB78A2">
        <w:rPr>
          <w:bCs/>
          <w:color w:val="000000"/>
          <w:sz w:val="24"/>
          <w:szCs w:val="24"/>
          <w:highlight w:val="yellow"/>
        </w:rPr>
        <w:t>_________</w:t>
      </w:r>
      <w:r w:rsidRPr="003775FC">
        <w:rPr>
          <w:bCs/>
          <w:color w:val="000000"/>
          <w:sz w:val="24"/>
          <w:szCs w:val="24"/>
        </w:rPr>
        <w:t xml:space="preserve"> </w:t>
      </w:r>
      <w:r w:rsidR="00C81F0F">
        <w:rPr>
          <w:bCs/>
          <w:color w:val="000000"/>
          <w:sz w:val="24"/>
          <w:szCs w:val="24"/>
        </w:rPr>
        <w:t>2019</w:t>
      </w:r>
      <w:r w:rsidR="00FB78A2">
        <w:rPr>
          <w:bCs/>
          <w:color w:val="000000"/>
          <w:sz w:val="24"/>
          <w:szCs w:val="24"/>
        </w:rPr>
        <w:t xml:space="preserve"> </w:t>
      </w:r>
      <w:r w:rsidRPr="003775FC">
        <w:rPr>
          <w:bCs/>
          <w:color w:val="000000"/>
          <w:sz w:val="24"/>
          <w:szCs w:val="24"/>
        </w:rPr>
        <w:t>г.</w:t>
      </w:r>
    </w:p>
    <w:p w14:paraId="224EBD99" w14:textId="77777777" w:rsidR="002F40A1" w:rsidRPr="003775FC" w:rsidRDefault="002F40A1" w:rsidP="002F40A1">
      <w:pPr>
        <w:ind w:firstLine="567"/>
        <w:jc w:val="center"/>
        <w:rPr>
          <w:b/>
          <w:color w:val="000000"/>
          <w:sz w:val="24"/>
          <w:szCs w:val="24"/>
        </w:rPr>
      </w:pPr>
    </w:p>
    <w:p w14:paraId="41CC4C9B" w14:textId="77777777" w:rsidR="006256D1" w:rsidRPr="003775FC" w:rsidRDefault="0080378E" w:rsidP="006256D1">
      <w:pPr>
        <w:ind w:firstLine="567"/>
        <w:jc w:val="center"/>
        <w:outlineLvl w:val="0"/>
        <w:rPr>
          <w:b/>
          <w:color w:val="000000"/>
          <w:sz w:val="24"/>
          <w:szCs w:val="24"/>
        </w:rPr>
      </w:pPr>
      <w:r>
        <w:rPr>
          <w:b/>
          <w:color w:val="000000"/>
          <w:sz w:val="24"/>
          <w:szCs w:val="24"/>
        </w:rPr>
        <w:t xml:space="preserve">СПЕЦИФИКАЦИЯ </w:t>
      </w:r>
    </w:p>
    <w:p w14:paraId="55A3AEB9" w14:textId="77777777" w:rsidR="006256D1" w:rsidRPr="003775FC" w:rsidRDefault="006256D1" w:rsidP="006256D1">
      <w:pPr>
        <w:ind w:firstLine="567"/>
        <w:jc w:val="center"/>
        <w:rPr>
          <w:b/>
          <w:color w:val="000000"/>
          <w:sz w:val="24"/>
          <w:szCs w:val="24"/>
        </w:rPr>
      </w:pPr>
    </w:p>
    <w:tbl>
      <w:tblPr>
        <w:tblW w:w="9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126"/>
        <w:gridCol w:w="1418"/>
        <w:gridCol w:w="1417"/>
        <w:gridCol w:w="1353"/>
        <w:gridCol w:w="1179"/>
      </w:tblGrid>
      <w:tr w:rsidR="006907D1" w:rsidRPr="003775FC" w14:paraId="6EED8E29" w14:textId="77777777" w:rsidTr="00184EF9">
        <w:trPr>
          <w:trHeight w:val="460"/>
        </w:trPr>
        <w:tc>
          <w:tcPr>
            <w:tcW w:w="709" w:type="dxa"/>
            <w:tcBorders>
              <w:top w:val="single" w:sz="4" w:space="0" w:color="auto"/>
              <w:left w:val="single" w:sz="4" w:space="0" w:color="auto"/>
              <w:bottom w:val="single" w:sz="4" w:space="0" w:color="auto"/>
              <w:right w:val="single" w:sz="4" w:space="0" w:color="auto"/>
            </w:tcBorders>
            <w:vAlign w:val="center"/>
          </w:tcPr>
          <w:p w14:paraId="0372D5F0" w14:textId="77777777" w:rsidR="006907D1" w:rsidRPr="003775FC" w:rsidRDefault="006907D1" w:rsidP="0021433D">
            <w:pPr>
              <w:jc w:val="center"/>
              <w:rPr>
                <w:bCs/>
                <w:color w:val="000000"/>
                <w:sz w:val="24"/>
                <w:szCs w:val="24"/>
              </w:rPr>
            </w:pPr>
            <w:r w:rsidRPr="003775FC">
              <w:rPr>
                <w:bCs/>
                <w:color w:val="000000"/>
                <w:sz w:val="24"/>
                <w:szCs w:val="24"/>
              </w:rPr>
              <w:t>Поз. №</w:t>
            </w:r>
          </w:p>
        </w:tc>
        <w:tc>
          <w:tcPr>
            <w:tcW w:w="1701" w:type="dxa"/>
            <w:tcBorders>
              <w:top w:val="single" w:sz="4" w:space="0" w:color="auto"/>
              <w:left w:val="single" w:sz="4" w:space="0" w:color="auto"/>
              <w:bottom w:val="single" w:sz="4" w:space="0" w:color="auto"/>
              <w:right w:val="single" w:sz="4" w:space="0" w:color="auto"/>
            </w:tcBorders>
            <w:vAlign w:val="center"/>
          </w:tcPr>
          <w:p w14:paraId="67860CC9" w14:textId="77777777" w:rsidR="006907D1" w:rsidRPr="003775FC" w:rsidRDefault="006907D1" w:rsidP="0021433D">
            <w:pPr>
              <w:jc w:val="center"/>
              <w:rPr>
                <w:bCs/>
                <w:color w:val="000000"/>
                <w:sz w:val="24"/>
                <w:szCs w:val="24"/>
              </w:rPr>
            </w:pPr>
            <w:r w:rsidRPr="003775FC">
              <w:rPr>
                <w:bCs/>
                <w:color w:val="000000"/>
                <w:sz w:val="24"/>
                <w:szCs w:val="24"/>
              </w:rPr>
              <w:t>Наименование</w:t>
            </w:r>
          </w:p>
        </w:tc>
        <w:tc>
          <w:tcPr>
            <w:tcW w:w="2126" w:type="dxa"/>
            <w:tcBorders>
              <w:top w:val="single" w:sz="4" w:space="0" w:color="auto"/>
              <w:left w:val="single" w:sz="4" w:space="0" w:color="auto"/>
              <w:bottom w:val="single" w:sz="4" w:space="0" w:color="auto"/>
              <w:right w:val="single" w:sz="4" w:space="0" w:color="auto"/>
            </w:tcBorders>
          </w:tcPr>
          <w:p w14:paraId="1CA5687E" w14:textId="77777777" w:rsidR="006907D1" w:rsidRPr="003775FC" w:rsidRDefault="006907D1" w:rsidP="0021433D">
            <w:pPr>
              <w:jc w:val="center"/>
              <w:rPr>
                <w:bCs/>
                <w:color w:val="000000"/>
                <w:sz w:val="24"/>
                <w:szCs w:val="24"/>
              </w:rPr>
            </w:pPr>
            <w:r>
              <w:rPr>
                <w:bCs/>
                <w:color w:val="000000"/>
                <w:sz w:val="24"/>
                <w:szCs w:val="24"/>
              </w:rPr>
              <w:t>Требования, предъявляемые к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0A66BB7" w14:textId="77777777" w:rsidR="006907D1" w:rsidRPr="003775FC" w:rsidRDefault="006907D1" w:rsidP="0021433D">
            <w:pPr>
              <w:jc w:val="center"/>
              <w:rPr>
                <w:bCs/>
                <w:color w:val="000000"/>
                <w:sz w:val="24"/>
                <w:szCs w:val="24"/>
              </w:rPr>
            </w:pPr>
            <w:r w:rsidRPr="003775FC">
              <w:rPr>
                <w:bCs/>
                <w:color w:val="000000"/>
                <w:sz w:val="24"/>
                <w:szCs w:val="24"/>
              </w:rPr>
              <w:t>Ед. изм.</w:t>
            </w:r>
          </w:p>
        </w:tc>
        <w:tc>
          <w:tcPr>
            <w:tcW w:w="1417" w:type="dxa"/>
            <w:tcBorders>
              <w:top w:val="single" w:sz="4" w:space="0" w:color="auto"/>
              <w:left w:val="single" w:sz="4" w:space="0" w:color="auto"/>
              <w:bottom w:val="single" w:sz="4" w:space="0" w:color="auto"/>
              <w:right w:val="single" w:sz="4" w:space="0" w:color="auto"/>
            </w:tcBorders>
            <w:vAlign w:val="center"/>
          </w:tcPr>
          <w:p w14:paraId="5B7EF8F6" w14:textId="77777777" w:rsidR="006907D1" w:rsidRPr="003775FC" w:rsidRDefault="006907D1" w:rsidP="0021433D">
            <w:pPr>
              <w:jc w:val="center"/>
              <w:rPr>
                <w:bCs/>
                <w:color w:val="000000"/>
                <w:sz w:val="24"/>
                <w:szCs w:val="24"/>
              </w:rPr>
            </w:pPr>
            <w:r w:rsidRPr="003775FC">
              <w:rPr>
                <w:bCs/>
                <w:color w:val="000000"/>
                <w:sz w:val="24"/>
                <w:szCs w:val="24"/>
              </w:rPr>
              <w:t>Кол-во</w:t>
            </w:r>
          </w:p>
        </w:tc>
        <w:tc>
          <w:tcPr>
            <w:tcW w:w="1353" w:type="dxa"/>
            <w:tcBorders>
              <w:top w:val="single" w:sz="4" w:space="0" w:color="auto"/>
              <w:left w:val="single" w:sz="4" w:space="0" w:color="auto"/>
              <w:bottom w:val="single" w:sz="4" w:space="0" w:color="auto"/>
              <w:right w:val="single" w:sz="4" w:space="0" w:color="auto"/>
            </w:tcBorders>
            <w:vAlign w:val="center"/>
          </w:tcPr>
          <w:p w14:paraId="3121D906" w14:textId="77777777" w:rsidR="006907D1" w:rsidRPr="003775FC" w:rsidRDefault="006907D1" w:rsidP="00154D43">
            <w:pPr>
              <w:jc w:val="center"/>
              <w:rPr>
                <w:bCs/>
                <w:color w:val="000000"/>
                <w:sz w:val="24"/>
                <w:szCs w:val="24"/>
              </w:rPr>
            </w:pPr>
            <w:r>
              <w:rPr>
                <w:bCs/>
                <w:color w:val="000000"/>
                <w:sz w:val="24"/>
                <w:szCs w:val="24"/>
              </w:rPr>
              <w:t>Цена  за ед. без НДС (20</w:t>
            </w:r>
            <w:r w:rsidRPr="003775FC">
              <w:rPr>
                <w:bCs/>
                <w:color w:val="000000"/>
                <w:sz w:val="24"/>
                <w:szCs w:val="24"/>
              </w:rPr>
              <w:t>%</w:t>
            </w:r>
            <w:r>
              <w:rPr>
                <w:bCs/>
                <w:color w:val="000000"/>
                <w:sz w:val="24"/>
                <w:szCs w:val="24"/>
              </w:rPr>
              <w:t>)</w:t>
            </w:r>
            <w:r w:rsidRPr="003775FC">
              <w:rPr>
                <w:bCs/>
                <w:color w:val="000000"/>
                <w:sz w:val="24"/>
                <w:szCs w:val="24"/>
              </w:rPr>
              <w:t xml:space="preserve"> </w:t>
            </w:r>
          </w:p>
        </w:tc>
        <w:tc>
          <w:tcPr>
            <w:tcW w:w="1179" w:type="dxa"/>
            <w:tcBorders>
              <w:top w:val="single" w:sz="4" w:space="0" w:color="auto"/>
              <w:left w:val="single" w:sz="4" w:space="0" w:color="auto"/>
              <w:bottom w:val="single" w:sz="4" w:space="0" w:color="auto"/>
              <w:right w:val="single" w:sz="4" w:space="0" w:color="auto"/>
            </w:tcBorders>
            <w:vAlign w:val="center"/>
          </w:tcPr>
          <w:p w14:paraId="7A8F84FB" w14:textId="77777777" w:rsidR="006907D1" w:rsidRPr="003775FC" w:rsidRDefault="006907D1" w:rsidP="00C16945">
            <w:pPr>
              <w:jc w:val="center"/>
              <w:rPr>
                <w:bCs/>
                <w:color w:val="000000"/>
                <w:sz w:val="24"/>
                <w:szCs w:val="24"/>
              </w:rPr>
            </w:pPr>
            <w:r>
              <w:rPr>
                <w:bCs/>
                <w:color w:val="000000"/>
                <w:sz w:val="24"/>
                <w:szCs w:val="24"/>
              </w:rPr>
              <w:t>Сумма   без НДС (20</w:t>
            </w:r>
            <w:r w:rsidRPr="003775FC">
              <w:rPr>
                <w:bCs/>
                <w:color w:val="000000"/>
                <w:sz w:val="24"/>
                <w:szCs w:val="24"/>
              </w:rPr>
              <w:t>%</w:t>
            </w:r>
            <w:r>
              <w:rPr>
                <w:bCs/>
                <w:color w:val="000000"/>
                <w:sz w:val="24"/>
                <w:szCs w:val="24"/>
              </w:rPr>
              <w:t>)</w:t>
            </w:r>
          </w:p>
        </w:tc>
      </w:tr>
      <w:tr w:rsidR="006907D1" w:rsidRPr="002872F4" w14:paraId="1003E289" w14:textId="77777777" w:rsidTr="00184EF9">
        <w:trPr>
          <w:trHeight w:val="471"/>
        </w:trPr>
        <w:tc>
          <w:tcPr>
            <w:tcW w:w="709" w:type="dxa"/>
            <w:tcBorders>
              <w:top w:val="single" w:sz="4" w:space="0" w:color="auto"/>
              <w:left w:val="single" w:sz="4" w:space="0" w:color="auto"/>
              <w:bottom w:val="single" w:sz="4" w:space="0" w:color="auto"/>
              <w:right w:val="single" w:sz="4" w:space="0" w:color="auto"/>
            </w:tcBorders>
            <w:noWrap/>
            <w:vAlign w:val="center"/>
          </w:tcPr>
          <w:p w14:paraId="2A73BA33" w14:textId="77777777" w:rsidR="006907D1" w:rsidRPr="00CC09B2" w:rsidRDefault="006907D1">
            <w:pPr>
              <w:jc w:val="center"/>
              <w:rPr>
                <w:bCs/>
                <w:color w:val="000000"/>
                <w:sz w:val="24"/>
                <w:szCs w:val="24"/>
                <w:highlight w:val="yellow"/>
                <w:lang w:val="en-US"/>
              </w:rPr>
            </w:pPr>
            <w:r w:rsidRPr="00CC09B2">
              <w:rPr>
                <w:bCs/>
                <w:color w:val="000000"/>
                <w:sz w:val="24"/>
                <w:szCs w:val="24"/>
                <w:highlight w:val="yellow"/>
                <w:lang w:val="en-US"/>
              </w:rPr>
              <w:t>1</w:t>
            </w:r>
          </w:p>
        </w:tc>
        <w:tc>
          <w:tcPr>
            <w:tcW w:w="1701" w:type="dxa"/>
            <w:tcBorders>
              <w:top w:val="single" w:sz="4" w:space="0" w:color="auto"/>
              <w:left w:val="single" w:sz="4" w:space="0" w:color="auto"/>
              <w:bottom w:val="single" w:sz="4" w:space="0" w:color="auto"/>
              <w:right w:val="single" w:sz="4" w:space="0" w:color="auto"/>
            </w:tcBorders>
            <w:vAlign w:val="center"/>
          </w:tcPr>
          <w:p w14:paraId="34BB0162" w14:textId="77777777" w:rsidR="006907D1" w:rsidRPr="00CC09B2" w:rsidRDefault="006907D1" w:rsidP="00344D55">
            <w:pPr>
              <w:rPr>
                <w:color w:val="000000"/>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14:paraId="0530D1B0" w14:textId="77777777" w:rsidR="006907D1" w:rsidRPr="00CC09B2" w:rsidRDefault="006907D1" w:rsidP="002872F4">
            <w:pPr>
              <w:jc w:val="center"/>
              <w:rPr>
                <w:bCs/>
                <w:color w:val="000000"/>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3CE9128C" w14:textId="77777777" w:rsidR="006907D1" w:rsidRPr="00CC09B2" w:rsidRDefault="006907D1" w:rsidP="002872F4">
            <w:pPr>
              <w:jc w:val="center"/>
              <w:rPr>
                <w:bCs/>
                <w:color w:val="000000"/>
                <w:sz w:val="24"/>
                <w:szCs w:val="24"/>
                <w:highlight w:val="yellow"/>
              </w:rPr>
            </w:pPr>
            <w:r w:rsidRPr="00CC09B2">
              <w:rPr>
                <w:bCs/>
                <w:color w:val="000000"/>
                <w:sz w:val="24"/>
                <w:szCs w:val="24"/>
                <w:highlight w:val="yellow"/>
              </w:rPr>
              <w:t>шт.</w:t>
            </w:r>
          </w:p>
        </w:tc>
        <w:tc>
          <w:tcPr>
            <w:tcW w:w="1417" w:type="dxa"/>
            <w:tcBorders>
              <w:top w:val="single" w:sz="4" w:space="0" w:color="auto"/>
              <w:left w:val="single" w:sz="4" w:space="0" w:color="auto"/>
              <w:bottom w:val="single" w:sz="4" w:space="0" w:color="auto"/>
              <w:right w:val="single" w:sz="4" w:space="0" w:color="auto"/>
            </w:tcBorders>
            <w:vAlign w:val="center"/>
          </w:tcPr>
          <w:p w14:paraId="547954E2" w14:textId="72EB97EA" w:rsidR="006907D1" w:rsidRPr="00CC09B2" w:rsidRDefault="00B542EB" w:rsidP="002872F4">
            <w:pPr>
              <w:jc w:val="center"/>
              <w:rPr>
                <w:color w:val="000000"/>
                <w:sz w:val="24"/>
                <w:szCs w:val="24"/>
                <w:highlight w:val="yellow"/>
              </w:rPr>
            </w:pPr>
            <w:r>
              <w:rPr>
                <w:color w:val="000000"/>
                <w:sz w:val="24"/>
                <w:szCs w:val="24"/>
                <w:highlight w:val="yellow"/>
              </w:rPr>
              <w:t>3</w:t>
            </w:r>
          </w:p>
        </w:tc>
        <w:tc>
          <w:tcPr>
            <w:tcW w:w="1353" w:type="dxa"/>
            <w:tcBorders>
              <w:top w:val="single" w:sz="4" w:space="0" w:color="auto"/>
              <w:left w:val="single" w:sz="4" w:space="0" w:color="auto"/>
              <w:bottom w:val="single" w:sz="4" w:space="0" w:color="auto"/>
              <w:right w:val="single" w:sz="4" w:space="0" w:color="auto"/>
            </w:tcBorders>
            <w:vAlign w:val="center"/>
          </w:tcPr>
          <w:p w14:paraId="4DBA3BA4" w14:textId="77777777" w:rsidR="006907D1" w:rsidRPr="00CC09B2" w:rsidRDefault="006907D1">
            <w:pPr>
              <w:ind w:firstLine="567"/>
              <w:rPr>
                <w:color w:val="000000"/>
                <w:sz w:val="24"/>
                <w:szCs w:val="24"/>
                <w:highlight w:val="yellow"/>
                <w:lang w:val="en-US"/>
              </w:rPr>
            </w:pPr>
          </w:p>
        </w:tc>
        <w:tc>
          <w:tcPr>
            <w:tcW w:w="1179" w:type="dxa"/>
            <w:tcBorders>
              <w:top w:val="single" w:sz="4" w:space="0" w:color="auto"/>
              <w:left w:val="single" w:sz="4" w:space="0" w:color="auto"/>
              <w:bottom w:val="single" w:sz="4" w:space="0" w:color="auto"/>
              <w:right w:val="single" w:sz="4" w:space="0" w:color="auto"/>
            </w:tcBorders>
            <w:vAlign w:val="center"/>
          </w:tcPr>
          <w:p w14:paraId="7C8EDEBD" w14:textId="77777777" w:rsidR="006907D1" w:rsidRPr="00CC09B2" w:rsidRDefault="006907D1">
            <w:pPr>
              <w:ind w:firstLine="567"/>
              <w:jc w:val="center"/>
              <w:rPr>
                <w:color w:val="000000"/>
                <w:sz w:val="24"/>
                <w:szCs w:val="24"/>
                <w:highlight w:val="yellow"/>
                <w:lang w:val="en-US"/>
              </w:rPr>
            </w:pPr>
          </w:p>
        </w:tc>
      </w:tr>
      <w:tr w:rsidR="006907D1" w:rsidRPr="003775FC" w14:paraId="5245CD62" w14:textId="77777777" w:rsidTr="001B054B">
        <w:trPr>
          <w:trHeight w:val="230"/>
        </w:trPr>
        <w:tc>
          <w:tcPr>
            <w:tcW w:w="8724" w:type="dxa"/>
            <w:gridSpan w:val="6"/>
            <w:tcBorders>
              <w:top w:val="single" w:sz="4" w:space="0" w:color="auto"/>
              <w:left w:val="single" w:sz="4" w:space="0" w:color="auto"/>
              <w:bottom w:val="single" w:sz="4" w:space="0" w:color="auto"/>
              <w:right w:val="single" w:sz="4" w:space="0" w:color="auto"/>
            </w:tcBorders>
          </w:tcPr>
          <w:p w14:paraId="00166E93" w14:textId="77777777" w:rsidR="006907D1" w:rsidRPr="003775FC" w:rsidRDefault="006907D1">
            <w:pPr>
              <w:jc w:val="right"/>
              <w:rPr>
                <w:b/>
                <w:color w:val="000000"/>
                <w:sz w:val="24"/>
                <w:szCs w:val="24"/>
              </w:rPr>
            </w:pPr>
            <w:r w:rsidRPr="003775FC">
              <w:rPr>
                <w:b/>
                <w:color w:val="000000"/>
                <w:sz w:val="24"/>
                <w:szCs w:val="24"/>
              </w:rPr>
              <w:t>ИТОГО</w:t>
            </w:r>
            <w:r>
              <w:rPr>
                <w:b/>
                <w:color w:val="000000"/>
                <w:sz w:val="24"/>
                <w:szCs w:val="24"/>
              </w:rPr>
              <w:t xml:space="preserve"> без НДС (20%)</w:t>
            </w:r>
          </w:p>
        </w:tc>
        <w:tc>
          <w:tcPr>
            <w:tcW w:w="1179" w:type="dxa"/>
            <w:tcBorders>
              <w:top w:val="single" w:sz="4" w:space="0" w:color="auto"/>
              <w:left w:val="single" w:sz="4" w:space="0" w:color="auto"/>
              <w:bottom w:val="single" w:sz="4" w:space="0" w:color="auto"/>
              <w:right w:val="single" w:sz="4" w:space="0" w:color="auto"/>
            </w:tcBorders>
            <w:vAlign w:val="center"/>
          </w:tcPr>
          <w:p w14:paraId="779CB7D8" w14:textId="77777777" w:rsidR="006907D1" w:rsidRPr="00CC09B2" w:rsidRDefault="006907D1">
            <w:pPr>
              <w:ind w:firstLine="567"/>
              <w:rPr>
                <w:color w:val="000000"/>
                <w:sz w:val="24"/>
                <w:szCs w:val="24"/>
                <w:highlight w:val="yellow"/>
              </w:rPr>
            </w:pPr>
          </w:p>
        </w:tc>
      </w:tr>
      <w:tr w:rsidR="006907D1" w:rsidRPr="003775FC" w14:paraId="33CF2CB3" w14:textId="77777777" w:rsidTr="00B31DD7">
        <w:trPr>
          <w:trHeight w:val="230"/>
        </w:trPr>
        <w:tc>
          <w:tcPr>
            <w:tcW w:w="8724" w:type="dxa"/>
            <w:gridSpan w:val="6"/>
            <w:tcBorders>
              <w:top w:val="single" w:sz="4" w:space="0" w:color="auto"/>
              <w:left w:val="single" w:sz="4" w:space="0" w:color="auto"/>
              <w:bottom w:val="single" w:sz="4" w:space="0" w:color="auto"/>
              <w:right w:val="single" w:sz="4" w:space="0" w:color="auto"/>
            </w:tcBorders>
          </w:tcPr>
          <w:p w14:paraId="5AE51014" w14:textId="77777777" w:rsidR="006907D1" w:rsidRPr="003775FC" w:rsidRDefault="006907D1" w:rsidP="00F6563D">
            <w:pPr>
              <w:jc w:val="right"/>
              <w:rPr>
                <w:b/>
                <w:color w:val="000000"/>
                <w:sz w:val="24"/>
                <w:szCs w:val="24"/>
              </w:rPr>
            </w:pPr>
            <w:r>
              <w:rPr>
                <w:b/>
                <w:color w:val="000000"/>
                <w:sz w:val="24"/>
                <w:szCs w:val="24"/>
              </w:rPr>
              <w:t>Сумма НДС (20%)</w:t>
            </w:r>
          </w:p>
        </w:tc>
        <w:tc>
          <w:tcPr>
            <w:tcW w:w="1179" w:type="dxa"/>
            <w:tcBorders>
              <w:top w:val="single" w:sz="4" w:space="0" w:color="auto"/>
              <w:left w:val="single" w:sz="4" w:space="0" w:color="auto"/>
              <w:bottom w:val="single" w:sz="4" w:space="0" w:color="auto"/>
              <w:right w:val="single" w:sz="4" w:space="0" w:color="auto"/>
            </w:tcBorders>
            <w:vAlign w:val="center"/>
          </w:tcPr>
          <w:p w14:paraId="20A6A330" w14:textId="77777777" w:rsidR="006907D1" w:rsidRPr="00CC09B2" w:rsidRDefault="006907D1">
            <w:pPr>
              <w:ind w:firstLine="567"/>
              <w:rPr>
                <w:color w:val="000000"/>
                <w:sz w:val="24"/>
                <w:szCs w:val="24"/>
                <w:highlight w:val="yellow"/>
              </w:rPr>
            </w:pPr>
          </w:p>
        </w:tc>
      </w:tr>
      <w:tr w:rsidR="006907D1" w:rsidRPr="003775FC" w14:paraId="03ABC498" w14:textId="77777777" w:rsidTr="00B31DD7">
        <w:trPr>
          <w:trHeight w:val="230"/>
        </w:trPr>
        <w:tc>
          <w:tcPr>
            <w:tcW w:w="8724" w:type="dxa"/>
            <w:gridSpan w:val="6"/>
            <w:tcBorders>
              <w:top w:val="single" w:sz="4" w:space="0" w:color="auto"/>
              <w:left w:val="single" w:sz="4" w:space="0" w:color="auto"/>
              <w:bottom w:val="single" w:sz="4" w:space="0" w:color="auto"/>
              <w:right w:val="single" w:sz="4" w:space="0" w:color="auto"/>
            </w:tcBorders>
          </w:tcPr>
          <w:p w14:paraId="2DF294B6" w14:textId="77777777" w:rsidR="006907D1" w:rsidRPr="003775FC" w:rsidRDefault="006907D1" w:rsidP="00F6563D">
            <w:pPr>
              <w:jc w:val="right"/>
              <w:rPr>
                <w:b/>
                <w:color w:val="000000"/>
                <w:sz w:val="24"/>
                <w:szCs w:val="24"/>
              </w:rPr>
            </w:pPr>
            <w:r w:rsidRPr="003775FC">
              <w:rPr>
                <w:b/>
                <w:color w:val="000000"/>
                <w:sz w:val="24"/>
                <w:szCs w:val="24"/>
              </w:rPr>
              <w:t>ИТОГО</w:t>
            </w:r>
            <w:r>
              <w:rPr>
                <w:b/>
                <w:color w:val="000000"/>
                <w:sz w:val="24"/>
                <w:szCs w:val="24"/>
              </w:rPr>
              <w:t xml:space="preserve"> с НДС (20%)</w:t>
            </w:r>
          </w:p>
        </w:tc>
        <w:tc>
          <w:tcPr>
            <w:tcW w:w="1179" w:type="dxa"/>
            <w:tcBorders>
              <w:top w:val="single" w:sz="4" w:space="0" w:color="auto"/>
              <w:left w:val="single" w:sz="4" w:space="0" w:color="auto"/>
              <w:bottom w:val="single" w:sz="4" w:space="0" w:color="auto"/>
              <w:right w:val="single" w:sz="4" w:space="0" w:color="auto"/>
            </w:tcBorders>
            <w:vAlign w:val="center"/>
          </w:tcPr>
          <w:p w14:paraId="4E3FE11C" w14:textId="77777777" w:rsidR="006907D1" w:rsidRPr="00CC09B2" w:rsidRDefault="006907D1">
            <w:pPr>
              <w:ind w:firstLine="567"/>
              <w:rPr>
                <w:color w:val="000000"/>
                <w:sz w:val="24"/>
                <w:szCs w:val="24"/>
                <w:highlight w:val="yellow"/>
              </w:rPr>
            </w:pPr>
          </w:p>
        </w:tc>
      </w:tr>
    </w:tbl>
    <w:p w14:paraId="6FA1B164" w14:textId="77777777" w:rsidR="00712EF0" w:rsidRDefault="00712EF0" w:rsidP="00712EF0">
      <w:pPr>
        <w:pStyle w:val="a7"/>
        <w:spacing w:after="0"/>
        <w:ind w:firstLine="567"/>
        <w:jc w:val="center"/>
        <w:rPr>
          <w:b/>
          <w:color w:val="000000"/>
          <w:sz w:val="24"/>
          <w:szCs w:val="24"/>
        </w:rPr>
      </w:pPr>
    </w:p>
    <w:p w14:paraId="7DF988E4" w14:textId="77777777" w:rsidR="00712EF0" w:rsidRPr="003775FC" w:rsidRDefault="00712EF0" w:rsidP="00712EF0">
      <w:pPr>
        <w:pStyle w:val="a7"/>
        <w:spacing w:after="0"/>
        <w:ind w:firstLine="567"/>
        <w:rPr>
          <w:b/>
          <w:bCs/>
          <w:i/>
          <w:color w:val="000000"/>
          <w:sz w:val="24"/>
          <w:szCs w:val="24"/>
        </w:rPr>
      </w:pPr>
      <w:r w:rsidRPr="003775FC">
        <w:rPr>
          <w:b/>
          <w:bCs/>
          <w:i/>
          <w:color w:val="000000"/>
          <w:sz w:val="24"/>
          <w:szCs w:val="24"/>
        </w:rPr>
        <w:t>Условия поставки:</w:t>
      </w:r>
    </w:p>
    <w:p w14:paraId="69059760" w14:textId="77777777" w:rsidR="00712EF0" w:rsidRPr="003775FC" w:rsidRDefault="00712EF0" w:rsidP="009541D7">
      <w:pPr>
        <w:numPr>
          <w:ilvl w:val="0"/>
          <w:numId w:val="5"/>
        </w:numPr>
        <w:tabs>
          <w:tab w:val="clear" w:pos="1440"/>
          <w:tab w:val="num" w:pos="851"/>
        </w:tabs>
        <w:autoSpaceDE/>
        <w:ind w:left="0" w:firstLine="567"/>
        <w:jc w:val="both"/>
        <w:rPr>
          <w:color w:val="000000"/>
          <w:sz w:val="24"/>
          <w:szCs w:val="24"/>
        </w:rPr>
      </w:pPr>
      <w:r w:rsidRPr="003775FC">
        <w:rPr>
          <w:bCs/>
          <w:color w:val="000000"/>
          <w:sz w:val="24"/>
          <w:szCs w:val="24"/>
        </w:rPr>
        <w:t>О</w:t>
      </w:r>
      <w:r>
        <w:rPr>
          <w:bCs/>
          <w:color w:val="000000"/>
          <w:sz w:val="24"/>
          <w:szCs w:val="24"/>
        </w:rPr>
        <w:t>бщая сумма Спецификации №1</w:t>
      </w:r>
      <w:r w:rsidR="00C62775">
        <w:rPr>
          <w:bCs/>
          <w:color w:val="000000"/>
          <w:sz w:val="24"/>
          <w:szCs w:val="24"/>
        </w:rPr>
        <w:t xml:space="preserve"> составляет </w:t>
      </w:r>
      <w:r w:rsidR="00FB4E2D" w:rsidRPr="00AA558A">
        <w:rPr>
          <w:sz w:val="24"/>
          <w:szCs w:val="24"/>
          <w:highlight w:val="yellow"/>
        </w:rPr>
        <w:t>__________</w:t>
      </w:r>
      <w:r w:rsidR="00FB4E2D">
        <w:rPr>
          <w:sz w:val="24"/>
          <w:szCs w:val="24"/>
        </w:rPr>
        <w:t xml:space="preserve"> </w:t>
      </w:r>
      <w:r w:rsidR="00FB4E2D" w:rsidRPr="00AA558A">
        <w:rPr>
          <w:sz w:val="24"/>
          <w:szCs w:val="24"/>
        </w:rPr>
        <w:t>(</w:t>
      </w:r>
      <w:r w:rsidR="00FB4E2D" w:rsidRPr="00AA558A">
        <w:rPr>
          <w:sz w:val="24"/>
          <w:szCs w:val="24"/>
          <w:highlight w:val="yellow"/>
        </w:rPr>
        <w:t>__________________</w:t>
      </w:r>
      <w:r w:rsidR="00FB4E2D" w:rsidRPr="00AA558A">
        <w:rPr>
          <w:sz w:val="24"/>
          <w:szCs w:val="24"/>
        </w:rPr>
        <w:t xml:space="preserve">) рублей </w:t>
      </w:r>
      <w:r w:rsidR="00FB4E2D" w:rsidRPr="00AA558A">
        <w:rPr>
          <w:sz w:val="24"/>
          <w:szCs w:val="24"/>
          <w:highlight w:val="yellow"/>
        </w:rPr>
        <w:t>____</w:t>
      </w:r>
      <w:r w:rsidR="00FB4E2D" w:rsidRPr="00AA558A">
        <w:rPr>
          <w:sz w:val="24"/>
          <w:szCs w:val="24"/>
        </w:rPr>
        <w:t xml:space="preserve"> копеек,</w:t>
      </w:r>
      <w:r w:rsidR="00FB4E2D">
        <w:rPr>
          <w:sz w:val="24"/>
          <w:szCs w:val="24"/>
        </w:rPr>
        <w:t xml:space="preserve"> </w:t>
      </w:r>
      <w:r w:rsidR="00FB4E2D" w:rsidRPr="00B76E70">
        <w:rPr>
          <w:sz w:val="24"/>
          <w:szCs w:val="24"/>
        </w:rPr>
        <w:t>в том числе НДС (</w:t>
      </w:r>
      <w:r w:rsidR="00FB4E2D">
        <w:rPr>
          <w:sz w:val="24"/>
          <w:szCs w:val="24"/>
        </w:rPr>
        <w:t xml:space="preserve">20 %) в размере </w:t>
      </w:r>
      <w:r w:rsidR="00FB4E2D" w:rsidRPr="00C62775">
        <w:rPr>
          <w:sz w:val="24"/>
          <w:szCs w:val="24"/>
          <w:highlight w:val="yellow"/>
        </w:rPr>
        <w:t>_______</w:t>
      </w:r>
      <w:r w:rsidR="00FB4E2D">
        <w:rPr>
          <w:sz w:val="24"/>
          <w:szCs w:val="24"/>
        </w:rPr>
        <w:t xml:space="preserve"> </w:t>
      </w:r>
      <w:r w:rsidR="00FB4E2D" w:rsidRPr="00B76E70">
        <w:rPr>
          <w:sz w:val="24"/>
          <w:szCs w:val="24"/>
        </w:rPr>
        <w:t>(</w:t>
      </w:r>
      <w:r w:rsidR="00FB4E2D" w:rsidRPr="00A15484">
        <w:rPr>
          <w:sz w:val="24"/>
          <w:szCs w:val="24"/>
          <w:highlight w:val="yellow"/>
        </w:rPr>
        <w:t>_______________</w:t>
      </w:r>
      <w:r w:rsidR="00FB4E2D" w:rsidRPr="00B76E70">
        <w:rPr>
          <w:sz w:val="24"/>
          <w:szCs w:val="24"/>
        </w:rPr>
        <w:t xml:space="preserve">) рублей </w:t>
      </w:r>
      <w:r w:rsidR="00FB4E2D" w:rsidRPr="00AA558A">
        <w:rPr>
          <w:sz w:val="24"/>
          <w:szCs w:val="24"/>
          <w:highlight w:val="yellow"/>
        </w:rPr>
        <w:t>____</w:t>
      </w:r>
      <w:r w:rsidR="00FB4E2D">
        <w:rPr>
          <w:sz w:val="24"/>
          <w:szCs w:val="24"/>
        </w:rPr>
        <w:t xml:space="preserve"> </w:t>
      </w:r>
      <w:r w:rsidR="00FB4E2D" w:rsidRPr="00B76E70">
        <w:rPr>
          <w:sz w:val="24"/>
          <w:szCs w:val="24"/>
        </w:rPr>
        <w:t>копе</w:t>
      </w:r>
      <w:r w:rsidR="00FB4E2D">
        <w:rPr>
          <w:sz w:val="24"/>
          <w:szCs w:val="24"/>
        </w:rPr>
        <w:t>ек</w:t>
      </w:r>
      <w:r w:rsidR="00FB4E2D" w:rsidRPr="00EA2B41">
        <w:rPr>
          <w:sz w:val="24"/>
          <w:szCs w:val="24"/>
        </w:rPr>
        <w:t>.</w:t>
      </w:r>
    </w:p>
    <w:p w14:paraId="168D2428" w14:textId="77777777" w:rsidR="00712EF0" w:rsidRPr="003775FC" w:rsidRDefault="00712EF0" w:rsidP="009541D7">
      <w:pPr>
        <w:numPr>
          <w:ilvl w:val="0"/>
          <w:numId w:val="5"/>
        </w:numPr>
        <w:tabs>
          <w:tab w:val="clear" w:pos="1440"/>
          <w:tab w:val="num" w:pos="851"/>
        </w:tabs>
        <w:autoSpaceDE/>
        <w:ind w:left="0" w:firstLine="567"/>
        <w:jc w:val="both"/>
        <w:rPr>
          <w:color w:val="000000"/>
          <w:sz w:val="24"/>
          <w:szCs w:val="24"/>
        </w:rPr>
      </w:pPr>
      <w:r>
        <w:rPr>
          <w:color w:val="000000"/>
          <w:sz w:val="24"/>
          <w:szCs w:val="24"/>
        </w:rPr>
        <w:t xml:space="preserve">Страна изготовления: </w:t>
      </w:r>
      <w:r w:rsidR="00FB4E2D" w:rsidRPr="00FB4E2D">
        <w:rPr>
          <w:color w:val="000000"/>
          <w:sz w:val="24"/>
          <w:szCs w:val="24"/>
          <w:highlight w:val="yellow"/>
        </w:rPr>
        <w:t>___________</w:t>
      </w:r>
      <w:r>
        <w:rPr>
          <w:color w:val="000000"/>
          <w:sz w:val="24"/>
          <w:szCs w:val="24"/>
        </w:rPr>
        <w:t>.</w:t>
      </w:r>
    </w:p>
    <w:p w14:paraId="3FB0C3AF" w14:textId="77777777" w:rsidR="00712EF0" w:rsidRPr="003775FC" w:rsidRDefault="00712EF0" w:rsidP="009541D7">
      <w:pPr>
        <w:numPr>
          <w:ilvl w:val="0"/>
          <w:numId w:val="5"/>
        </w:numPr>
        <w:tabs>
          <w:tab w:val="clear" w:pos="1440"/>
          <w:tab w:val="num" w:pos="851"/>
        </w:tabs>
        <w:autoSpaceDE/>
        <w:ind w:left="0" w:firstLine="567"/>
        <w:jc w:val="both"/>
        <w:rPr>
          <w:color w:val="000000"/>
          <w:sz w:val="24"/>
          <w:szCs w:val="24"/>
        </w:rPr>
      </w:pPr>
      <w:r w:rsidRPr="003775FC">
        <w:rPr>
          <w:color w:val="000000"/>
          <w:sz w:val="24"/>
          <w:szCs w:val="24"/>
        </w:rPr>
        <w:t>Наименование произ</w:t>
      </w:r>
      <w:r>
        <w:rPr>
          <w:color w:val="000000"/>
          <w:sz w:val="24"/>
          <w:szCs w:val="24"/>
        </w:rPr>
        <w:t xml:space="preserve">водителя: </w:t>
      </w:r>
      <w:r w:rsidR="00FB4E2D" w:rsidRPr="00FB4E2D">
        <w:rPr>
          <w:color w:val="000000"/>
          <w:sz w:val="24"/>
          <w:szCs w:val="24"/>
          <w:highlight w:val="yellow"/>
        </w:rPr>
        <w:t>__________</w:t>
      </w:r>
      <w:r>
        <w:rPr>
          <w:color w:val="000000"/>
          <w:sz w:val="24"/>
          <w:szCs w:val="24"/>
        </w:rPr>
        <w:t>.</w:t>
      </w:r>
    </w:p>
    <w:p w14:paraId="7B4FF067" w14:textId="77777777" w:rsidR="00C426CC" w:rsidRDefault="00C426CC" w:rsidP="00243CAF">
      <w:pPr>
        <w:pStyle w:val="a7"/>
        <w:spacing w:after="0"/>
        <w:rPr>
          <w:b/>
          <w:color w:val="000000"/>
          <w:sz w:val="24"/>
          <w:szCs w:val="24"/>
        </w:rPr>
      </w:pPr>
    </w:p>
    <w:p w14:paraId="44C6ABD5" w14:textId="79654072" w:rsidR="006256D1" w:rsidRDefault="006256D1" w:rsidP="006256D1">
      <w:pPr>
        <w:pStyle w:val="a7"/>
        <w:spacing w:after="0"/>
        <w:ind w:firstLine="567"/>
        <w:rPr>
          <w:b/>
          <w:bCs/>
          <w:color w:val="000000"/>
          <w:sz w:val="24"/>
          <w:szCs w:val="24"/>
        </w:rPr>
      </w:pPr>
    </w:p>
    <w:p w14:paraId="3C66523F" w14:textId="3C6E060A" w:rsidR="00A428C6" w:rsidRDefault="00A428C6" w:rsidP="006256D1">
      <w:pPr>
        <w:pStyle w:val="a7"/>
        <w:spacing w:after="0"/>
        <w:ind w:firstLine="567"/>
        <w:rPr>
          <w:b/>
          <w:bCs/>
          <w:color w:val="000000"/>
          <w:sz w:val="24"/>
          <w:szCs w:val="24"/>
        </w:rPr>
      </w:pPr>
    </w:p>
    <w:p w14:paraId="63EA8E97" w14:textId="386D1258" w:rsidR="00A428C6" w:rsidRDefault="00A428C6" w:rsidP="006256D1">
      <w:pPr>
        <w:pStyle w:val="a7"/>
        <w:spacing w:after="0"/>
        <w:ind w:firstLine="567"/>
        <w:rPr>
          <w:b/>
          <w:bCs/>
          <w:color w:val="000000"/>
          <w:sz w:val="24"/>
          <w:szCs w:val="24"/>
        </w:rPr>
      </w:pPr>
    </w:p>
    <w:p w14:paraId="4B658B7E" w14:textId="11A52C3B" w:rsidR="00A428C6" w:rsidRDefault="00A428C6" w:rsidP="006256D1">
      <w:pPr>
        <w:pStyle w:val="a7"/>
        <w:spacing w:after="0"/>
        <w:ind w:firstLine="567"/>
        <w:rPr>
          <w:b/>
          <w:bCs/>
          <w:color w:val="000000"/>
          <w:sz w:val="24"/>
          <w:szCs w:val="24"/>
        </w:rPr>
      </w:pPr>
    </w:p>
    <w:p w14:paraId="089E838B" w14:textId="44291023" w:rsidR="00A428C6" w:rsidRDefault="00A428C6" w:rsidP="006256D1">
      <w:pPr>
        <w:pStyle w:val="a7"/>
        <w:spacing w:after="0"/>
        <w:ind w:firstLine="567"/>
        <w:rPr>
          <w:b/>
          <w:bCs/>
          <w:color w:val="000000"/>
          <w:sz w:val="24"/>
          <w:szCs w:val="24"/>
        </w:rPr>
      </w:pPr>
    </w:p>
    <w:p w14:paraId="765CE1BB" w14:textId="644CCD06" w:rsidR="00A428C6" w:rsidRDefault="00A428C6" w:rsidP="006256D1">
      <w:pPr>
        <w:pStyle w:val="a7"/>
        <w:spacing w:after="0"/>
        <w:ind w:firstLine="567"/>
        <w:rPr>
          <w:b/>
          <w:bCs/>
          <w:color w:val="000000"/>
          <w:sz w:val="24"/>
          <w:szCs w:val="24"/>
        </w:rPr>
      </w:pPr>
    </w:p>
    <w:p w14:paraId="71625663" w14:textId="649913CA" w:rsidR="00A428C6" w:rsidRDefault="00A428C6" w:rsidP="006256D1">
      <w:pPr>
        <w:pStyle w:val="a7"/>
        <w:spacing w:after="0"/>
        <w:ind w:firstLine="567"/>
        <w:rPr>
          <w:b/>
          <w:bCs/>
          <w:color w:val="000000"/>
          <w:sz w:val="24"/>
          <w:szCs w:val="24"/>
        </w:rPr>
      </w:pPr>
    </w:p>
    <w:p w14:paraId="5F992816" w14:textId="11A3CFED" w:rsidR="00A428C6" w:rsidRDefault="00A428C6" w:rsidP="006256D1">
      <w:pPr>
        <w:pStyle w:val="a7"/>
        <w:spacing w:after="0"/>
        <w:ind w:firstLine="567"/>
        <w:rPr>
          <w:b/>
          <w:bCs/>
          <w:color w:val="000000"/>
          <w:sz w:val="24"/>
          <w:szCs w:val="24"/>
        </w:rPr>
      </w:pPr>
    </w:p>
    <w:p w14:paraId="546C7B35" w14:textId="60BF7E5D" w:rsidR="00A428C6" w:rsidRDefault="00A428C6" w:rsidP="006256D1">
      <w:pPr>
        <w:pStyle w:val="a7"/>
        <w:spacing w:after="0"/>
        <w:ind w:firstLine="567"/>
        <w:rPr>
          <w:b/>
          <w:bCs/>
          <w:color w:val="000000"/>
          <w:sz w:val="24"/>
          <w:szCs w:val="24"/>
        </w:rPr>
      </w:pPr>
    </w:p>
    <w:p w14:paraId="2D5F9505" w14:textId="46E4B57C" w:rsidR="00A428C6" w:rsidRDefault="00A428C6" w:rsidP="006256D1">
      <w:pPr>
        <w:pStyle w:val="a7"/>
        <w:spacing w:after="0"/>
        <w:ind w:firstLine="567"/>
        <w:rPr>
          <w:b/>
          <w:bCs/>
          <w:color w:val="000000"/>
          <w:sz w:val="24"/>
          <w:szCs w:val="24"/>
        </w:rPr>
      </w:pPr>
    </w:p>
    <w:p w14:paraId="4F1339A0" w14:textId="2F969853" w:rsidR="00A428C6" w:rsidRDefault="00A428C6" w:rsidP="006256D1">
      <w:pPr>
        <w:pStyle w:val="a7"/>
        <w:spacing w:after="0"/>
        <w:ind w:firstLine="567"/>
        <w:rPr>
          <w:b/>
          <w:bCs/>
          <w:color w:val="000000"/>
          <w:sz w:val="24"/>
          <w:szCs w:val="24"/>
        </w:rPr>
      </w:pPr>
    </w:p>
    <w:p w14:paraId="3F5E82E4" w14:textId="27D03D65" w:rsidR="00A428C6" w:rsidRDefault="00A428C6" w:rsidP="006256D1">
      <w:pPr>
        <w:pStyle w:val="a7"/>
        <w:spacing w:after="0"/>
        <w:ind w:firstLine="567"/>
        <w:rPr>
          <w:b/>
          <w:bCs/>
          <w:color w:val="000000"/>
          <w:sz w:val="24"/>
          <w:szCs w:val="24"/>
        </w:rPr>
      </w:pPr>
    </w:p>
    <w:p w14:paraId="7AD019FD" w14:textId="1C81F7FF" w:rsidR="00A428C6" w:rsidRDefault="00A428C6" w:rsidP="006256D1">
      <w:pPr>
        <w:pStyle w:val="a7"/>
        <w:spacing w:after="0"/>
        <w:ind w:firstLine="567"/>
        <w:rPr>
          <w:b/>
          <w:bCs/>
          <w:color w:val="000000"/>
          <w:sz w:val="24"/>
          <w:szCs w:val="24"/>
        </w:rPr>
      </w:pPr>
    </w:p>
    <w:p w14:paraId="4113B97E" w14:textId="2CBFF808" w:rsidR="00A428C6" w:rsidRDefault="00A428C6" w:rsidP="006256D1">
      <w:pPr>
        <w:pStyle w:val="a7"/>
        <w:spacing w:after="0"/>
        <w:ind w:firstLine="567"/>
        <w:rPr>
          <w:b/>
          <w:bCs/>
          <w:color w:val="000000"/>
          <w:sz w:val="24"/>
          <w:szCs w:val="24"/>
        </w:rPr>
      </w:pPr>
    </w:p>
    <w:p w14:paraId="5B9B1BE7" w14:textId="688A5451" w:rsidR="00A428C6" w:rsidRDefault="00A428C6" w:rsidP="006256D1">
      <w:pPr>
        <w:pStyle w:val="a7"/>
        <w:spacing w:after="0"/>
        <w:ind w:firstLine="567"/>
        <w:rPr>
          <w:b/>
          <w:bCs/>
          <w:color w:val="000000"/>
          <w:sz w:val="24"/>
          <w:szCs w:val="24"/>
        </w:rPr>
      </w:pPr>
    </w:p>
    <w:p w14:paraId="1DD19ABE" w14:textId="0D2A3368" w:rsidR="00A428C6" w:rsidRDefault="00A428C6" w:rsidP="006256D1">
      <w:pPr>
        <w:pStyle w:val="a7"/>
        <w:spacing w:after="0"/>
        <w:ind w:firstLine="567"/>
        <w:rPr>
          <w:b/>
          <w:bCs/>
          <w:color w:val="000000"/>
          <w:sz w:val="24"/>
          <w:szCs w:val="24"/>
        </w:rPr>
      </w:pPr>
    </w:p>
    <w:p w14:paraId="2702E217" w14:textId="34A866DF" w:rsidR="00A428C6" w:rsidRDefault="00A428C6" w:rsidP="006256D1">
      <w:pPr>
        <w:pStyle w:val="a7"/>
        <w:spacing w:after="0"/>
        <w:ind w:firstLine="567"/>
        <w:rPr>
          <w:b/>
          <w:bCs/>
          <w:color w:val="000000"/>
          <w:sz w:val="24"/>
          <w:szCs w:val="24"/>
        </w:rPr>
      </w:pPr>
    </w:p>
    <w:p w14:paraId="3B7F3CAC" w14:textId="1B476D26" w:rsidR="00A428C6" w:rsidRDefault="00A428C6" w:rsidP="006256D1">
      <w:pPr>
        <w:pStyle w:val="a7"/>
        <w:spacing w:after="0"/>
        <w:ind w:firstLine="567"/>
        <w:rPr>
          <w:b/>
          <w:bCs/>
          <w:color w:val="000000"/>
          <w:sz w:val="24"/>
          <w:szCs w:val="24"/>
        </w:rPr>
      </w:pPr>
    </w:p>
    <w:p w14:paraId="1E331C67" w14:textId="29D56DD7" w:rsidR="00A428C6" w:rsidRDefault="00A428C6" w:rsidP="006256D1">
      <w:pPr>
        <w:pStyle w:val="a7"/>
        <w:spacing w:after="0"/>
        <w:ind w:firstLine="567"/>
        <w:rPr>
          <w:b/>
          <w:bCs/>
          <w:color w:val="000000"/>
          <w:sz w:val="24"/>
          <w:szCs w:val="24"/>
        </w:rPr>
      </w:pPr>
    </w:p>
    <w:p w14:paraId="7BE3A373" w14:textId="67026484" w:rsidR="00A428C6" w:rsidRDefault="00A428C6" w:rsidP="006256D1">
      <w:pPr>
        <w:pStyle w:val="a7"/>
        <w:spacing w:after="0"/>
        <w:ind w:firstLine="567"/>
        <w:rPr>
          <w:b/>
          <w:bCs/>
          <w:color w:val="000000"/>
          <w:sz w:val="24"/>
          <w:szCs w:val="24"/>
        </w:rPr>
      </w:pPr>
    </w:p>
    <w:p w14:paraId="61D711F7" w14:textId="77777777" w:rsidR="00A428C6" w:rsidRPr="003775FC" w:rsidRDefault="00A428C6" w:rsidP="006256D1">
      <w:pPr>
        <w:pStyle w:val="a7"/>
        <w:spacing w:after="0"/>
        <w:ind w:firstLine="567"/>
        <w:rPr>
          <w:b/>
          <w:bCs/>
          <w:color w:val="000000"/>
          <w:sz w:val="24"/>
          <w:szCs w:val="24"/>
        </w:rPr>
      </w:pPr>
    </w:p>
    <w:p w14:paraId="08DB1B79" w14:textId="77777777" w:rsidR="005500F2" w:rsidRDefault="005500F2" w:rsidP="00141BC4">
      <w:pPr>
        <w:pStyle w:val="a7"/>
        <w:spacing w:after="0"/>
        <w:rPr>
          <w:b/>
          <w:bCs/>
          <w:color w:val="000000"/>
          <w:sz w:val="24"/>
          <w:szCs w:val="24"/>
        </w:rPr>
      </w:pPr>
    </w:p>
    <w:p w14:paraId="1CAE1E47" w14:textId="77777777" w:rsidR="00011006" w:rsidRDefault="00011006" w:rsidP="00141BC4">
      <w:pPr>
        <w:pStyle w:val="a7"/>
        <w:spacing w:after="0"/>
        <w:rPr>
          <w:b/>
          <w:bCs/>
          <w:color w:val="000000"/>
          <w:sz w:val="24"/>
          <w:szCs w:val="24"/>
        </w:rPr>
      </w:pPr>
    </w:p>
    <w:tbl>
      <w:tblPr>
        <w:tblW w:w="0" w:type="auto"/>
        <w:tblLook w:val="01E0" w:firstRow="1" w:lastRow="1" w:firstColumn="1" w:lastColumn="1" w:noHBand="0" w:noVBand="0"/>
      </w:tblPr>
      <w:tblGrid>
        <w:gridCol w:w="5353"/>
        <w:gridCol w:w="4218"/>
      </w:tblGrid>
      <w:tr w:rsidR="005500F2" w:rsidRPr="004035F4" w14:paraId="755457C6" w14:textId="77777777" w:rsidTr="005500F2">
        <w:tc>
          <w:tcPr>
            <w:tcW w:w="5353" w:type="dxa"/>
            <w:shd w:val="clear" w:color="auto" w:fill="auto"/>
          </w:tcPr>
          <w:p w14:paraId="58B9B42B" w14:textId="77777777" w:rsidR="005500F2" w:rsidRPr="004035F4" w:rsidRDefault="005500F2" w:rsidP="00725D11">
            <w:pPr>
              <w:spacing w:line="276" w:lineRule="auto"/>
              <w:rPr>
                <w:snapToGrid w:val="0"/>
                <w:sz w:val="24"/>
                <w:szCs w:val="24"/>
              </w:rPr>
            </w:pPr>
            <w:r w:rsidRPr="004035F4">
              <w:rPr>
                <w:snapToGrid w:val="0"/>
                <w:sz w:val="24"/>
                <w:szCs w:val="24"/>
              </w:rPr>
              <w:t>Директор Центрального филиала</w:t>
            </w:r>
          </w:p>
          <w:p w14:paraId="6741ACD6" w14:textId="77777777" w:rsidR="005500F2" w:rsidRPr="004035F4" w:rsidRDefault="005500F2" w:rsidP="00725D11">
            <w:pPr>
              <w:spacing w:line="276" w:lineRule="auto"/>
              <w:rPr>
                <w:snapToGrid w:val="0"/>
                <w:sz w:val="24"/>
                <w:szCs w:val="24"/>
              </w:rPr>
            </w:pPr>
            <w:r w:rsidRPr="004035F4">
              <w:rPr>
                <w:snapToGrid w:val="0"/>
                <w:sz w:val="24"/>
                <w:szCs w:val="24"/>
              </w:rPr>
              <w:t>АО «ТК РусГидро»</w:t>
            </w:r>
          </w:p>
          <w:p w14:paraId="5D907810" w14:textId="77777777" w:rsidR="005500F2" w:rsidRPr="004035F4" w:rsidRDefault="005500F2" w:rsidP="00725D11">
            <w:pPr>
              <w:spacing w:line="276" w:lineRule="auto"/>
              <w:rPr>
                <w:snapToGrid w:val="0"/>
                <w:color w:val="000000"/>
                <w:sz w:val="24"/>
                <w:szCs w:val="24"/>
              </w:rPr>
            </w:pPr>
            <w:r w:rsidRPr="004035F4">
              <w:rPr>
                <w:snapToGrid w:val="0"/>
                <w:sz w:val="24"/>
                <w:szCs w:val="24"/>
              </w:rPr>
              <w:t>______________</w:t>
            </w:r>
            <w:r>
              <w:rPr>
                <w:snapToGrid w:val="0"/>
                <w:sz w:val="24"/>
                <w:szCs w:val="24"/>
              </w:rPr>
              <w:t xml:space="preserve"> </w:t>
            </w:r>
            <w:r>
              <w:rPr>
                <w:snapToGrid w:val="0"/>
                <w:color w:val="000000"/>
                <w:sz w:val="24"/>
                <w:szCs w:val="24"/>
              </w:rPr>
              <w:t>Михайлов К.А.</w:t>
            </w:r>
          </w:p>
          <w:p w14:paraId="0A5AF45A" w14:textId="77777777" w:rsidR="005500F2" w:rsidRPr="004035F4" w:rsidRDefault="005500F2" w:rsidP="00725D11">
            <w:pPr>
              <w:spacing w:line="276" w:lineRule="auto"/>
              <w:rPr>
                <w:snapToGrid w:val="0"/>
                <w:color w:val="000000"/>
                <w:sz w:val="24"/>
                <w:szCs w:val="24"/>
              </w:rPr>
            </w:pPr>
            <w:r w:rsidRPr="004035F4">
              <w:rPr>
                <w:snapToGrid w:val="0"/>
                <w:color w:val="000000"/>
                <w:sz w:val="24"/>
                <w:szCs w:val="24"/>
              </w:rPr>
              <w:t>М.П.</w:t>
            </w:r>
          </w:p>
        </w:tc>
        <w:tc>
          <w:tcPr>
            <w:tcW w:w="4218" w:type="dxa"/>
            <w:shd w:val="clear" w:color="auto" w:fill="auto"/>
          </w:tcPr>
          <w:p w14:paraId="5E5CE1CE" w14:textId="77777777" w:rsidR="005500F2" w:rsidRPr="004035F4" w:rsidRDefault="005500F2" w:rsidP="00725D11">
            <w:pPr>
              <w:spacing w:line="276" w:lineRule="auto"/>
              <w:rPr>
                <w:snapToGrid w:val="0"/>
                <w:sz w:val="24"/>
                <w:szCs w:val="24"/>
              </w:rPr>
            </w:pPr>
          </w:p>
          <w:p w14:paraId="2C4F961F" w14:textId="77777777" w:rsidR="005500F2" w:rsidRDefault="005500F2" w:rsidP="00725D11">
            <w:pPr>
              <w:spacing w:line="276" w:lineRule="auto"/>
              <w:rPr>
                <w:snapToGrid w:val="0"/>
                <w:sz w:val="24"/>
                <w:szCs w:val="24"/>
              </w:rPr>
            </w:pPr>
          </w:p>
          <w:p w14:paraId="043EE786" w14:textId="77777777" w:rsidR="005500F2" w:rsidRPr="00095429" w:rsidRDefault="005500F2" w:rsidP="00725D11">
            <w:pPr>
              <w:spacing w:line="276" w:lineRule="auto"/>
              <w:rPr>
                <w:snapToGrid w:val="0"/>
                <w:sz w:val="24"/>
                <w:szCs w:val="24"/>
                <w:highlight w:val="yellow"/>
              </w:rPr>
            </w:pPr>
            <w:r w:rsidRPr="00095429">
              <w:rPr>
                <w:snapToGrid w:val="0"/>
                <w:sz w:val="24"/>
                <w:szCs w:val="24"/>
                <w:highlight w:val="yellow"/>
              </w:rPr>
              <w:t xml:space="preserve">________________ </w:t>
            </w:r>
          </w:p>
          <w:p w14:paraId="7C44C55C" w14:textId="3C7A7DD6" w:rsidR="00CE326E" w:rsidRPr="004035F4" w:rsidRDefault="005500F2" w:rsidP="00725D11">
            <w:pPr>
              <w:spacing w:line="276" w:lineRule="auto"/>
              <w:rPr>
                <w:snapToGrid w:val="0"/>
                <w:color w:val="000000"/>
                <w:sz w:val="24"/>
                <w:szCs w:val="24"/>
              </w:rPr>
            </w:pPr>
            <w:r w:rsidRPr="00095429">
              <w:rPr>
                <w:snapToGrid w:val="0"/>
                <w:color w:val="000000"/>
                <w:sz w:val="24"/>
                <w:szCs w:val="24"/>
                <w:highlight w:val="yellow"/>
              </w:rPr>
              <w:t>М.П.</w:t>
            </w:r>
          </w:p>
        </w:tc>
      </w:tr>
    </w:tbl>
    <w:p w14:paraId="7E92E9FB" w14:textId="033D33A2" w:rsidR="00A428C6" w:rsidRDefault="00A428C6" w:rsidP="00A428C6">
      <w:pPr>
        <w:widowControl/>
        <w:autoSpaceDE/>
        <w:rPr>
          <w:rFonts w:ascii="Times NR Cyr MT" w:hAnsi="Times NR Cyr MT"/>
          <w:b/>
          <w:bCs/>
          <w:sz w:val="24"/>
          <w:szCs w:val="24"/>
        </w:rPr>
      </w:pPr>
    </w:p>
    <w:p w14:paraId="5213B214" w14:textId="77777777" w:rsidR="00A428C6" w:rsidRDefault="00A428C6" w:rsidP="00A428C6">
      <w:pPr>
        <w:pStyle w:val="a7"/>
        <w:spacing w:after="0"/>
        <w:jc w:val="right"/>
        <w:outlineLvl w:val="0"/>
        <w:rPr>
          <w:b/>
          <w:bCs/>
          <w:color w:val="000000"/>
          <w:sz w:val="24"/>
          <w:szCs w:val="24"/>
        </w:rPr>
      </w:pPr>
    </w:p>
    <w:p w14:paraId="13203D89" w14:textId="77777777" w:rsidR="00A428C6" w:rsidRDefault="00A428C6" w:rsidP="00A428C6">
      <w:pPr>
        <w:pStyle w:val="a7"/>
        <w:spacing w:after="0"/>
        <w:jc w:val="right"/>
        <w:outlineLvl w:val="0"/>
        <w:rPr>
          <w:b/>
          <w:bCs/>
          <w:color w:val="000000"/>
          <w:sz w:val="24"/>
          <w:szCs w:val="24"/>
        </w:rPr>
      </w:pPr>
    </w:p>
    <w:p w14:paraId="62D28642" w14:textId="58A37DDC" w:rsidR="00A428C6" w:rsidRPr="003775FC" w:rsidRDefault="00A428C6" w:rsidP="00A428C6">
      <w:pPr>
        <w:pStyle w:val="a7"/>
        <w:spacing w:after="0"/>
        <w:jc w:val="right"/>
        <w:outlineLvl w:val="0"/>
        <w:rPr>
          <w:b/>
          <w:bCs/>
          <w:color w:val="000000"/>
          <w:sz w:val="24"/>
          <w:szCs w:val="24"/>
        </w:rPr>
      </w:pPr>
      <w:r w:rsidRPr="003775FC">
        <w:rPr>
          <w:b/>
          <w:bCs/>
          <w:color w:val="000000"/>
          <w:sz w:val="24"/>
          <w:szCs w:val="24"/>
        </w:rPr>
        <w:t>Приложение № 1</w:t>
      </w:r>
      <w:r>
        <w:rPr>
          <w:b/>
          <w:bCs/>
          <w:color w:val="000000"/>
          <w:sz w:val="24"/>
          <w:szCs w:val="24"/>
        </w:rPr>
        <w:t>.1</w:t>
      </w:r>
    </w:p>
    <w:p w14:paraId="41758BCF" w14:textId="77777777" w:rsidR="00A428C6" w:rsidRPr="003775FC" w:rsidRDefault="00A428C6" w:rsidP="00A428C6">
      <w:pPr>
        <w:pStyle w:val="a7"/>
        <w:spacing w:after="0"/>
        <w:ind w:firstLine="567"/>
        <w:jc w:val="right"/>
        <w:rPr>
          <w:bCs/>
          <w:color w:val="000000"/>
          <w:sz w:val="24"/>
          <w:szCs w:val="24"/>
        </w:rPr>
      </w:pPr>
      <w:r w:rsidRPr="003775FC">
        <w:rPr>
          <w:bCs/>
          <w:color w:val="000000"/>
          <w:sz w:val="24"/>
          <w:szCs w:val="24"/>
        </w:rPr>
        <w:t xml:space="preserve">к Договору поставки № </w:t>
      </w:r>
      <w:r w:rsidRPr="00FB78A2">
        <w:rPr>
          <w:bCs/>
          <w:color w:val="000000"/>
          <w:sz w:val="24"/>
          <w:szCs w:val="24"/>
          <w:highlight w:val="yellow"/>
        </w:rPr>
        <w:t>_____</w:t>
      </w:r>
    </w:p>
    <w:p w14:paraId="5DF279D5" w14:textId="55816B60" w:rsidR="00A428C6" w:rsidRDefault="00A428C6" w:rsidP="00A428C6">
      <w:pPr>
        <w:widowControl/>
        <w:autoSpaceDE/>
        <w:jc w:val="right"/>
        <w:rPr>
          <w:rFonts w:ascii="Times NR Cyr MT" w:hAnsi="Times NR Cyr MT"/>
          <w:b/>
          <w:bCs/>
          <w:sz w:val="24"/>
          <w:szCs w:val="24"/>
        </w:rPr>
      </w:pPr>
      <w:r w:rsidRPr="003775FC">
        <w:rPr>
          <w:bCs/>
          <w:color w:val="000000"/>
          <w:sz w:val="24"/>
          <w:szCs w:val="24"/>
        </w:rPr>
        <w:t>от «</w:t>
      </w:r>
      <w:r w:rsidRPr="00FB78A2">
        <w:rPr>
          <w:bCs/>
          <w:color w:val="000000"/>
          <w:sz w:val="24"/>
          <w:szCs w:val="24"/>
          <w:highlight w:val="yellow"/>
        </w:rPr>
        <w:t>___</w:t>
      </w:r>
      <w:r w:rsidRPr="003775FC">
        <w:rPr>
          <w:bCs/>
          <w:color w:val="000000"/>
          <w:sz w:val="24"/>
          <w:szCs w:val="24"/>
        </w:rPr>
        <w:t xml:space="preserve">» </w:t>
      </w:r>
      <w:r w:rsidRPr="00FB78A2">
        <w:rPr>
          <w:bCs/>
          <w:color w:val="000000"/>
          <w:sz w:val="24"/>
          <w:szCs w:val="24"/>
          <w:highlight w:val="yellow"/>
        </w:rPr>
        <w:t>_________</w:t>
      </w:r>
      <w:r w:rsidRPr="003775FC">
        <w:rPr>
          <w:bCs/>
          <w:color w:val="000000"/>
          <w:sz w:val="24"/>
          <w:szCs w:val="24"/>
        </w:rPr>
        <w:t xml:space="preserve"> </w:t>
      </w:r>
      <w:r>
        <w:rPr>
          <w:bCs/>
          <w:color w:val="000000"/>
          <w:sz w:val="24"/>
          <w:szCs w:val="24"/>
        </w:rPr>
        <w:t xml:space="preserve">2019 </w:t>
      </w:r>
      <w:r w:rsidRPr="003775FC">
        <w:rPr>
          <w:bCs/>
          <w:color w:val="000000"/>
          <w:sz w:val="24"/>
          <w:szCs w:val="24"/>
        </w:rPr>
        <w:t>г.</w:t>
      </w:r>
    </w:p>
    <w:p w14:paraId="30E1D5C4" w14:textId="77777777" w:rsidR="00A428C6" w:rsidRDefault="00A428C6" w:rsidP="00A428C6">
      <w:pPr>
        <w:widowControl/>
        <w:autoSpaceDE/>
        <w:rPr>
          <w:rFonts w:ascii="Times NR Cyr MT" w:hAnsi="Times NR Cyr MT"/>
          <w:b/>
          <w:bCs/>
          <w:sz w:val="24"/>
          <w:szCs w:val="24"/>
        </w:rPr>
      </w:pPr>
    </w:p>
    <w:p w14:paraId="029EE8D9" w14:textId="77777777" w:rsidR="00A428C6" w:rsidRPr="00A428C6" w:rsidRDefault="00A428C6" w:rsidP="00A428C6">
      <w:pPr>
        <w:pStyle w:val="a7"/>
        <w:spacing w:after="0"/>
        <w:jc w:val="center"/>
        <w:rPr>
          <w:b/>
          <w:bCs/>
          <w:color w:val="000000"/>
          <w:sz w:val="24"/>
          <w:szCs w:val="24"/>
        </w:rPr>
      </w:pPr>
      <w:r w:rsidRPr="00A428C6">
        <w:rPr>
          <w:b/>
          <w:bCs/>
          <w:color w:val="000000"/>
          <w:sz w:val="24"/>
          <w:szCs w:val="24"/>
        </w:rPr>
        <w:t>Комплектация транспортного средства</w:t>
      </w:r>
    </w:p>
    <w:p w14:paraId="2E448079" w14:textId="77777777" w:rsidR="00A428C6" w:rsidRDefault="00A428C6" w:rsidP="00243CAF">
      <w:pPr>
        <w:widowControl/>
        <w:autoSpaceDE/>
        <w:jc w:val="right"/>
        <w:rPr>
          <w:rFonts w:ascii="Times NR Cyr MT" w:hAnsi="Times NR Cyr MT"/>
          <w:b/>
          <w:bCs/>
          <w:sz w:val="24"/>
          <w:szCs w:val="24"/>
        </w:rPr>
      </w:pPr>
    </w:p>
    <w:p w14:paraId="7516B15B" w14:textId="7676C36C" w:rsidR="00A428C6" w:rsidRDefault="00A428C6" w:rsidP="00243CAF">
      <w:pPr>
        <w:widowControl/>
        <w:autoSpaceDE/>
        <w:jc w:val="right"/>
        <w:rPr>
          <w:rFonts w:ascii="Times NR Cyr MT" w:hAnsi="Times NR Cyr MT"/>
          <w:b/>
          <w:bCs/>
          <w:sz w:val="24"/>
          <w:szCs w:val="24"/>
        </w:rPr>
      </w:pPr>
    </w:p>
    <w:p w14:paraId="4533FDBF" w14:textId="769A576F" w:rsidR="00A428C6" w:rsidRDefault="00A428C6" w:rsidP="00243CAF">
      <w:pPr>
        <w:widowControl/>
        <w:autoSpaceDE/>
        <w:jc w:val="right"/>
        <w:rPr>
          <w:rFonts w:ascii="Times NR Cyr MT" w:hAnsi="Times NR Cyr MT"/>
          <w:b/>
          <w:bCs/>
          <w:sz w:val="24"/>
          <w:szCs w:val="24"/>
        </w:rPr>
      </w:pPr>
    </w:p>
    <w:p w14:paraId="1A192F5E" w14:textId="533AEE4E" w:rsidR="00A428C6" w:rsidRDefault="00A428C6" w:rsidP="00243CAF">
      <w:pPr>
        <w:widowControl/>
        <w:autoSpaceDE/>
        <w:jc w:val="right"/>
        <w:rPr>
          <w:rFonts w:ascii="Times NR Cyr MT" w:hAnsi="Times NR Cyr MT"/>
          <w:b/>
          <w:bCs/>
          <w:sz w:val="24"/>
          <w:szCs w:val="24"/>
        </w:rPr>
      </w:pPr>
    </w:p>
    <w:p w14:paraId="16D51947" w14:textId="083784B3" w:rsidR="00A428C6" w:rsidRDefault="00A428C6" w:rsidP="00243CAF">
      <w:pPr>
        <w:widowControl/>
        <w:autoSpaceDE/>
        <w:jc w:val="right"/>
        <w:rPr>
          <w:rFonts w:ascii="Times NR Cyr MT" w:hAnsi="Times NR Cyr MT"/>
          <w:b/>
          <w:bCs/>
          <w:sz w:val="24"/>
          <w:szCs w:val="24"/>
        </w:rPr>
      </w:pPr>
    </w:p>
    <w:p w14:paraId="54EA7A94" w14:textId="426D5868" w:rsidR="00A428C6" w:rsidRDefault="00A428C6" w:rsidP="00243CAF">
      <w:pPr>
        <w:widowControl/>
        <w:autoSpaceDE/>
        <w:jc w:val="right"/>
        <w:rPr>
          <w:rFonts w:ascii="Times NR Cyr MT" w:hAnsi="Times NR Cyr MT"/>
          <w:b/>
          <w:bCs/>
          <w:sz w:val="24"/>
          <w:szCs w:val="24"/>
        </w:rPr>
      </w:pPr>
    </w:p>
    <w:p w14:paraId="77E5630C" w14:textId="3615B853" w:rsidR="00A428C6" w:rsidRDefault="00A428C6" w:rsidP="00243CAF">
      <w:pPr>
        <w:widowControl/>
        <w:autoSpaceDE/>
        <w:jc w:val="right"/>
        <w:rPr>
          <w:rFonts w:ascii="Times NR Cyr MT" w:hAnsi="Times NR Cyr MT"/>
          <w:b/>
          <w:bCs/>
          <w:sz w:val="24"/>
          <w:szCs w:val="24"/>
        </w:rPr>
      </w:pPr>
    </w:p>
    <w:p w14:paraId="7A4D1074" w14:textId="797D3D34" w:rsidR="00A428C6" w:rsidRDefault="00A428C6" w:rsidP="00243CAF">
      <w:pPr>
        <w:widowControl/>
        <w:autoSpaceDE/>
        <w:jc w:val="right"/>
        <w:rPr>
          <w:rFonts w:ascii="Times NR Cyr MT" w:hAnsi="Times NR Cyr MT"/>
          <w:b/>
          <w:bCs/>
          <w:sz w:val="24"/>
          <w:szCs w:val="24"/>
        </w:rPr>
      </w:pPr>
    </w:p>
    <w:p w14:paraId="54A1F8E3" w14:textId="64D60630" w:rsidR="00A428C6" w:rsidRDefault="00A428C6" w:rsidP="00243CAF">
      <w:pPr>
        <w:widowControl/>
        <w:autoSpaceDE/>
        <w:jc w:val="right"/>
        <w:rPr>
          <w:rFonts w:ascii="Times NR Cyr MT" w:hAnsi="Times NR Cyr MT"/>
          <w:b/>
          <w:bCs/>
          <w:sz w:val="24"/>
          <w:szCs w:val="24"/>
        </w:rPr>
      </w:pPr>
    </w:p>
    <w:p w14:paraId="01B84498" w14:textId="152C36F1" w:rsidR="00A428C6" w:rsidRDefault="00A428C6" w:rsidP="00243CAF">
      <w:pPr>
        <w:widowControl/>
        <w:autoSpaceDE/>
        <w:jc w:val="right"/>
        <w:rPr>
          <w:rFonts w:ascii="Times NR Cyr MT" w:hAnsi="Times NR Cyr MT"/>
          <w:b/>
          <w:bCs/>
          <w:sz w:val="24"/>
          <w:szCs w:val="24"/>
        </w:rPr>
      </w:pPr>
    </w:p>
    <w:p w14:paraId="5C44661C" w14:textId="470E379C" w:rsidR="00A428C6" w:rsidRDefault="00A428C6" w:rsidP="00243CAF">
      <w:pPr>
        <w:widowControl/>
        <w:autoSpaceDE/>
        <w:jc w:val="right"/>
        <w:rPr>
          <w:rFonts w:ascii="Times NR Cyr MT" w:hAnsi="Times NR Cyr MT"/>
          <w:b/>
          <w:bCs/>
          <w:sz w:val="24"/>
          <w:szCs w:val="24"/>
        </w:rPr>
      </w:pPr>
    </w:p>
    <w:p w14:paraId="077823AF" w14:textId="26FD930B" w:rsidR="00A428C6" w:rsidRDefault="00A428C6" w:rsidP="00243CAF">
      <w:pPr>
        <w:widowControl/>
        <w:autoSpaceDE/>
        <w:jc w:val="right"/>
        <w:rPr>
          <w:rFonts w:ascii="Times NR Cyr MT" w:hAnsi="Times NR Cyr MT"/>
          <w:b/>
          <w:bCs/>
          <w:sz w:val="24"/>
          <w:szCs w:val="24"/>
        </w:rPr>
      </w:pPr>
    </w:p>
    <w:p w14:paraId="68FED5C0" w14:textId="135B0EE7" w:rsidR="00A428C6" w:rsidRDefault="00A428C6" w:rsidP="00243CAF">
      <w:pPr>
        <w:widowControl/>
        <w:autoSpaceDE/>
        <w:jc w:val="right"/>
        <w:rPr>
          <w:rFonts w:ascii="Times NR Cyr MT" w:hAnsi="Times NR Cyr MT"/>
          <w:b/>
          <w:bCs/>
          <w:sz w:val="24"/>
          <w:szCs w:val="24"/>
        </w:rPr>
      </w:pPr>
    </w:p>
    <w:p w14:paraId="275779D4" w14:textId="61E97F8C" w:rsidR="00A428C6" w:rsidRDefault="00A428C6" w:rsidP="00243CAF">
      <w:pPr>
        <w:widowControl/>
        <w:autoSpaceDE/>
        <w:jc w:val="right"/>
        <w:rPr>
          <w:rFonts w:ascii="Times NR Cyr MT" w:hAnsi="Times NR Cyr MT"/>
          <w:b/>
          <w:bCs/>
          <w:sz w:val="24"/>
          <w:szCs w:val="24"/>
        </w:rPr>
      </w:pPr>
    </w:p>
    <w:p w14:paraId="55CF0D47" w14:textId="033D3A75" w:rsidR="00A428C6" w:rsidRDefault="00A428C6" w:rsidP="00243CAF">
      <w:pPr>
        <w:widowControl/>
        <w:autoSpaceDE/>
        <w:jc w:val="right"/>
        <w:rPr>
          <w:rFonts w:ascii="Times NR Cyr MT" w:hAnsi="Times NR Cyr MT"/>
          <w:b/>
          <w:bCs/>
          <w:sz w:val="24"/>
          <w:szCs w:val="24"/>
        </w:rPr>
      </w:pPr>
    </w:p>
    <w:p w14:paraId="5EF84FED" w14:textId="771F247E" w:rsidR="00A428C6" w:rsidRDefault="00A428C6" w:rsidP="00243CAF">
      <w:pPr>
        <w:widowControl/>
        <w:autoSpaceDE/>
        <w:jc w:val="right"/>
        <w:rPr>
          <w:rFonts w:ascii="Times NR Cyr MT" w:hAnsi="Times NR Cyr MT"/>
          <w:b/>
          <w:bCs/>
          <w:sz w:val="24"/>
          <w:szCs w:val="24"/>
        </w:rPr>
      </w:pPr>
    </w:p>
    <w:p w14:paraId="00C7EE1D" w14:textId="11067739" w:rsidR="00A428C6" w:rsidRDefault="00A428C6" w:rsidP="00243CAF">
      <w:pPr>
        <w:widowControl/>
        <w:autoSpaceDE/>
        <w:jc w:val="right"/>
        <w:rPr>
          <w:rFonts w:ascii="Times NR Cyr MT" w:hAnsi="Times NR Cyr MT"/>
          <w:b/>
          <w:bCs/>
          <w:sz w:val="24"/>
          <w:szCs w:val="24"/>
        </w:rPr>
      </w:pPr>
    </w:p>
    <w:p w14:paraId="40189163" w14:textId="098E537B" w:rsidR="00A428C6" w:rsidRDefault="00A428C6" w:rsidP="00243CAF">
      <w:pPr>
        <w:widowControl/>
        <w:autoSpaceDE/>
        <w:jc w:val="right"/>
        <w:rPr>
          <w:rFonts w:ascii="Times NR Cyr MT" w:hAnsi="Times NR Cyr MT"/>
          <w:b/>
          <w:bCs/>
          <w:sz w:val="24"/>
          <w:szCs w:val="24"/>
        </w:rPr>
      </w:pPr>
    </w:p>
    <w:p w14:paraId="34253CA6" w14:textId="1394712B" w:rsidR="00A428C6" w:rsidRDefault="00A428C6" w:rsidP="00243CAF">
      <w:pPr>
        <w:widowControl/>
        <w:autoSpaceDE/>
        <w:jc w:val="right"/>
        <w:rPr>
          <w:rFonts w:ascii="Times NR Cyr MT" w:hAnsi="Times NR Cyr MT"/>
          <w:b/>
          <w:bCs/>
          <w:sz w:val="24"/>
          <w:szCs w:val="24"/>
        </w:rPr>
      </w:pPr>
    </w:p>
    <w:p w14:paraId="40C62F53" w14:textId="0E125F8B" w:rsidR="00A428C6" w:rsidRDefault="00A428C6" w:rsidP="00243CAF">
      <w:pPr>
        <w:widowControl/>
        <w:autoSpaceDE/>
        <w:jc w:val="right"/>
        <w:rPr>
          <w:rFonts w:ascii="Times NR Cyr MT" w:hAnsi="Times NR Cyr MT"/>
          <w:b/>
          <w:bCs/>
          <w:sz w:val="24"/>
          <w:szCs w:val="24"/>
        </w:rPr>
      </w:pPr>
    </w:p>
    <w:p w14:paraId="71E8098C" w14:textId="6DC32695" w:rsidR="00A428C6" w:rsidRDefault="00A428C6" w:rsidP="00243CAF">
      <w:pPr>
        <w:widowControl/>
        <w:autoSpaceDE/>
        <w:jc w:val="right"/>
        <w:rPr>
          <w:rFonts w:ascii="Times NR Cyr MT" w:hAnsi="Times NR Cyr MT"/>
          <w:b/>
          <w:bCs/>
          <w:sz w:val="24"/>
          <w:szCs w:val="24"/>
        </w:rPr>
      </w:pPr>
    </w:p>
    <w:p w14:paraId="72AC2387" w14:textId="50DBE68E" w:rsidR="00A428C6" w:rsidRDefault="00A428C6" w:rsidP="00243CAF">
      <w:pPr>
        <w:widowControl/>
        <w:autoSpaceDE/>
        <w:jc w:val="right"/>
        <w:rPr>
          <w:rFonts w:ascii="Times NR Cyr MT" w:hAnsi="Times NR Cyr MT"/>
          <w:b/>
          <w:bCs/>
          <w:sz w:val="24"/>
          <w:szCs w:val="24"/>
        </w:rPr>
      </w:pPr>
    </w:p>
    <w:p w14:paraId="1F28C0D0" w14:textId="79799C43" w:rsidR="00A428C6" w:rsidRDefault="00A428C6" w:rsidP="00243CAF">
      <w:pPr>
        <w:widowControl/>
        <w:autoSpaceDE/>
        <w:jc w:val="right"/>
        <w:rPr>
          <w:rFonts w:ascii="Times NR Cyr MT" w:hAnsi="Times NR Cyr MT"/>
          <w:b/>
          <w:bCs/>
          <w:sz w:val="24"/>
          <w:szCs w:val="24"/>
        </w:rPr>
      </w:pPr>
    </w:p>
    <w:p w14:paraId="496CB917" w14:textId="6B057FD8" w:rsidR="00A428C6" w:rsidRDefault="00A428C6" w:rsidP="00243CAF">
      <w:pPr>
        <w:widowControl/>
        <w:autoSpaceDE/>
        <w:jc w:val="right"/>
        <w:rPr>
          <w:rFonts w:ascii="Times NR Cyr MT" w:hAnsi="Times NR Cyr MT"/>
          <w:b/>
          <w:bCs/>
          <w:sz w:val="24"/>
          <w:szCs w:val="24"/>
        </w:rPr>
      </w:pPr>
    </w:p>
    <w:p w14:paraId="4D066F2A" w14:textId="0AE3751A" w:rsidR="00A428C6" w:rsidRDefault="00A428C6" w:rsidP="00243CAF">
      <w:pPr>
        <w:widowControl/>
        <w:autoSpaceDE/>
        <w:jc w:val="right"/>
        <w:rPr>
          <w:rFonts w:ascii="Times NR Cyr MT" w:hAnsi="Times NR Cyr MT"/>
          <w:b/>
          <w:bCs/>
          <w:sz w:val="24"/>
          <w:szCs w:val="24"/>
        </w:rPr>
      </w:pPr>
    </w:p>
    <w:p w14:paraId="53102DED" w14:textId="2EBEC1E1" w:rsidR="00A428C6" w:rsidRDefault="00A428C6" w:rsidP="00243CAF">
      <w:pPr>
        <w:widowControl/>
        <w:autoSpaceDE/>
        <w:jc w:val="right"/>
        <w:rPr>
          <w:rFonts w:ascii="Times NR Cyr MT" w:hAnsi="Times NR Cyr MT"/>
          <w:b/>
          <w:bCs/>
          <w:sz w:val="24"/>
          <w:szCs w:val="24"/>
        </w:rPr>
      </w:pPr>
    </w:p>
    <w:p w14:paraId="672093FA" w14:textId="67D9C359" w:rsidR="00A428C6" w:rsidRDefault="00A428C6" w:rsidP="00243CAF">
      <w:pPr>
        <w:widowControl/>
        <w:autoSpaceDE/>
        <w:jc w:val="right"/>
        <w:rPr>
          <w:rFonts w:ascii="Times NR Cyr MT" w:hAnsi="Times NR Cyr MT"/>
          <w:b/>
          <w:bCs/>
          <w:sz w:val="24"/>
          <w:szCs w:val="24"/>
        </w:rPr>
      </w:pPr>
    </w:p>
    <w:p w14:paraId="28280BE5" w14:textId="235D0C83" w:rsidR="00A428C6" w:rsidRDefault="00A428C6" w:rsidP="00243CAF">
      <w:pPr>
        <w:widowControl/>
        <w:autoSpaceDE/>
        <w:jc w:val="right"/>
        <w:rPr>
          <w:rFonts w:ascii="Times NR Cyr MT" w:hAnsi="Times NR Cyr MT"/>
          <w:b/>
          <w:bCs/>
          <w:sz w:val="24"/>
          <w:szCs w:val="24"/>
        </w:rPr>
      </w:pPr>
    </w:p>
    <w:p w14:paraId="43B5B988" w14:textId="2D9B7C3C" w:rsidR="00A428C6" w:rsidRDefault="00A428C6" w:rsidP="00243CAF">
      <w:pPr>
        <w:widowControl/>
        <w:autoSpaceDE/>
        <w:jc w:val="right"/>
        <w:rPr>
          <w:rFonts w:ascii="Times NR Cyr MT" w:hAnsi="Times NR Cyr MT"/>
          <w:b/>
          <w:bCs/>
          <w:sz w:val="24"/>
          <w:szCs w:val="24"/>
        </w:rPr>
      </w:pPr>
    </w:p>
    <w:p w14:paraId="40F9DDDE" w14:textId="4CC15FD8" w:rsidR="00A428C6" w:rsidRDefault="00A428C6" w:rsidP="00243CAF">
      <w:pPr>
        <w:widowControl/>
        <w:autoSpaceDE/>
        <w:jc w:val="right"/>
        <w:rPr>
          <w:rFonts w:ascii="Times NR Cyr MT" w:hAnsi="Times NR Cyr MT"/>
          <w:b/>
          <w:bCs/>
          <w:sz w:val="24"/>
          <w:szCs w:val="24"/>
        </w:rPr>
      </w:pPr>
    </w:p>
    <w:p w14:paraId="3186C546" w14:textId="1A4AE62C" w:rsidR="00A428C6" w:rsidRDefault="00A428C6" w:rsidP="00243CAF">
      <w:pPr>
        <w:widowControl/>
        <w:autoSpaceDE/>
        <w:jc w:val="right"/>
        <w:rPr>
          <w:rFonts w:ascii="Times NR Cyr MT" w:hAnsi="Times NR Cyr MT"/>
          <w:b/>
          <w:bCs/>
          <w:sz w:val="24"/>
          <w:szCs w:val="24"/>
        </w:rPr>
      </w:pPr>
    </w:p>
    <w:p w14:paraId="466CF45C" w14:textId="18F4086E" w:rsidR="00A428C6" w:rsidRDefault="00A428C6" w:rsidP="00243CAF">
      <w:pPr>
        <w:widowControl/>
        <w:autoSpaceDE/>
        <w:jc w:val="right"/>
        <w:rPr>
          <w:rFonts w:ascii="Times NR Cyr MT" w:hAnsi="Times NR Cyr MT"/>
          <w:b/>
          <w:bCs/>
          <w:sz w:val="24"/>
          <w:szCs w:val="24"/>
        </w:rPr>
      </w:pPr>
    </w:p>
    <w:p w14:paraId="64F41CE8" w14:textId="0405CBEC" w:rsidR="00184EF9" w:rsidRDefault="00184EF9" w:rsidP="00243CAF">
      <w:pPr>
        <w:widowControl/>
        <w:autoSpaceDE/>
        <w:jc w:val="right"/>
        <w:rPr>
          <w:rFonts w:ascii="Times NR Cyr MT" w:hAnsi="Times NR Cyr MT"/>
          <w:b/>
          <w:bCs/>
          <w:sz w:val="24"/>
          <w:szCs w:val="24"/>
        </w:rPr>
      </w:pPr>
    </w:p>
    <w:p w14:paraId="6D6CD5D4" w14:textId="03540F98" w:rsidR="00184EF9" w:rsidRDefault="00184EF9" w:rsidP="00243CAF">
      <w:pPr>
        <w:widowControl/>
        <w:autoSpaceDE/>
        <w:jc w:val="right"/>
        <w:rPr>
          <w:rFonts w:ascii="Times NR Cyr MT" w:hAnsi="Times NR Cyr MT"/>
          <w:b/>
          <w:bCs/>
          <w:sz w:val="24"/>
          <w:szCs w:val="24"/>
        </w:rPr>
      </w:pPr>
    </w:p>
    <w:p w14:paraId="4AE6EB26" w14:textId="17D7DBBD" w:rsidR="00184EF9" w:rsidRDefault="00184EF9" w:rsidP="00243CAF">
      <w:pPr>
        <w:widowControl/>
        <w:autoSpaceDE/>
        <w:jc w:val="right"/>
        <w:rPr>
          <w:rFonts w:ascii="Times NR Cyr MT" w:hAnsi="Times NR Cyr MT"/>
          <w:b/>
          <w:bCs/>
          <w:sz w:val="24"/>
          <w:szCs w:val="24"/>
        </w:rPr>
      </w:pPr>
    </w:p>
    <w:p w14:paraId="4F159E5A" w14:textId="77777777" w:rsidR="00184EF9" w:rsidRDefault="00184EF9" w:rsidP="00243CAF">
      <w:pPr>
        <w:widowControl/>
        <w:autoSpaceDE/>
        <w:jc w:val="right"/>
        <w:rPr>
          <w:rFonts w:ascii="Times NR Cyr MT" w:hAnsi="Times NR Cyr MT"/>
          <w:b/>
          <w:bCs/>
          <w:sz w:val="24"/>
          <w:szCs w:val="24"/>
        </w:rPr>
      </w:pPr>
    </w:p>
    <w:p w14:paraId="2F9FE746" w14:textId="247823B3" w:rsidR="00A428C6" w:rsidRDefault="00A428C6" w:rsidP="00243CAF">
      <w:pPr>
        <w:widowControl/>
        <w:autoSpaceDE/>
        <w:jc w:val="right"/>
        <w:rPr>
          <w:rFonts w:ascii="Times NR Cyr MT" w:hAnsi="Times NR Cyr MT"/>
          <w:b/>
          <w:bCs/>
          <w:sz w:val="24"/>
          <w:szCs w:val="24"/>
        </w:rPr>
      </w:pPr>
    </w:p>
    <w:p w14:paraId="2FFE5781" w14:textId="4B6FC2A9" w:rsidR="00A428C6" w:rsidRDefault="00A428C6" w:rsidP="00243CAF">
      <w:pPr>
        <w:widowControl/>
        <w:autoSpaceDE/>
        <w:jc w:val="right"/>
        <w:rPr>
          <w:rFonts w:ascii="Times NR Cyr MT" w:hAnsi="Times NR Cyr MT"/>
          <w:b/>
          <w:bCs/>
          <w:sz w:val="24"/>
          <w:szCs w:val="24"/>
        </w:rPr>
      </w:pPr>
    </w:p>
    <w:p w14:paraId="198B9C39" w14:textId="1BF4ED7B" w:rsidR="00A428C6" w:rsidRDefault="00A428C6" w:rsidP="00243CAF">
      <w:pPr>
        <w:widowControl/>
        <w:autoSpaceDE/>
        <w:jc w:val="right"/>
        <w:rPr>
          <w:rFonts w:ascii="Times NR Cyr MT" w:hAnsi="Times NR Cyr MT"/>
          <w:b/>
          <w:bCs/>
          <w:sz w:val="24"/>
          <w:szCs w:val="24"/>
        </w:rPr>
      </w:pPr>
    </w:p>
    <w:p w14:paraId="1E47590F" w14:textId="323051F7" w:rsidR="00A428C6" w:rsidRDefault="00A428C6" w:rsidP="00243CAF">
      <w:pPr>
        <w:widowControl/>
        <w:autoSpaceDE/>
        <w:jc w:val="right"/>
        <w:rPr>
          <w:rFonts w:ascii="Times NR Cyr MT" w:hAnsi="Times NR Cyr MT"/>
          <w:b/>
          <w:bCs/>
          <w:sz w:val="24"/>
          <w:szCs w:val="24"/>
        </w:rPr>
      </w:pPr>
    </w:p>
    <w:p w14:paraId="02C54F72" w14:textId="66856C4D" w:rsidR="00A428C6" w:rsidRDefault="00A428C6" w:rsidP="00243CAF">
      <w:pPr>
        <w:widowControl/>
        <w:autoSpaceDE/>
        <w:jc w:val="right"/>
        <w:rPr>
          <w:rFonts w:ascii="Times NR Cyr MT" w:hAnsi="Times NR Cyr MT"/>
          <w:b/>
          <w:bCs/>
          <w:sz w:val="24"/>
          <w:szCs w:val="24"/>
        </w:rPr>
      </w:pPr>
    </w:p>
    <w:p w14:paraId="2798C667" w14:textId="2B0034A3" w:rsidR="00A428C6" w:rsidRDefault="00A428C6" w:rsidP="00243CAF">
      <w:pPr>
        <w:widowControl/>
        <w:autoSpaceDE/>
        <w:jc w:val="right"/>
        <w:rPr>
          <w:rFonts w:ascii="Times NR Cyr MT" w:hAnsi="Times NR Cyr MT"/>
          <w:b/>
          <w:bCs/>
          <w:sz w:val="24"/>
          <w:szCs w:val="24"/>
        </w:rPr>
      </w:pPr>
    </w:p>
    <w:tbl>
      <w:tblPr>
        <w:tblW w:w="0" w:type="auto"/>
        <w:tblLook w:val="01E0" w:firstRow="1" w:lastRow="1" w:firstColumn="1" w:lastColumn="1" w:noHBand="0" w:noVBand="0"/>
      </w:tblPr>
      <w:tblGrid>
        <w:gridCol w:w="5353"/>
        <w:gridCol w:w="4218"/>
      </w:tblGrid>
      <w:tr w:rsidR="005E7AF9" w:rsidRPr="004035F4" w14:paraId="5A19AF3C" w14:textId="77777777" w:rsidTr="00105113">
        <w:tc>
          <w:tcPr>
            <w:tcW w:w="5353" w:type="dxa"/>
            <w:shd w:val="clear" w:color="auto" w:fill="auto"/>
          </w:tcPr>
          <w:p w14:paraId="6EE3272A" w14:textId="77777777" w:rsidR="005E7AF9" w:rsidRPr="004035F4" w:rsidRDefault="005E7AF9" w:rsidP="00105113">
            <w:pPr>
              <w:spacing w:line="276" w:lineRule="auto"/>
              <w:rPr>
                <w:snapToGrid w:val="0"/>
                <w:sz w:val="24"/>
                <w:szCs w:val="24"/>
              </w:rPr>
            </w:pPr>
            <w:r w:rsidRPr="004035F4">
              <w:rPr>
                <w:snapToGrid w:val="0"/>
                <w:sz w:val="24"/>
                <w:szCs w:val="24"/>
              </w:rPr>
              <w:t>Директор Центрального филиала</w:t>
            </w:r>
          </w:p>
          <w:p w14:paraId="1B626AC6" w14:textId="77777777" w:rsidR="005E7AF9" w:rsidRPr="004035F4" w:rsidRDefault="005E7AF9" w:rsidP="00105113">
            <w:pPr>
              <w:spacing w:line="276" w:lineRule="auto"/>
              <w:rPr>
                <w:snapToGrid w:val="0"/>
                <w:sz w:val="24"/>
                <w:szCs w:val="24"/>
              </w:rPr>
            </w:pPr>
            <w:r w:rsidRPr="004035F4">
              <w:rPr>
                <w:snapToGrid w:val="0"/>
                <w:sz w:val="24"/>
                <w:szCs w:val="24"/>
              </w:rPr>
              <w:t>АО «ТК РусГидро»</w:t>
            </w:r>
          </w:p>
          <w:p w14:paraId="29A6F2CA" w14:textId="77777777" w:rsidR="005E7AF9" w:rsidRPr="004035F4" w:rsidRDefault="005E7AF9" w:rsidP="00105113">
            <w:pPr>
              <w:spacing w:line="276" w:lineRule="auto"/>
              <w:rPr>
                <w:snapToGrid w:val="0"/>
                <w:color w:val="000000"/>
                <w:sz w:val="24"/>
                <w:szCs w:val="24"/>
              </w:rPr>
            </w:pPr>
            <w:r w:rsidRPr="004035F4">
              <w:rPr>
                <w:snapToGrid w:val="0"/>
                <w:sz w:val="24"/>
                <w:szCs w:val="24"/>
              </w:rPr>
              <w:t>______________</w:t>
            </w:r>
            <w:r>
              <w:rPr>
                <w:snapToGrid w:val="0"/>
                <w:sz w:val="24"/>
                <w:szCs w:val="24"/>
              </w:rPr>
              <w:t xml:space="preserve"> </w:t>
            </w:r>
            <w:r>
              <w:rPr>
                <w:snapToGrid w:val="0"/>
                <w:color w:val="000000"/>
                <w:sz w:val="24"/>
                <w:szCs w:val="24"/>
              </w:rPr>
              <w:t>Михайлов К.А.</w:t>
            </w:r>
          </w:p>
          <w:p w14:paraId="04BD0674" w14:textId="77777777" w:rsidR="005E7AF9" w:rsidRPr="004035F4" w:rsidRDefault="005E7AF9" w:rsidP="00105113">
            <w:pPr>
              <w:spacing w:line="276" w:lineRule="auto"/>
              <w:rPr>
                <w:snapToGrid w:val="0"/>
                <w:color w:val="000000"/>
                <w:sz w:val="24"/>
                <w:szCs w:val="24"/>
              </w:rPr>
            </w:pPr>
            <w:r w:rsidRPr="004035F4">
              <w:rPr>
                <w:snapToGrid w:val="0"/>
                <w:color w:val="000000"/>
                <w:sz w:val="24"/>
                <w:szCs w:val="24"/>
              </w:rPr>
              <w:t>М.П.</w:t>
            </w:r>
          </w:p>
        </w:tc>
        <w:tc>
          <w:tcPr>
            <w:tcW w:w="4218" w:type="dxa"/>
            <w:shd w:val="clear" w:color="auto" w:fill="auto"/>
          </w:tcPr>
          <w:p w14:paraId="62AD462A" w14:textId="77777777" w:rsidR="005E7AF9" w:rsidRPr="004035F4" w:rsidRDefault="005E7AF9" w:rsidP="00105113">
            <w:pPr>
              <w:spacing w:line="276" w:lineRule="auto"/>
              <w:rPr>
                <w:snapToGrid w:val="0"/>
                <w:sz w:val="24"/>
                <w:szCs w:val="24"/>
              </w:rPr>
            </w:pPr>
          </w:p>
          <w:p w14:paraId="2C6991AD" w14:textId="77777777" w:rsidR="005E7AF9" w:rsidRDefault="005E7AF9" w:rsidP="00105113">
            <w:pPr>
              <w:spacing w:line="276" w:lineRule="auto"/>
              <w:rPr>
                <w:snapToGrid w:val="0"/>
                <w:sz w:val="24"/>
                <w:szCs w:val="24"/>
              </w:rPr>
            </w:pPr>
          </w:p>
          <w:p w14:paraId="69065A35" w14:textId="77777777" w:rsidR="005E7AF9" w:rsidRPr="00095429" w:rsidRDefault="005E7AF9" w:rsidP="00105113">
            <w:pPr>
              <w:spacing w:line="276" w:lineRule="auto"/>
              <w:rPr>
                <w:snapToGrid w:val="0"/>
                <w:sz w:val="24"/>
                <w:szCs w:val="24"/>
                <w:highlight w:val="yellow"/>
              </w:rPr>
            </w:pPr>
            <w:r w:rsidRPr="00095429">
              <w:rPr>
                <w:snapToGrid w:val="0"/>
                <w:sz w:val="24"/>
                <w:szCs w:val="24"/>
                <w:highlight w:val="yellow"/>
              </w:rPr>
              <w:t xml:space="preserve">________________ </w:t>
            </w:r>
          </w:p>
          <w:p w14:paraId="33BFA495" w14:textId="77777777" w:rsidR="005E7AF9" w:rsidRPr="004035F4" w:rsidRDefault="005E7AF9" w:rsidP="00105113">
            <w:pPr>
              <w:spacing w:line="276" w:lineRule="auto"/>
              <w:rPr>
                <w:snapToGrid w:val="0"/>
                <w:color w:val="000000"/>
                <w:sz w:val="24"/>
                <w:szCs w:val="24"/>
              </w:rPr>
            </w:pPr>
            <w:r w:rsidRPr="00095429">
              <w:rPr>
                <w:snapToGrid w:val="0"/>
                <w:color w:val="000000"/>
                <w:sz w:val="24"/>
                <w:szCs w:val="24"/>
                <w:highlight w:val="yellow"/>
              </w:rPr>
              <w:t>М.П.</w:t>
            </w:r>
          </w:p>
        </w:tc>
      </w:tr>
    </w:tbl>
    <w:p w14:paraId="10576049" w14:textId="0D1B9FA9" w:rsidR="00A428C6" w:rsidRDefault="00A428C6" w:rsidP="005E7AF9">
      <w:pPr>
        <w:widowControl/>
        <w:autoSpaceDE/>
        <w:rPr>
          <w:rFonts w:ascii="Times NR Cyr MT" w:hAnsi="Times NR Cyr MT"/>
          <w:b/>
          <w:bCs/>
          <w:sz w:val="24"/>
          <w:szCs w:val="24"/>
        </w:rPr>
      </w:pPr>
    </w:p>
    <w:p w14:paraId="3FB842C9" w14:textId="15017CA0" w:rsidR="000218D4" w:rsidRPr="003775FC" w:rsidRDefault="000218D4" w:rsidP="00243CAF">
      <w:pPr>
        <w:widowControl/>
        <w:autoSpaceDE/>
        <w:jc w:val="right"/>
        <w:rPr>
          <w:rFonts w:ascii="Times NR Cyr MT" w:hAnsi="Times NR Cyr MT"/>
          <w:b/>
          <w:bCs/>
          <w:sz w:val="24"/>
          <w:szCs w:val="24"/>
        </w:rPr>
      </w:pPr>
      <w:r w:rsidRPr="003775FC">
        <w:rPr>
          <w:rFonts w:ascii="Times NR Cyr MT" w:hAnsi="Times NR Cyr MT"/>
          <w:b/>
          <w:bCs/>
          <w:sz w:val="24"/>
          <w:szCs w:val="24"/>
        </w:rPr>
        <w:t>Приложение №2</w:t>
      </w:r>
    </w:p>
    <w:p w14:paraId="1AE6FC9A" w14:textId="77777777" w:rsidR="000218D4" w:rsidRPr="003775FC" w:rsidRDefault="000218D4" w:rsidP="000218D4">
      <w:pPr>
        <w:widowControl/>
        <w:autoSpaceDE/>
        <w:jc w:val="right"/>
        <w:rPr>
          <w:rFonts w:ascii="Times NR Cyr MT" w:hAnsi="Times NR Cyr MT"/>
          <w:bCs/>
          <w:sz w:val="24"/>
          <w:szCs w:val="24"/>
        </w:rPr>
      </w:pPr>
      <w:r w:rsidRPr="003775FC">
        <w:rPr>
          <w:rFonts w:ascii="Times NR Cyr MT" w:hAnsi="Times NR Cyr MT"/>
          <w:bCs/>
          <w:sz w:val="24"/>
          <w:szCs w:val="24"/>
        </w:rPr>
        <w:t>к Договору</w:t>
      </w:r>
      <w:r w:rsidR="00996BD1">
        <w:rPr>
          <w:rFonts w:ascii="Times NR Cyr MT" w:hAnsi="Times NR Cyr MT"/>
          <w:bCs/>
          <w:sz w:val="24"/>
          <w:szCs w:val="24"/>
        </w:rPr>
        <w:t xml:space="preserve"> поставки № </w:t>
      </w:r>
      <w:r w:rsidR="00996BD1" w:rsidRPr="00996BD1">
        <w:rPr>
          <w:rFonts w:ascii="Times NR Cyr MT" w:hAnsi="Times NR Cyr MT"/>
          <w:bCs/>
          <w:sz w:val="24"/>
          <w:szCs w:val="24"/>
          <w:highlight w:val="yellow"/>
        </w:rPr>
        <w:t>__________</w:t>
      </w:r>
    </w:p>
    <w:p w14:paraId="2A7562C8" w14:textId="77777777" w:rsidR="000218D4" w:rsidRPr="003775FC" w:rsidRDefault="00FD412E" w:rsidP="000218D4">
      <w:pPr>
        <w:widowControl/>
        <w:autoSpaceDE/>
        <w:jc w:val="right"/>
        <w:rPr>
          <w:rFonts w:ascii="Times NR Cyr MT" w:hAnsi="Times NR Cyr MT"/>
          <w:bCs/>
          <w:sz w:val="24"/>
          <w:szCs w:val="24"/>
        </w:rPr>
      </w:pPr>
      <w:r>
        <w:rPr>
          <w:rFonts w:ascii="Times NR Cyr MT" w:hAnsi="Times NR Cyr MT"/>
          <w:bCs/>
          <w:sz w:val="24"/>
          <w:szCs w:val="24"/>
        </w:rPr>
        <w:t>от «</w:t>
      </w:r>
      <w:r w:rsidRPr="00FD412E">
        <w:rPr>
          <w:rFonts w:ascii="Times NR Cyr MT" w:hAnsi="Times NR Cyr MT"/>
          <w:bCs/>
          <w:sz w:val="24"/>
          <w:szCs w:val="24"/>
          <w:highlight w:val="yellow"/>
        </w:rPr>
        <w:t>___</w:t>
      </w:r>
      <w:r>
        <w:rPr>
          <w:rFonts w:ascii="Times NR Cyr MT" w:hAnsi="Times NR Cyr MT"/>
          <w:bCs/>
          <w:sz w:val="24"/>
          <w:szCs w:val="24"/>
        </w:rPr>
        <w:t xml:space="preserve">» </w:t>
      </w:r>
      <w:r w:rsidRPr="00FD412E">
        <w:rPr>
          <w:rFonts w:ascii="Times NR Cyr MT" w:hAnsi="Times NR Cyr MT"/>
          <w:bCs/>
          <w:sz w:val="24"/>
          <w:szCs w:val="24"/>
          <w:highlight w:val="yellow"/>
        </w:rPr>
        <w:t>_________</w:t>
      </w:r>
      <w:r w:rsidR="000218D4" w:rsidRPr="003775FC">
        <w:rPr>
          <w:rFonts w:ascii="Times NR Cyr MT" w:hAnsi="Times NR Cyr MT"/>
          <w:bCs/>
          <w:sz w:val="24"/>
          <w:szCs w:val="24"/>
        </w:rPr>
        <w:t xml:space="preserve"> 201</w:t>
      </w:r>
      <w:r w:rsidR="00C81F0F">
        <w:rPr>
          <w:rFonts w:ascii="Times NR Cyr MT" w:hAnsi="Times NR Cyr MT"/>
          <w:bCs/>
          <w:sz w:val="24"/>
          <w:szCs w:val="24"/>
        </w:rPr>
        <w:t>9</w:t>
      </w:r>
      <w:r w:rsidR="00996BD1">
        <w:rPr>
          <w:rFonts w:ascii="Times NR Cyr MT" w:hAnsi="Times NR Cyr MT"/>
          <w:bCs/>
          <w:sz w:val="24"/>
          <w:szCs w:val="24"/>
        </w:rPr>
        <w:t xml:space="preserve"> </w:t>
      </w:r>
      <w:r w:rsidR="000218D4" w:rsidRPr="003775FC">
        <w:rPr>
          <w:rFonts w:ascii="Times NR Cyr MT" w:hAnsi="Times NR Cyr MT"/>
          <w:bCs/>
          <w:sz w:val="24"/>
          <w:szCs w:val="24"/>
        </w:rPr>
        <w:t>г.</w:t>
      </w:r>
    </w:p>
    <w:p w14:paraId="745B6D64" w14:textId="77777777" w:rsidR="000218D4" w:rsidRPr="003775FC" w:rsidRDefault="000218D4" w:rsidP="000218D4">
      <w:pPr>
        <w:widowControl/>
        <w:autoSpaceDE/>
        <w:jc w:val="center"/>
        <w:rPr>
          <w:rFonts w:ascii="Times NR Cyr MT" w:hAnsi="Times NR Cyr MT"/>
          <w:b/>
          <w:bCs/>
          <w:sz w:val="24"/>
          <w:szCs w:val="24"/>
        </w:rPr>
      </w:pPr>
    </w:p>
    <w:p w14:paraId="72809441" w14:textId="77777777" w:rsidR="000218D4" w:rsidRPr="003775FC" w:rsidRDefault="000218D4" w:rsidP="000218D4">
      <w:pPr>
        <w:widowControl/>
        <w:autoSpaceDE/>
        <w:jc w:val="center"/>
        <w:rPr>
          <w:rFonts w:ascii="Times NR Cyr MT" w:hAnsi="Times NR Cyr MT"/>
          <w:b/>
          <w:bCs/>
          <w:color w:val="FF0000"/>
          <w:sz w:val="24"/>
          <w:szCs w:val="24"/>
        </w:rPr>
      </w:pPr>
      <w:r w:rsidRPr="003775FC">
        <w:rPr>
          <w:rFonts w:ascii="Times NR Cyr MT" w:hAnsi="Times NR Cyr MT"/>
          <w:b/>
          <w:bCs/>
          <w:sz w:val="24"/>
          <w:szCs w:val="24"/>
        </w:rPr>
        <w:t xml:space="preserve">АКТ ПРИЕМА-ПЕРЕДАЧИ (Форма) </w:t>
      </w:r>
    </w:p>
    <w:p w14:paraId="49C4766D" w14:textId="77777777" w:rsidR="000218D4" w:rsidRPr="003775FC" w:rsidRDefault="000218D4" w:rsidP="000218D4">
      <w:pPr>
        <w:widowControl/>
        <w:autoSpaceDE/>
        <w:jc w:val="center"/>
        <w:rPr>
          <w:rFonts w:ascii="Times NR Cyr MT" w:hAnsi="Times NR Cyr MT"/>
          <w:b/>
          <w:bCs/>
          <w:sz w:val="24"/>
          <w:szCs w:val="24"/>
        </w:rPr>
      </w:pPr>
      <w:r w:rsidRPr="003775FC">
        <w:rPr>
          <w:rFonts w:ascii="Times NR Cyr MT" w:hAnsi="Times NR Cyr MT"/>
        </w:rPr>
        <w:t xml:space="preserve"> </w:t>
      </w:r>
      <w:r w:rsidRPr="003775FC">
        <w:rPr>
          <w:rFonts w:ascii="Times NR Cyr MT" w:hAnsi="Times NR Cyr MT"/>
          <w:b/>
          <w:bCs/>
        </w:rPr>
        <w:t xml:space="preserve">к договору </w:t>
      </w:r>
      <w:proofErr w:type="gramStart"/>
      <w:r w:rsidRPr="003775FC">
        <w:rPr>
          <w:rFonts w:ascii="Times NR Cyr MT" w:hAnsi="Times NR Cyr MT"/>
          <w:b/>
          <w:bCs/>
        </w:rPr>
        <w:t xml:space="preserve">поставки  </w:t>
      </w:r>
      <w:r w:rsidRPr="003775FC">
        <w:rPr>
          <w:b/>
        </w:rPr>
        <w:t>№</w:t>
      </w:r>
      <w:proofErr w:type="gramEnd"/>
      <w:r w:rsidR="00876D9E">
        <w:rPr>
          <w:b/>
        </w:rPr>
        <w:t xml:space="preserve"> </w:t>
      </w:r>
      <w:r w:rsidR="00876D9E" w:rsidRPr="00876D9E">
        <w:rPr>
          <w:b/>
          <w:highlight w:val="yellow"/>
        </w:rPr>
        <w:t>___________</w:t>
      </w:r>
      <w:r w:rsidR="00876D9E">
        <w:rPr>
          <w:b/>
        </w:rPr>
        <w:t xml:space="preserve"> </w:t>
      </w:r>
      <w:r w:rsidRPr="003775FC">
        <w:rPr>
          <w:b/>
          <w:sz w:val="24"/>
          <w:szCs w:val="24"/>
        </w:rPr>
        <w:t>от</w:t>
      </w:r>
      <w:r w:rsidR="00876D9E">
        <w:rPr>
          <w:b/>
          <w:sz w:val="24"/>
          <w:szCs w:val="24"/>
        </w:rPr>
        <w:t xml:space="preserve"> </w:t>
      </w:r>
      <w:r w:rsidRPr="00876D9E">
        <w:rPr>
          <w:b/>
          <w:sz w:val="24"/>
          <w:szCs w:val="24"/>
          <w:highlight w:val="yellow"/>
        </w:rPr>
        <w:t>_____________</w:t>
      </w:r>
      <w:r w:rsidRPr="003775FC">
        <w:rPr>
          <w:b/>
          <w:sz w:val="24"/>
          <w:szCs w:val="24"/>
        </w:rPr>
        <w:t xml:space="preserve">            </w:t>
      </w:r>
      <w:r w:rsidRPr="003775FC">
        <w:rPr>
          <w:rFonts w:ascii="Times NR Cyr MT" w:hAnsi="Times NR Cyr MT"/>
          <w:b/>
          <w:bCs/>
          <w:sz w:val="24"/>
          <w:szCs w:val="24"/>
        </w:rPr>
        <w:t xml:space="preserve"> </w:t>
      </w:r>
    </w:p>
    <w:p w14:paraId="11001455" w14:textId="77777777" w:rsidR="00BE2C51" w:rsidRDefault="00BE2C51" w:rsidP="000218D4">
      <w:pPr>
        <w:widowControl/>
        <w:autoSpaceDE/>
        <w:rPr>
          <w:rFonts w:ascii="Times NR Cyr MT" w:hAnsi="Times NR Cyr MT"/>
          <w:b/>
          <w:sz w:val="24"/>
          <w:szCs w:val="24"/>
        </w:rPr>
      </w:pPr>
    </w:p>
    <w:p w14:paraId="4B18C776" w14:textId="77777777" w:rsidR="000218D4" w:rsidRPr="003775FC" w:rsidRDefault="00BE2C51" w:rsidP="000218D4">
      <w:pPr>
        <w:widowControl/>
        <w:autoSpaceDE/>
        <w:rPr>
          <w:sz w:val="24"/>
          <w:szCs w:val="24"/>
        </w:rPr>
      </w:pPr>
      <w:r w:rsidRPr="00BE2C51">
        <w:rPr>
          <w:sz w:val="24"/>
          <w:szCs w:val="24"/>
        </w:rPr>
        <w:t>г.</w:t>
      </w:r>
      <w:r>
        <w:rPr>
          <w:rFonts w:ascii="Times NR Cyr MT" w:hAnsi="Times NR Cyr MT"/>
          <w:b/>
          <w:sz w:val="24"/>
          <w:szCs w:val="24"/>
        </w:rPr>
        <w:t xml:space="preserve"> </w:t>
      </w:r>
      <w:r>
        <w:rPr>
          <w:sz w:val="24"/>
          <w:szCs w:val="24"/>
        </w:rPr>
        <w:t xml:space="preserve">Москва                                                                                          </w:t>
      </w:r>
      <w:proofErr w:type="gramStart"/>
      <w:r>
        <w:rPr>
          <w:sz w:val="24"/>
          <w:szCs w:val="24"/>
        </w:rPr>
        <w:t xml:space="preserve">   </w:t>
      </w:r>
      <w:r w:rsidRPr="003775FC">
        <w:rPr>
          <w:sz w:val="24"/>
          <w:szCs w:val="24"/>
        </w:rPr>
        <w:t>«</w:t>
      </w:r>
      <w:proofErr w:type="gramEnd"/>
      <w:r w:rsidRPr="00BE2C51">
        <w:rPr>
          <w:sz w:val="24"/>
          <w:szCs w:val="24"/>
          <w:highlight w:val="yellow"/>
        </w:rPr>
        <w:t>_____</w:t>
      </w:r>
      <w:r>
        <w:rPr>
          <w:sz w:val="24"/>
          <w:szCs w:val="24"/>
        </w:rPr>
        <w:t xml:space="preserve">» </w:t>
      </w:r>
      <w:r w:rsidRPr="00BE2C51">
        <w:rPr>
          <w:sz w:val="24"/>
          <w:szCs w:val="24"/>
          <w:highlight w:val="yellow"/>
        </w:rPr>
        <w:t>______________</w:t>
      </w:r>
      <w:r>
        <w:rPr>
          <w:sz w:val="24"/>
          <w:szCs w:val="24"/>
        </w:rPr>
        <w:t xml:space="preserve"> </w:t>
      </w:r>
      <w:r w:rsidRPr="003775FC">
        <w:rPr>
          <w:sz w:val="24"/>
          <w:szCs w:val="24"/>
        </w:rPr>
        <w:t>201</w:t>
      </w:r>
      <w:r>
        <w:rPr>
          <w:sz w:val="24"/>
          <w:szCs w:val="24"/>
        </w:rPr>
        <w:t>9</w:t>
      </w:r>
      <w:r w:rsidRPr="003775FC">
        <w:rPr>
          <w:sz w:val="24"/>
          <w:szCs w:val="24"/>
        </w:rPr>
        <w:t xml:space="preserve"> г.</w:t>
      </w:r>
    </w:p>
    <w:p w14:paraId="10A8D7C1" w14:textId="77777777" w:rsidR="000218D4" w:rsidRPr="003775FC" w:rsidRDefault="000218D4" w:rsidP="000218D4">
      <w:pPr>
        <w:widowControl/>
        <w:autoSpaceDE/>
        <w:ind w:firstLine="567"/>
        <w:jc w:val="both"/>
        <w:rPr>
          <w:sz w:val="24"/>
          <w:szCs w:val="24"/>
        </w:rPr>
      </w:pPr>
      <w:r w:rsidRPr="003775FC">
        <w:rPr>
          <w:sz w:val="24"/>
          <w:szCs w:val="24"/>
        </w:rPr>
        <w:t xml:space="preserve"> </w:t>
      </w:r>
    </w:p>
    <w:p w14:paraId="3869D171" w14:textId="77777777" w:rsidR="000218D4" w:rsidRPr="003775FC" w:rsidRDefault="002753B1" w:rsidP="00331A69">
      <w:pPr>
        <w:jc w:val="both"/>
        <w:rPr>
          <w:sz w:val="24"/>
          <w:szCs w:val="24"/>
        </w:rPr>
      </w:pPr>
      <w:r w:rsidRPr="002753B1">
        <w:rPr>
          <w:sz w:val="24"/>
          <w:szCs w:val="24"/>
        </w:rPr>
        <w:t>Акционерное общество «Транспортная компания РусГидро» (АО «ТК РусГидро»)</w:t>
      </w:r>
      <w:r w:rsidR="000218D4" w:rsidRPr="003775FC">
        <w:rPr>
          <w:sz w:val="24"/>
          <w:szCs w:val="24"/>
        </w:rPr>
        <w:t>, именуемое в дальнейшем «Покупатель», в лице</w:t>
      </w:r>
      <w:r>
        <w:rPr>
          <w:sz w:val="24"/>
          <w:szCs w:val="24"/>
        </w:rPr>
        <w:t xml:space="preserve"> </w:t>
      </w:r>
      <w:r w:rsidR="000218D4" w:rsidRPr="002753B1">
        <w:rPr>
          <w:sz w:val="24"/>
          <w:szCs w:val="24"/>
          <w:highlight w:val="yellow"/>
        </w:rPr>
        <w:t>_________________________</w:t>
      </w:r>
      <w:r w:rsidR="000218D4" w:rsidRPr="003775FC">
        <w:rPr>
          <w:sz w:val="24"/>
          <w:szCs w:val="24"/>
        </w:rPr>
        <w:t xml:space="preserve">, действующего на основании </w:t>
      </w:r>
      <w:r w:rsidR="000218D4" w:rsidRPr="002753B1">
        <w:rPr>
          <w:sz w:val="24"/>
          <w:szCs w:val="24"/>
          <w:highlight w:val="yellow"/>
        </w:rPr>
        <w:t>________________</w:t>
      </w:r>
      <w:r>
        <w:rPr>
          <w:sz w:val="24"/>
          <w:szCs w:val="24"/>
        </w:rPr>
        <w:t xml:space="preserve">, с одной стороны,  </w:t>
      </w:r>
      <w:r w:rsidR="000218D4" w:rsidRPr="002753B1">
        <w:rPr>
          <w:sz w:val="24"/>
          <w:szCs w:val="24"/>
          <w:highlight w:val="yellow"/>
        </w:rPr>
        <w:t>_________________________________________________________</w:t>
      </w:r>
      <w:r w:rsidR="000218D4" w:rsidRPr="003775FC">
        <w:rPr>
          <w:sz w:val="24"/>
          <w:szCs w:val="24"/>
        </w:rPr>
        <w:t>, именуемое в даль</w:t>
      </w:r>
      <w:r>
        <w:rPr>
          <w:sz w:val="24"/>
          <w:szCs w:val="24"/>
        </w:rPr>
        <w:t xml:space="preserve">нейшем «Поставщик», в лице </w:t>
      </w:r>
      <w:r w:rsidR="000218D4" w:rsidRPr="002753B1">
        <w:rPr>
          <w:sz w:val="24"/>
          <w:szCs w:val="24"/>
          <w:highlight w:val="yellow"/>
        </w:rPr>
        <w:t>_____________________</w:t>
      </w:r>
      <w:r w:rsidR="000218D4" w:rsidRPr="003775FC">
        <w:rPr>
          <w:sz w:val="24"/>
          <w:szCs w:val="24"/>
        </w:rPr>
        <w:t>, действующего на</w:t>
      </w:r>
      <w:r>
        <w:rPr>
          <w:sz w:val="24"/>
          <w:szCs w:val="24"/>
        </w:rPr>
        <w:t xml:space="preserve"> основании </w:t>
      </w:r>
      <w:r w:rsidR="000218D4" w:rsidRPr="002753B1">
        <w:rPr>
          <w:sz w:val="24"/>
          <w:szCs w:val="24"/>
          <w:highlight w:val="yellow"/>
        </w:rPr>
        <w:t>____________</w:t>
      </w:r>
      <w:r w:rsidR="000218D4" w:rsidRPr="003775FC">
        <w:rPr>
          <w:sz w:val="24"/>
          <w:szCs w:val="24"/>
        </w:rPr>
        <w:t xml:space="preserve">, с другой стороны, совместно в дальнейшем именуемые «Стороны», а по отдельности – «Сторона», составили настоящий Акт приема-передачи о том, что согласно Договора поставки_№ </w:t>
      </w:r>
      <w:r w:rsidR="000218D4" w:rsidRPr="002753B1">
        <w:rPr>
          <w:sz w:val="24"/>
          <w:szCs w:val="24"/>
          <w:highlight w:val="yellow"/>
        </w:rPr>
        <w:t>_____________</w:t>
      </w:r>
      <w:r>
        <w:rPr>
          <w:sz w:val="24"/>
          <w:szCs w:val="24"/>
        </w:rPr>
        <w:t xml:space="preserve"> от </w:t>
      </w:r>
      <w:r w:rsidRPr="002753B1">
        <w:rPr>
          <w:sz w:val="24"/>
          <w:szCs w:val="24"/>
          <w:highlight w:val="yellow"/>
        </w:rPr>
        <w:t>________</w:t>
      </w:r>
      <w:r>
        <w:rPr>
          <w:sz w:val="24"/>
          <w:szCs w:val="24"/>
        </w:rPr>
        <w:t xml:space="preserve"> </w:t>
      </w:r>
      <w:r w:rsidR="000218D4" w:rsidRPr="003775FC">
        <w:rPr>
          <w:sz w:val="24"/>
          <w:szCs w:val="24"/>
        </w:rPr>
        <w:t>«Поставщик» передает в собственность транспортное средство:</w:t>
      </w:r>
    </w:p>
    <w:p w14:paraId="4E94BD15" w14:textId="77777777" w:rsidR="000218D4" w:rsidRPr="003775FC" w:rsidRDefault="000218D4" w:rsidP="000218D4">
      <w:pPr>
        <w:widowControl/>
        <w:autoSpaceDE/>
        <w:ind w:firstLine="567"/>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62"/>
      </w:tblGrid>
      <w:tr w:rsidR="000218D4" w:rsidRPr="003775FC" w14:paraId="64B8FC84" w14:textId="77777777" w:rsidTr="00AE1355">
        <w:tc>
          <w:tcPr>
            <w:tcW w:w="5211" w:type="dxa"/>
            <w:tcBorders>
              <w:top w:val="single" w:sz="4" w:space="0" w:color="auto"/>
              <w:left w:val="single" w:sz="4" w:space="0" w:color="auto"/>
              <w:bottom w:val="single" w:sz="4" w:space="0" w:color="auto"/>
              <w:right w:val="single" w:sz="4" w:space="0" w:color="auto"/>
            </w:tcBorders>
            <w:hideMark/>
          </w:tcPr>
          <w:p w14:paraId="3B26B116" w14:textId="77777777" w:rsidR="000218D4" w:rsidRPr="003775FC" w:rsidRDefault="000218D4" w:rsidP="00AE1355">
            <w:pPr>
              <w:widowControl/>
              <w:autoSpaceDE/>
              <w:rPr>
                <w:sz w:val="24"/>
                <w:szCs w:val="24"/>
              </w:rPr>
            </w:pPr>
            <w:r w:rsidRPr="003775FC">
              <w:rPr>
                <w:sz w:val="24"/>
                <w:szCs w:val="24"/>
              </w:rPr>
              <w:t>Марка, модель</w:t>
            </w:r>
          </w:p>
        </w:tc>
        <w:tc>
          <w:tcPr>
            <w:tcW w:w="4962" w:type="dxa"/>
            <w:tcBorders>
              <w:top w:val="single" w:sz="4" w:space="0" w:color="auto"/>
              <w:left w:val="single" w:sz="4" w:space="0" w:color="auto"/>
              <w:bottom w:val="single" w:sz="4" w:space="0" w:color="auto"/>
              <w:right w:val="single" w:sz="4" w:space="0" w:color="auto"/>
            </w:tcBorders>
          </w:tcPr>
          <w:p w14:paraId="56646664" w14:textId="77777777" w:rsidR="000218D4" w:rsidRPr="003775FC" w:rsidRDefault="000218D4" w:rsidP="00AE1355">
            <w:pPr>
              <w:widowControl/>
              <w:autoSpaceDE/>
              <w:rPr>
                <w:sz w:val="24"/>
                <w:szCs w:val="24"/>
              </w:rPr>
            </w:pPr>
          </w:p>
        </w:tc>
      </w:tr>
      <w:tr w:rsidR="000218D4" w:rsidRPr="003775FC" w14:paraId="035E1A58" w14:textId="77777777" w:rsidTr="00AE1355">
        <w:tc>
          <w:tcPr>
            <w:tcW w:w="5211" w:type="dxa"/>
            <w:tcBorders>
              <w:top w:val="single" w:sz="4" w:space="0" w:color="auto"/>
              <w:left w:val="single" w:sz="4" w:space="0" w:color="auto"/>
              <w:bottom w:val="single" w:sz="4" w:space="0" w:color="auto"/>
              <w:right w:val="single" w:sz="4" w:space="0" w:color="auto"/>
            </w:tcBorders>
            <w:hideMark/>
          </w:tcPr>
          <w:p w14:paraId="27BC4D44" w14:textId="77777777" w:rsidR="000218D4" w:rsidRPr="003775FC" w:rsidRDefault="000218D4" w:rsidP="00AE1355">
            <w:pPr>
              <w:widowControl/>
              <w:autoSpaceDE/>
              <w:rPr>
                <w:sz w:val="24"/>
                <w:szCs w:val="24"/>
              </w:rPr>
            </w:pPr>
            <w:r w:rsidRPr="003775FC">
              <w:rPr>
                <w:sz w:val="24"/>
                <w:szCs w:val="24"/>
              </w:rPr>
              <w:t>Идентификационный номер (</w:t>
            </w:r>
            <w:r w:rsidRPr="003775FC">
              <w:rPr>
                <w:sz w:val="24"/>
                <w:szCs w:val="24"/>
                <w:lang w:val="en-US"/>
              </w:rPr>
              <w:t>VIN</w:t>
            </w:r>
            <w:r w:rsidRPr="003775FC">
              <w:rPr>
                <w:sz w:val="24"/>
                <w:szCs w:val="24"/>
              </w:rPr>
              <w:t>)</w:t>
            </w:r>
          </w:p>
        </w:tc>
        <w:tc>
          <w:tcPr>
            <w:tcW w:w="4962" w:type="dxa"/>
            <w:tcBorders>
              <w:top w:val="single" w:sz="4" w:space="0" w:color="auto"/>
              <w:left w:val="single" w:sz="4" w:space="0" w:color="auto"/>
              <w:bottom w:val="single" w:sz="4" w:space="0" w:color="auto"/>
              <w:right w:val="single" w:sz="4" w:space="0" w:color="auto"/>
            </w:tcBorders>
          </w:tcPr>
          <w:p w14:paraId="7DECE019" w14:textId="77777777" w:rsidR="000218D4" w:rsidRPr="003775FC" w:rsidRDefault="000218D4" w:rsidP="00AE1355">
            <w:pPr>
              <w:widowControl/>
              <w:autoSpaceDE/>
              <w:rPr>
                <w:sz w:val="24"/>
                <w:szCs w:val="24"/>
                <w:lang w:val="en-US"/>
              </w:rPr>
            </w:pPr>
          </w:p>
        </w:tc>
      </w:tr>
      <w:tr w:rsidR="000218D4" w:rsidRPr="003775FC" w14:paraId="39399C89" w14:textId="77777777" w:rsidTr="00AE1355">
        <w:tc>
          <w:tcPr>
            <w:tcW w:w="5211" w:type="dxa"/>
            <w:tcBorders>
              <w:top w:val="single" w:sz="4" w:space="0" w:color="auto"/>
              <w:left w:val="single" w:sz="4" w:space="0" w:color="auto"/>
              <w:bottom w:val="single" w:sz="4" w:space="0" w:color="auto"/>
              <w:right w:val="single" w:sz="4" w:space="0" w:color="auto"/>
            </w:tcBorders>
            <w:hideMark/>
          </w:tcPr>
          <w:p w14:paraId="4C254DCD" w14:textId="77777777" w:rsidR="000218D4" w:rsidRPr="003775FC" w:rsidRDefault="000218D4" w:rsidP="00AE1355">
            <w:pPr>
              <w:widowControl/>
              <w:autoSpaceDE/>
              <w:rPr>
                <w:sz w:val="24"/>
                <w:szCs w:val="24"/>
              </w:rPr>
            </w:pPr>
            <w:r w:rsidRPr="003775FC">
              <w:rPr>
                <w:sz w:val="24"/>
                <w:szCs w:val="24"/>
              </w:rPr>
              <w:t>Наименование (тип ТС)</w:t>
            </w:r>
          </w:p>
        </w:tc>
        <w:tc>
          <w:tcPr>
            <w:tcW w:w="4962" w:type="dxa"/>
            <w:tcBorders>
              <w:top w:val="single" w:sz="4" w:space="0" w:color="auto"/>
              <w:left w:val="single" w:sz="4" w:space="0" w:color="auto"/>
              <w:bottom w:val="single" w:sz="4" w:space="0" w:color="auto"/>
              <w:right w:val="single" w:sz="4" w:space="0" w:color="auto"/>
            </w:tcBorders>
          </w:tcPr>
          <w:p w14:paraId="4E269547" w14:textId="77777777" w:rsidR="000218D4" w:rsidRPr="003775FC" w:rsidRDefault="000218D4" w:rsidP="00AE1355">
            <w:pPr>
              <w:widowControl/>
              <w:autoSpaceDE/>
              <w:rPr>
                <w:sz w:val="24"/>
                <w:szCs w:val="24"/>
                <w:lang w:val="en-US"/>
              </w:rPr>
            </w:pPr>
          </w:p>
        </w:tc>
      </w:tr>
      <w:tr w:rsidR="000218D4" w:rsidRPr="003775FC" w14:paraId="73691F29" w14:textId="77777777" w:rsidTr="00AE1355">
        <w:tc>
          <w:tcPr>
            <w:tcW w:w="5211" w:type="dxa"/>
            <w:tcBorders>
              <w:top w:val="single" w:sz="4" w:space="0" w:color="auto"/>
              <w:left w:val="single" w:sz="4" w:space="0" w:color="auto"/>
              <w:bottom w:val="single" w:sz="4" w:space="0" w:color="auto"/>
              <w:right w:val="single" w:sz="4" w:space="0" w:color="auto"/>
            </w:tcBorders>
            <w:hideMark/>
          </w:tcPr>
          <w:p w14:paraId="72370224" w14:textId="77777777" w:rsidR="000218D4" w:rsidRPr="003775FC" w:rsidRDefault="000218D4" w:rsidP="00AE1355">
            <w:pPr>
              <w:widowControl/>
              <w:autoSpaceDE/>
              <w:rPr>
                <w:sz w:val="24"/>
                <w:szCs w:val="24"/>
              </w:rPr>
            </w:pPr>
            <w:r w:rsidRPr="003775FC">
              <w:rPr>
                <w:sz w:val="24"/>
                <w:szCs w:val="24"/>
              </w:rPr>
              <w:t xml:space="preserve">Категория ТС </w:t>
            </w:r>
          </w:p>
        </w:tc>
        <w:tc>
          <w:tcPr>
            <w:tcW w:w="4962" w:type="dxa"/>
            <w:tcBorders>
              <w:top w:val="single" w:sz="4" w:space="0" w:color="auto"/>
              <w:left w:val="single" w:sz="4" w:space="0" w:color="auto"/>
              <w:bottom w:val="single" w:sz="4" w:space="0" w:color="auto"/>
              <w:right w:val="single" w:sz="4" w:space="0" w:color="auto"/>
            </w:tcBorders>
          </w:tcPr>
          <w:p w14:paraId="435A1F21" w14:textId="77777777" w:rsidR="000218D4" w:rsidRPr="003775FC" w:rsidRDefault="000218D4" w:rsidP="00AE1355">
            <w:pPr>
              <w:widowControl/>
              <w:autoSpaceDE/>
              <w:rPr>
                <w:sz w:val="24"/>
                <w:szCs w:val="24"/>
              </w:rPr>
            </w:pPr>
          </w:p>
        </w:tc>
      </w:tr>
      <w:tr w:rsidR="000218D4" w:rsidRPr="003775FC" w14:paraId="228871F2" w14:textId="77777777" w:rsidTr="00AE1355">
        <w:tc>
          <w:tcPr>
            <w:tcW w:w="5211" w:type="dxa"/>
            <w:tcBorders>
              <w:top w:val="single" w:sz="4" w:space="0" w:color="auto"/>
              <w:left w:val="single" w:sz="4" w:space="0" w:color="auto"/>
              <w:bottom w:val="single" w:sz="4" w:space="0" w:color="auto"/>
              <w:right w:val="single" w:sz="4" w:space="0" w:color="auto"/>
            </w:tcBorders>
            <w:hideMark/>
          </w:tcPr>
          <w:p w14:paraId="22DD507F" w14:textId="77777777" w:rsidR="000218D4" w:rsidRPr="003775FC" w:rsidRDefault="000218D4" w:rsidP="00AE1355">
            <w:pPr>
              <w:widowControl/>
              <w:autoSpaceDE/>
              <w:rPr>
                <w:sz w:val="24"/>
                <w:szCs w:val="24"/>
              </w:rPr>
            </w:pPr>
            <w:r w:rsidRPr="003775FC">
              <w:rPr>
                <w:sz w:val="24"/>
                <w:szCs w:val="24"/>
              </w:rPr>
              <w:t>Год изготовления ТС</w:t>
            </w:r>
          </w:p>
        </w:tc>
        <w:tc>
          <w:tcPr>
            <w:tcW w:w="4962" w:type="dxa"/>
            <w:tcBorders>
              <w:top w:val="single" w:sz="4" w:space="0" w:color="auto"/>
              <w:left w:val="single" w:sz="4" w:space="0" w:color="auto"/>
              <w:bottom w:val="single" w:sz="4" w:space="0" w:color="auto"/>
              <w:right w:val="single" w:sz="4" w:space="0" w:color="auto"/>
            </w:tcBorders>
          </w:tcPr>
          <w:p w14:paraId="1F65E17E" w14:textId="77777777" w:rsidR="000218D4" w:rsidRPr="003775FC" w:rsidRDefault="000218D4" w:rsidP="00AE1355">
            <w:pPr>
              <w:widowControl/>
              <w:autoSpaceDE/>
              <w:rPr>
                <w:sz w:val="24"/>
                <w:szCs w:val="24"/>
              </w:rPr>
            </w:pPr>
          </w:p>
        </w:tc>
      </w:tr>
      <w:tr w:rsidR="000218D4" w:rsidRPr="003775FC" w14:paraId="40F15C9F" w14:textId="77777777" w:rsidTr="00AE1355">
        <w:tc>
          <w:tcPr>
            <w:tcW w:w="5211" w:type="dxa"/>
            <w:tcBorders>
              <w:top w:val="single" w:sz="4" w:space="0" w:color="auto"/>
              <w:left w:val="single" w:sz="4" w:space="0" w:color="auto"/>
              <w:bottom w:val="single" w:sz="4" w:space="0" w:color="auto"/>
              <w:right w:val="single" w:sz="4" w:space="0" w:color="auto"/>
            </w:tcBorders>
            <w:hideMark/>
          </w:tcPr>
          <w:p w14:paraId="67881C37" w14:textId="77777777" w:rsidR="000218D4" w:rsidRPr="003775FC" w:rsidRDefault="000218D4" w:rsidP="00AE1355">
            <w:pPr>
              <w:widowControl/>
              <w:autoSpaceDE/>
              <w:rPr>
                <w:sz w:val="24"/>
                <w:szCs w:val="24"/>
              </w:rPr>
            </w:pPr>
            <w:r w:rsidRPr="003775FC">
              <w:rPr>
                <w:sz w:val="24"/>
                <w:szCs w:val="24"/>
              </w:rPr>
              <w:t>Модель, № двигателя</w:t>
            </w:r>
          </w:p>
        </w:tc>
        <w:tc>
          <w:tcPr>
            <w:tcW w:w="4962" w:type="dxa"/>
            <w:tcBorders>
              <w:top w:val="single" w:sz="4" w:space="0" w:color="auto"/>
              <w:left w:val="single" w:sz="4" w:space="0" w:color="auto"/>
              <w:bottom w:val="single" w:sz="4" w:space="0" w:color="auto"/>
              <w:right w:val="single" w:sz="4" w:space="0" w:color="auto"/>
            </w:tcBorders>
          </w:tcPr>
          <w:p w14:paraId="6BAF58DF" w14:textId="77777777" w:rsidR="000218D4" w:rsidRPr="003775FC" w:rsidRDefault="000218D4" w:rsidP="00AE1355">
            <w:pPr>
              <w:widowControl/>
              <w:autoSpaceDE/>
              <w:rPr>
                <w:sz w:val="24"/>
                <w:szCs w:val="24"/>
              </w:rPr>
            </w:pPr>
          </w:p>
        </w:tc>
      </w:tr>
      <w:tr w:rsidR="000218D4" w:rsidRPr="003775FC" w14:paraId="56C6FBB8" w14:textId="77777777" w:rsidTr="00AE1355">
        <w:tc>
          <w:tcPr>
            <w:tcW w:w="5211" w:type="dxa"/>
            <w:tcBorders>
              <w:top w:val="single" w:sz="4" w:space="0" w:color="auto"/>
              <w:left w:val="single" w:sz="4" w:space="0" w:color="auto"/>
              <w:bottom w:val="single" w:sz="4" w:space="0" w:color="auto"/>
              <w:right w:val="single" w:sz="4" w:space="0" w:color="auto"/>
            </w:tcBorders>
            <w:hideMark/>
          </w:tcPr>
          <w:p w14:paraId="067B121D" w14:textId="77777777" w:rsidR="000218D4" w:rsidRPr="003775FC" w:rsidRDefault="000218D4" w:rsidP="00AE1355">
            <w:pPr>
              <w:widowControl/>
              <w:autoSpaceDE/>
              <w:rPr>
                <w:sz w:val="24"/>
                <w:szCs w:val="24"/>
              </w:rPr>
            </w:pPr>
            <w:r w:rsidRPr="003775FC">
              <w:rPr>
                <w:sz w:val="24"/>
                <w:szCs w:val="24"/>
              </w:rPr>
              <w:t>Шасси (рама) №</w:t>
            </w:r>
          </w:p>
        </w:tc>
        <w:tc>
          <w:tcPr>
            <w:tcW w:w="4962" w:type="dxa"/>
            <w:tcBorders>
              <w:top w:val="single" w:sz="4" w:space="0" w:color="auto"/>
              <w:left w:val="single" w:sz="4" w:space="0" w:color="auto"/>
              <w:bottom w:val="single" w:sz="4" w:space="0" w:color="auto"/>
              <w:right w:val="single" w:sz="4" w:space="0" w:color="auto"/>
            </w:tcBorders>
          </w:tcPr>
          <w:p w14:paraId="3A72878D" w14:textId="77777777" w:rsidR="000218D4" w:rsidRPr="003775FC" w:rsidRDefault="000218D4" w:rsidP="00AE1355">
            <w:pPr>
              <w:widowControl/>
              <w:autoSpaceDE/>
              <w:rPr>
                <w:sz w:val="24"/>
                <w:szCs w:val="24"/>
              </w:rPr>
            </w:pPr>
          </w:p>
        </w:tc>
      </w:tr>
      <w:tr w:rsidR="000218D4" w:rsidRPr="003775FC" w14:paraId="7CD99DED" w14:textId="77777777" w:rsidTr="00AE1355">
        <w:tc>
          <w:tcPr>
            <w:tcW w:w="5211" w:type="dxa"/>
            <w:tcBorders>
              <w:top w:val="single" w:sz="4" w:space="0" w:color="auto"/>
              <w:left w:val="single" w:sz="4" w:space="0" w:color="auto"/>
              <w:bottom w:val="single" w:sz="4" w:space="0" w:color="auto"/>
              <w:right w:val="single" w:sz="4" w:space="0" w:color="auto"/>
            </w:tcBorders>
            <w:hideMark/>
          </w:tcPr>
          <w:p w14:paraId="2AB3B755" w14:textId="77777777" w:rsidR="000218D4" w:rsidRPr="003775FC" w:rsidRDefault="000218D4" w:rsidP="00AE1355">
            <w:pPr>
              <w:widowControl/>
              <w:autoSpaceDE/>
              <w:rPr>
                <w:sz w:val="24"/>
                <w:szCs w:val="24"/>
              </w:rPr>
            </w:pPr>
            <w:r w:rsidRPr="003775FC">
              <w:rPr>
                <w:sz w:val="24"/>
                <w:szCs w:val="24"/>
              </w:rPr>
              <w:t>Кузов (кабина, прицеп) №</w:t>
            </w:r>
          </w:p>
        </w:tc>
        <w:tc>
          <w:tcPr>
            <w:tcW w:w="4962" w:type="dxa"/>
            <w:tcBorders>
              <w:top w:val="single" w:sz="4" w:space="0" w:color="auto"/>
              <w:left w:val="single" w:sz="4" w:space="0" w:color="auto"/>
              <w:bottom w:val="single" w:sz="4" w:space="0" w:color="auto"/>
              <w:right w:val="single" w:sz="4" w:space="0" w:color="auto"/>
            </w:tcBorders>
          </w:tcPr>
          <w:p w14:paraId="4B8D0A86" w14:textId="77777777" w:rsidR="000218D4" w:rsidRPr="003775FC" w:rsidRDefault="000218D4" w:rsidP="00AE1355">
            <w:pPr>
              <w:widowControl/>
              <w:autoSpaceDE/>
              <w:rPr>
                <w:sz w:val="24"/>
                <w:szCs w:val="24"/>
              </w:rPr>
            </w:pPr>
          </w:p>
        </w:tc>
      </w:tr>
      <w:tr w:rsidR="000218D4" w:rsidRPr="003775FC" w14:paraId="6752EA5D" w14:textId="77777777" w:rsidTr="00AE1355">
        <w:tc>
          <w:tcPr>
            <w:tcW w:w="5211" w:type="dxa"/>
            <w:tcBorders>
              <w:top w:val="single" w:sz="4" w:space="0" w:color="auto"/>
              <w:left w:val="single" w:sz="4" w:space="0" w:color="auto"/>
              <w:bottom w:val="single" w:sz="4" w:space="0" w:color="auto"/>
              <w:right w:val="single" w:sz="4" w:space="0" w:color="auto"/>
            </w:tcBorders>
            <w:hideMark/>
          </w:tcPr>
          <w:p w14:paraId="438C98D7" w14:textId="77777777" w:rsidR="000218D4" w:rsidRPr="003775FC" w:rsidRDefault="000218D4" w:rsidP="00AE1355">
            <w:pPr>
              <w:widowControl/>
              <w:autoSpaceDE/>
              <w:rPr>
                <w:sz w:val="24"/>
                <w:szCs w:val="24"/>
              </w:rPr>
            </w:pPr>
            <w:r w:rsidRPr="003775FC">
              <w:rPr>
                <w:sz w:val="24"/>
                <w:szCs w:val="24"/>
              </w:rPr>
              <w:t>Цвет  кузова (кабины, прицепа)</w:t>
            </w:r>
          </w:p>
        </w:tc>
        <w:tc>
          <w:tcPr>
            <w:tcW w:w="4962" w:type="dxa"/>
            <w:tcBorders>
              <w:top w:val="single" w:sz="4" w:space="0" w:color="auto"/>
              <w:left w:val="single" w:sz="4" w:space="0" w:color="auto"/>
              <w:bottom w:val="single" w:sz="4" w:space="0" w:color="auto"/>
              <w:right w:val="single" w:sz="4" w:space="0" w:color="auto"/>
            </w:tcBorders>
          </w:tcPr>
          <w:p w14:paraId="03D040CF" w14:textId="77777777" w:rsidR="000218D4" w:rsidRPr="003775FC" w:rsidRDefault="000218D4" w:rsidP="00AE1355">
            <w:pPr>
              <w:widowControl/>
              <w:autoSpaceDE/>
              <w:rPr>
                <w:sz w:val="24"/>
                <w:szCs w:val="24"/>
              </w:rPr>
            </w:pPr>
          </w:p>
        </w:tc>
      </w:tr>
      <w:tr w:rsidR="000218D4" w:rsidRPr="003775FC" w14:paraId="49BA6866" w14:textId="77777777" w:rsidTr="00AE1355">
        <w:tc>
          <w:tcPr>
            <w:tcW w:w="5211" w:type="dxa"/>
            <w:tcBorders>
              <w:top w:val="single" w:sz="4" w:space="0" w:color="auto"/>
              <w:left w:val="single" w:sz="4" w:space="0" w:color="auto"/>
              <w:bottom w:val="single" w:sz="4" w:space="0" w:color="auto"/>
              <w:right w:val="single" w:sz="4" w:space="0" w:color="auto"/>
            </w:tcBorders>
            <w:hideMark/>
          </w:tcPr>
          <w:p w14:paraId="72F5CF38" w14:textId="77777777" w:rsidR="000218D4" w:rsidRPr="003775FC" w:rsidRDefault="000218D4" w:rsidP="00AE1355">
            <w:pPr>
              <w:widowControl/>
              <w:autoSpaceDE/>
              <w:rPr>
                <w:sz w:val="24"/>
                <w:szCs w:val="24"/>
              </w:rPr>
            </w:pPr>
            <w:r w:rsidRPr="003775FC">
              <w:rPr>
                <w:sz w:val="24"/>
                <w:szCs w:val="24"/>
              </w:rPr>
              <w:t>№ паспорта транспортного средства</w:t>
            </w:r>
          </w:p>
        </w:tc>
        <w:tc>
          <w:tcPr>
            <w:tcW w:w="4962" w:type="dxa"/>
            <w:tcBorders>
              <w:top w:val="single" w:sz="4" w:space="0" w:color="auto"/>
              <w:left w:val="single" w:sz="4" w:space="0" w:color="auto"/>
              <w:bottom w:val="single" w:sz="4" w:space="0" w:color="auto"/>
              <w:right w:val="single" w:sz="4" w:space="0" w:color="auto"/>
            </w:tcBorders>
          </w:tcPr>
          <w:p w14:paraId="5B1B8496" w14:textId="77777777" w:rsidR="000218D4" w:rsidRPr="003775FC" w:rsidRDefault="000218D4" w:rsidP="00AE1355">
            <w:pPr>
              <w:widowControl/>
              <w:autoSpaceDE/>
              <w:rPr>
                <w:sz w:val="24"/>
                <w:szCs w:val="24"/>
              </w:rPr>
            </w:pPr>
          </w:p>
        </w:tc>
      </w:tr>
      <w:tr w:rsidR="000218D4" w:rsidRPr="003775FC" w14:paraId="6CF8240B" w14:textId="77777777" w:rsidTr="00AE1355">
        <w:tc>
          <w:tcPr>
            <w:tcW w:w="5211" w:type="dxa"/>
            <w:tcBorders>
              <w:top w:val="single" w:sz="4" w:space="0" w:color="auto"/>
              <w:left w:val="single" w:sz="4" w:space="0" w:color="auto"/>
              <w:bottom w:val="single" w:sz="4" w:space="0" w:color="auto"/>
              <w:right w:val="single" w:sz="4" w:space="0" w:color="auto"/>
            </w:tcBorders>
            <w:hideMark/>
          </w:tcPr>
          <w:p w14:paraId="0F43FF34" w14:textId="77777777" w:rsidR="000218D4" w:rsidRPr="003775FC" w:rsidRDefault="000218D4" w:rsidP="00AE1355">
            <w:pPr>
              <w:widowControl/>
              <w:autoSpaceDE/>
              <w:rPr>
                <w:sz w:val="24"/>
                <w:szCs w:val="24"/>
              </w:rPr>
            </w:pPr>
            <w:r w:rsidRPr="003775FC">
              <w:rPr>
                <w:sz w:val="24"/>
                <w:szCs w:val="24"/>
              </w:rPr>
              <w:t>ПТС выдан</w:t>
            </w:r>
          </w:p>
        </w:tc>
        <w:tc>
          <w:tcPr>
            <w:tcW w:w="4962" w:type="dxa"/>
            <w:tcBorders>
              <w:top w:val="single" w:sz="4" w:space="0" w:color="auto"/>
              <w:left w:val="single" w:sz="4" w:space="0" w:color="auto"/>
              <w:bottom w:val="single" w:sz="4" w:space="0" w:color="auto"/>
              <w:right w:val="single" w:sz="4" w:space="0" w:color="auto"/>
            </w:tcBorders>
          </w:tcPr>
          <w:p w14:paraId="3EA221D1" w14:textId="77777777" w:rsidR="000218D4" w:rsidRPr="003775FC" w:rsidRDefault="000218D4" w:rsidP="00AE1355">
            <w:pPr>
              <w:widowControl/>
              <w:autoSpaceDE/>
              <w:rPr>
                <w:sz w:val="24"/>
                <w:szCs w:val="24"/>
              </w:rPr>
            </w:pPr>
          </w:p>
        </w:tc>
      </w:tr>
      <w:tr w:rsidR="000218D4" w:rsidRPr="003775FC" w14:paraId="50A64A86" w14:textId="77777777" w:rsidTr="00AE1355">
        <w:tc>
          <w:tcPr>
            <w:tcW w:w="5211" w:type="dxa"/>
            <w:tcBorders>
              <w:top w:val="single" w:sz="4" w:space="0" w:color="auto"/>
              <w:left w:val="single" w:sz="4" w:space="0" w:color="auto"/>
              <w:bottom w:val="single" w:sz="4" w:space="0" w:color="auto"/>
              <w:right w:val="single" w:sz="4" w:space="0" w:color="auto"/>
            </w:tcBorders>
            <w:hideMark/>
          </w:tcPr>
          <w:p w14:paraId="068BA107" w14:textId="77777777" w:rsidR="000218D4" w:rsidRPr="003775FC" w:rsidRDefault="000218D4" w:rsidP="00AE1355">
            <w:pPr>
              <w:widowControl/>
              <w:autoSpaceDE/>
              <w:rPr>
                <w:sz w:val="24"/>
                <w:szCs w:val="24"/>
              </w:rPr>
            </w:pPr>
            <w:r w:rsidRPr="003775FC">
              <w:rPr>
                <w:sz w:val="24"/>
                <w:szCs w:val="24"/>
              </w:rPr>
              <w:t>Транзитный №</w:t>
            </w:r>
          </w:p>
        </w:tc>
        <w:tc>
          <w:tcPr>
            <w:tcW w:w="4962" w:type="dxa"/>
            <w:tcBorders>
              <w:top w:val="single" w:sz="4" w:space="0" w:color="auto"/>
              <w:left w:val="single" w:sz="4" w:space="0" w:color="auto"/>
              <w:bottom w:val="single" w:sz="4" w:space="0" w:color="auto"/>
              <w:right w:val="single" w:sz="4" w:space="0" w:color="auto"/>
            </w:tcBorders>
          </w:tcPr>
          <w:p w14:paraId="35AD33BB" w14:textId="77777777" w:rsidR="000218D4" w:rsidRPr="003775FC" w:rsidRDefault="000218D4" w:rsidP="00AE1355">
            <w:pPr>
              <w:widowControl/>
              <w:autoSpaceDE/>
              <w:rPr>
                <w:sz w:val="24"/>
                <w:szCs w:val="24"/>
              </w:rPr>
            </w:pPr>
          </w:p>
        </w:tc>
      </w:tr>
      <w:tr w:rsidR="000218D4" w:rsidRPr="003775FC" w14:paraId="0B87D107" w14:textId="77777777" w:rsidTr="00AE1355">
        <w:trPr>
          <w:trHeight w:val="382"/>
        </w:trPr>
        <w:tc>
          <w:tcPr>
            <w:tcW w:w="5211" w:type="dxa"/>
            <w:tcBorders>
              <w:top w:val="single" w:sz="4" w:space="0" w:color="auto"/>
              <w:left w:val="single" w:sz="4" w:space="0" w:color="auto"/>
              <w:bottom w:val="single" w:sz="4" w:space="0" w:color="auto"/>
              <w:right w:val="single" w:sz="4" w:space="0" w:color="auto"/>
            </w:tcBorders>
            <w:hideMark/>
          </w:tcPr>
          <w:p w14:paraId="1685DC5C" w14:textId="77777777" w:rsidR="000218D4" w:rsidRPr="003775FC" w:rsidRDefault="000218D4" w:rsidP="00AE1355">
            <w:pPr>
              <w:widowControl/>
              <w:autoSpaceDE/>
              <w:rPr>
                <w:sz w:val="24"/>
                <w:szCs w:val="24"/>
              </w:rPr>
            </w:pPr>
            <w:r w:rsidRPr="003775FC">
              <w:rPr>
                <w:sz w:val="24"/>
                <w:szCs w:val="24"/>
              </w:rPr>
              <w:t>Дополнительное оборудование:</w:t>
            </w:r>
          </w:p>
        </w:tc>
        <w:tc>
          <w:tcPr>
            <w:tcW w:w="4962" w:type="dxa"/>
            <w:tcBorders>
              <w:top w:val="single" w:sz="4" w:space="0" w:color="auto"/>
              <w:left w:val="single" w:sz="4" w:space="0" w:color="auto"/>
              <w:bottom w:val="single" w:sz="4" w:space="0" w:color="auto"/>
              <w:right w:val="single" w:sz="4" w:space="0" w:color="auto"/>
            </w:tcBorders>
          </w:tcPr>
          <w:p w14:paraId="28637B8E" w14:textId="77777777" w:rsidR="000218D4" w:rsidRPr="003775FC" w:rsidRDefault="000218D4" w:rsidP="00AE1355">
            <w:pPr>
              <w:widowControl/>
              <w:autoSpaceDE/>
              <w:rPr>
                <w:sz w:val="24"/>
                <w:szCs w:val="24"/>
              </w:rPr>
            </w:pPr>
          </w:p>
        </w:tc>
      </w:tr>
    </w:tbl>
    <w:p w14:paraId="3CDDFA95" w14:textId="77777777" w:rsidR="000218D4" w:rsidRPr="003775FC" w:rsidRDefault="000218D4" w:rsidP="000218D4">
      <w:pPr>
        <w:widowControl/>
        <w:autoSpaceDE/>
        <w:jc w:val="both"/>
        <w:rPr>
          <w:sz w:val="24"/>
          <w:szCs w:val="24"/>
        </w:rPr>
      </w:pPr>
      <w:r w:rsidRPr="003775FC">
        <w:rPr>
          <w:sz w:val="24"/>
          <w:szCs w:val="24"/>
        </w:rPr>
        <w:lastRenderedPageBreak/>
        <w:t xml:space="preserve">Транспортное средство находится в исправном состоянии. </w:t>
      </w:r>
    </w:p>
    <w:p w14:paraId="2AE2F76D" w14:textId="77777777" w:rsidR="000218D4" w:rsidRPr="003775FC" w:rsidRDefault="000218D4" w:rsidP="000218D4">
      <w:pPr>
        <w:widowControl/>
        <w:autoSpaceDE/>
        <w:jc w:val="both"/>
        <w:rPr>
          <w:sz w:val="24"/>
          <w:szCs w:val="24"/>
        </w:rPr>
      </w:pPr>
      <w:r w:rsidRPr="003775FC">
        <w:rPr>
          <w:sz w:val="24"/>
          <w:szCs w:val="24"/>
        </w:rPr>
        <w:t xml:space="preserve">Все узлы и агрегаты работают в пределах нормы. </w:t>
      </w:r>
    </w:p>
    <w:p w14:paraId="603AED82" w14:textId="77777777" w:rsidR="000218D4" w:rsidRPr="003775FC" w:rsidRDefault="000218D4" w:rsidP="000218D4">
      <w:pPr>
        <w:widowControl/>
        <w:autoSpaceDE/>
        <w:jc w:val="both"/>
        <w:rPr>
          <w:sz w:val="24"/>
          <w:szCs w:val="24"/>
        </w:rPr>
      </w:pPr>
      <w:r w:rsidRPr="003775FC">
        <w:rPr>
          <w:sz w:val="24"/>
          <w:szCs w:val="24"/>
        </w:rPr>
        <w:t xml:space="preserve">Механические повреждения и нарушения лакокрасочного покрытия отсутствуют. </w:t>
      </w:r>
    </w:p>
    <w:p w14:paraId="4FB6770E" w14:textId="77777777" w:rsidR="000218D4" w:rsidRPr="003775FC" w:rsidRDefault="000218D4" w:rsidP="000218D4">
      <w:pPr>
        <w:widowControl/>
        <w:autoSpaceDE/>
        <w:jc w:val="both"/>
        <w:rPr>
          <w:sz w:val="24"/>
          <w:szCs w:val="24"/>
        </w:rPr>
      </w:pPr>
      <w:r w:rsidRPr="003775FC">
        <w:rPr>
          <w:sz w:val="24"/>
          <w:szCs w:val="24"/>
        </w:rPr>
        <w:t>Стороны друг к другу претензий не имеют.</w:t>
      </w:r>
    </w:p>
    <w:p w14:paraId="26024455" w14:textId="77777777" w:rsidR="000218D4" w:rsidRPr="003775FC" w:rsidRDefault="000218D4" w:rsidP="000218D4">
      <w:pPr>
        <w:widowControl/>
        <w:autoSpaceDE/>
        <w:jc w:val="both"/>
        <w:rPr>
          <w:sz w:val="24"/>
          <w:szCs w:val="24"/>
        </w:rPr>
      </w:pPr>
    </w:p>
    <w:tbl>
      <w:tblPr>
        <w:tblW w:w="0" w:type="auto"/>
        <w:tblLook w:val="04A0" w:firstRow="1" w:lastRow="0" w:firstColumn="1" w:lastColumn="0" w:noHBand="0" w:noVBand="1"/>
      </w:tblPr>
      <w:tblGrid>
        <w:gridCol w:w="5066"/>
        <w:gridCol w:w="145"/>
        <w:gridCol w:w="4360"/>
        <w:gridCol w:w="561"/>
      </w:tblGrid>
      <w:tr w:rsidR="000218D4" w:rsidRPr="003775FC" w14:paraId="22F7A465" w14:textId="77777777" w:rsidTr="00AE1355">
        <w:trPr>
          <w:trHeight w:val="501"/>
        </w:trPr>
        <w:tc>
          <w:tcPr>
            <w:tcW w:w="5066" w:type="dxa"/>
          </w:tcPr>
          <w:p w14:paraId="4004281A" w14:textId="77777777" w:rsidR="000218D4" w:rsidRPr="003775FC" w:rsidRDefault="000218D4" w:rsidP="00AE1355">
            <w:pPr>
              <w:jc w:val="center"/>
              <w:rPr>
                <w:b/>
                <w:bCs/>
                <w:color w:val="000000"/>
                <w:spacing w:val="-3"/>
                <w:sz w:val="24"/>
                <w:szCs w:val="24"/>
              </w:rPr>
            </w:pPr>
            <w:r w:rsidRPr="003775FC">
              <w:rPr>
                <w:b/>
                <w:bCs/>
                <w:color w:val="000000"/>
                <w:spacing w:val="-3"/>
                <w:sz w:val="24"/>
                <w:szCs w:val="24"/>
              </w:rPr>
              <w:t>Поставщик:</w:t>
            </w:r>
          </w:p>
          <w:p w14:paraId="7A834243" w14:textId="77777777" w:rsidR="000218D4" w:rsidRPr="003775FC" w:rsidRDefault="000218D4" w:rsidP="00AE1355">
            <w:pPr>
              <w:jc w:val="center"/>
              <w:rPr>
                <w:b/>
                <w:bCs/>
                <w:color w:val="000000"/>
                <w:spacing w:val="-3"/>
                <w:sz w:val="24"/>
                <w:szCs w:val="24"/>
              </w:rPr>
            </w:pPr>
          </w:p>
          <w:p w14:paraId="1891F5DC" w14:textId="77777777" w:rsidR="000218D4" w:rsidRPr="003775FC" w:rsidRDefault="000218D4" w:rsidP="00AE1355">
            <w:pPr>
              <w:jc w:val="center"/>
              <w:rPr>
                <w:b/>
                <w:bCs/>
                <w:color w:val="000000"/>
                <w:spacing w:val="-3"/>
                <w:sz w:val="24"/>
                <w:szCs w:val="24"/>
              </w:rPr>
            </w:pPr>
          </w:p>
          <w:p w14:paraId="3291B398" w14:textId="77777777" w:rsidR="000218D4" w:rsidRPr="003775FC" w:rsidRDefault="000218D4" w:rsidP="00AE1355">
            <w:pPr>
              <w:jc w:val="both"/>
              <w:rPr>
                <w:bCs/>
                <w:color w:val="000000"/>
                <w:spacing w:val="-3"/>
                <w:sz w:val="24"/>
                <w:szCs w:val="24"/>
              </w:rPr>
            </w:pPr>
            <w:r w:rsidRPr="003775FC">
              <w:rPr>
                <w:bCs/>
                <w:color w:val="000000"/>
                <w:spacing w:val="-3"/>
                <w:sz w:val="24"/>
                <w:szCs w:val="24"/>
              </w:rPr>
              <w:t>______________________/________________</w:t>
            </w:r>
          </w:p>
          <w:p w14:paraId="1AA38A50" w14:textId="77777777" w:rsidR="000218D4" w:rsidRPr="003775FC" w:rsidRDefault="002D1DE8" w:rsidP="0069225E">
            <w:pPr>
              <w:rPr>
                <w:b/>
                <w:bCs/>
                <w:color w:val="000000"/>
                <w:spacing w:val="-3"/>
                <w:sz w:val="24"/>
                <w:szCs w:val="24"/>
              </w:rPr>
            </w:pPr>
            <w:proofErr w:type="spellStart"/>
            <w:r>
              <w:rPr>
                <w:b/>
                <w:color w:val="000000"/>
                <w:sz w:val="24"/>
                <w:szCs w:val="24"/>
              </w:rPr>
              <w:t>м.п</w:t>
            </w:r>
            <w:proofErr w:type="spellEnd"/>
            <w:r>
              <w:rPr>
                <w:b/>
                <w:color w:val="000000"/>
                <w:sz w:val="24"/>
                <w:szCs w:val="24"/>
              </w:rPr>
              <w:t>.</w:t>
            </w:r>
          </w:p>
        </w:tc>
        <w:tc>
          <w:tcPr>
            <w:tcW w:w="5066" w:type="dxa"/>
            <w:gridSpan w:val="3"/>
          </w:tcPr>
          <w:p w14:paraId="0EFDEC77" w14:textId="77777777" w:rsidR="000218D4" w:rsidRPr="003775FC" w:rsidRDefault="000218D4" w:rsidP="00AE1355">
            <w:pPr>
              <w:tabs>
                <w:tab w:val="left" w:pos="259"/>
              </w:tabs>
              <w:jc w:val="center"/>
              <w:rPr>
                <w:b/>
                <w:bCs/>
                <w:color w:val="000000"/>
                <w:spacing w:val="-3"/>
                <w:sz w:val="24"/>
                <w:szCs w:val="24"/>
              </w:rPr>
            </w:pPr>
            <w:r w:rsidRPr="003775FC">
              <w:rPr>
                <w:b/>
                <w:bCs/>
                <w:color w:val="000000"/>
                <w:spacing w:val="-3"/>
                <w:sz w:val="24"/>
                <w:szCs w:val="24"/>
              </w:rPr>
              <w:t>Покупатель:</w:t>
            </w:r>
          </w:p>
          <w:p w14:paraId="3E655D0F" w14:textId="77777777" w:rsidR="000218D4" w:rsidRPr="003775FC" w:rsidRDefault="000218D4" w:rsidP="00AE1355">
            <w:pPr>
              <w:tabs>
                <w:tab w:val="left" w:pos="259"/>
              </w:tabs>
              <w:jc w:val="center"/>
              <w:rPr>
                <w:b/>
                <w:bCs/>
                <w:color w:val="000000"/>
                <w:spacing w:val="-3"/>
                <w:sz w:val="24"/>
                <w:szCs w:val="24"/>
              </w:rPr>
            </w:pPr>
          </w:p>
          <w:p w14:paraId="51AFDB65" w14:textId="77777777" w:rsidR="000218D4" w:rsidRPr="003775FC" w:rsidRDefault="000218D4" w:rsidP="00AE1355">
            <w:pPr>
              <w:tabs>
                <w:tab w:val="left" w:pos="259"/>
              </w:tabs>
              <w:jc w:val="center"/>
              <w:rPr>
                <w:b/>
                <w:bCs/>
                <w:color w:val="000000"/>
                <w:spacing w:val="-3"/>
                <w:sz w:val="24"/>
                <w:szCs w:val="24"/>
              </w:rPr>
            </w:pPr>
          </w:p>
          <w:p w14:paraId="62808E73" w14:textId="77777777" w:rsidR="000218D4" w:rsidRPr="003775FC" w:rsidRDefault="000218D4" w:rsidP="00AE1355">
            <w:pPr>
              <w:jc w:val="both"/>
              <w:rPr>
                <w:bCs/>
                <w:color w:val="000000"/>
                <w:spacing w:val="-3"/>
                <w:sz w:val="24"/>
                <w:szCs w:val="24"/>
              </w:rPr>
            </w:pPr>
            <w:r w:rsidRPr="003775FC">
              <w:rPr>
                <w:bCs/>
                <w:color w:val="000000"/>
                <w:spacing w:val="-3"/>
                <w:sz w:val="24"/>
                <w:szCs w:val="24"/>
              </w:rPr>
              <w:t>_______________________/________________</w:t>
            </w:r>
          </w:p>
          <w:p w14:paraId="78E5CD08" w14:textId="77777777" w:rsidR="000218D4" w:rsidRPr="003775FC" w:rsidRDefault="002D1DE8" w:rsidP="0069225E">
            <w:pPr>
              <w:tabs>
                <w:tab w:val="left" w:pos="259"/>
              </w:tabs>
              <w:rPr>
                <w:b/>
                <w:color w:val="000000"/>
                <w:sz w:val="24"/>
                <w:szCs w:val="24"/>
              </w:rPr>
            </w:pPr>
            <w:proofErr w:type="spellStart"/>
            <w:r>
              <w:rPr>
                <w:b/>
                <w:color w:val="000000"/>
                <w:sz w:val="24"/>
                <w:szCs w:val="24"/>
              </w:rPr>
              <w:t>м.п</w:t>
            </w:r>
            <w:proofErr w:type="spellEnd"/>
            <w:r>
              <w:rPr>
                <w:b/>
                <w:color w:val="000000"/>
                <w:sz w:val="24"/>
                <w:szCs w:val="24"/>
              </w:rPr>
              <w:t>.</w:t>
            </w:r>
          </w:p>
        </w:tc>
      </w:tr>
      <w:tr w:rsidR="0069225E" w:rsidRPr="003775FC" w14:paraId="5AD93343" w14:textId="77777777" w:rsidTr="00C24D91">
        <w:trPr>
          <w:trHeight w:val="785"/>
        </w:trPr>
        <w:tc>
          <w:tcPr>
            <w:tcW w:w="10132" w:type="dxa"/>
            <w:gridSpan w:val="4"/>
          </w:tcPr>
          <w:p w14:paraId="116A6D2B" w14:textId="77777777" w:rsidR="0069225E" w:rsidRPr="003775FC" w:rsidRDefault="0069225E" w:rsidP="00C24D91">
            <w:pPr>
              <w:tabs>
                <w:tab w:val="left" w:pos="259"/>
              </w:tabs>
              <w:rPr>
                <w:b/>
                <w:bCs/>
                <w:color w:val="000000"/>
                <w:spacing w:val="-3"/>
                <w:sz w:val="24"/>
                <w:szCs w:val="24"/>
              </w:rPr>
            </w:pPr>
            <w:r w:rsidRPr="003775FC">
              <w:rPr>
                <w:b/>
                <w:bCs/>
                <w:color w:val="000000"/>
                <w:spacing w:val="-3"/>
                <w:sz w:val="24"/>
                <w:szCs w:val="24"/>
              </w:rPr>
              <w:t>___________________________________________________________________________________</w:t>
            </w:r>
          </w:p>
          <w:p w14:paraId="3AEAC01F" w14:textId="77777777" w:rsidR="0069225E" w:rsidRPr="003775FC" w:rsidRDefault="0069225E" w:rsidP="00C24D91">
            <w:pPr>
              <w:tabs>
                <w:tab w:val="left" w:pos="259"/>
              </w:tabs>
              <w:jc w:val="center"/>
              <w:rPr>
                <w:bCs/>
                <w:color w:val="000000"/>
                <w:spacing w:val="-3"/>
                <w:sz w:val="24"/>
                <w:szCs w:val="24"/>
                <w:vertAlign w:val="superscript"/>
              </w:rPr>
            </w:pPr>
            <w:r w:rsidRPr="003775FC">
              <w:rPr>
                <w:bCs/>
                <w:color w:val="000000"/>
                <w:spacing w:val="-3"/>
                <w:sz w:val="24"/>
                <w:szCs w:val="24"/>
                <w:vertAlign w:val="superscript"/>
              </w:rPr>
              <w:t>(Конец формы)</w:t>
            </w:r>
          </w:p>
        </w:tc>
      </w:tr>
      <w:tr w:rsidR="005500F2" w:rsidRPr="004035F4" w14:paraId="399F6142" w14:textId="77777777" w:rsidTr="005500F2">
        <w:tblPrEx>
          <w:tblLook w:val="01E0" w:firstRow="1" w:lastRow="1" w:firstColumn="1" w:lastColumn="1" w:noHBand="0" w:noVBand="0"/>
        </w:tblPrEx>
        <w:trPr>
          <w:gridAfter w:val="1"/>
          <w:wAfter w:w="561" w:type="dxa"/>
        </w:trPr>
        <w:tc>
          <w:tcPr>
            <w:tcW w:w="5211" w:type="dxa"/>
            <w:gridSpan w:val="2"/>
            <w:shd w:val="clear" w:color="auto" w:fill="auto"/>
          </w:tcPr>
          <w:p w14:paraId="59906E8D" w14:textId="77777777" w:rsidR="005500F2" w:rsidRPr="004035F4" w:rsidRDefault="005500F2" w:rsidP="00725D11">
            <w:pPr>
              <w:spacing w:line="276" w:lineRule="auto"/>
              <w:rPr>
                <w:snapToGrid w:val="0"/>
                <w:sz w:val="24"/>
                <w:szCs w:val="24"/>
              </w:rPr>
            </w:pPr>
            <w:r w:rsidRPr="004035F4">
              <w:rPr>
                <w:snapToGrid w:val="0"/>
                <w:sz w:val="24"/>
                <w:szCs w:val="24"/>
              </w:rPr>
              <w:t>Директор Центрального филиала</w:t>
            </w:r>
          </w:p>
          <w:p w14:paraId="14EDEF91" w14:textId="77777777" w:rsidR="005500F2" w:rsidRPr="004035F4" w:rsidRDefault="005500F2" w:rsidP="00725D11">
            <w:pPr>
              <w:spacing w:line="276" w:lineRule="auto"/>
              <w:rPr>
                <w:snapToGrid w:val="0"/>
                <w:sz w:val="24"/>
                <w:szCs w:val="24"/>
              </w:rPr>
            </w:pPr>
            <w:r w:rsidRPr="004035F4">
              <w:rPr>
                <w:snapToGrid w:val="0"/>
                <w:sz w:val="24"/>
                <w:szCs w:val="24"/>
              </w:rPr>
              <w:t>АО «ТК РусГидро»</w:t>
            </w:r>
          </w:p>
          <w:p w14:paraId="070C4713" w14:textId="77777777" w:rsidR="005500F2" w:rsidRPr="004035F4" w:rsidRDefault="005500F2" w:rsidP="00725D11">
            <w:pPr>
              <w:spacing w:line="276" w:lineRule="auto"/>
              <w:rPr>
                <w:snapToGrid w:val="0"/>
                <w:color w:val="000000"/>
                <w:sz w:val="24"/>
                <w:szCs w:val="24"/>
              </w:rPr>
            </w:pPr>
            <w:r w:rsidRPr="004035F4">
              <w:rPr>
                <w:snapToGrid w:val="0"/>
                <w:sz w:val="24"/>
                <w:szCs w:val="24"/>
              </w:rPr>
              <w:t>______________</w:t>
            </w:r>
            <w:r>
              <w:rPr>
                <w:snapToGrid w:val="0"/>
                <w:sz w:val="24"/>
                <w:szCs w:val="24"/>
              </w:rPr>
              <w:t xml:space="preserve"> </w:t>
            </w:r>
            <w:r>
              <w:rPr>
                <w:snapToGrid w:val="0"/>
                <w:color w:val="000000"/>
                <w:sz w:val="24"/>
                <w:szCs w:val="24"/>
              </w:rPr>
              <w:t>Михайлов К.А.</w:t>
            </w:r>
          </w:p>
          <w:p w14:paraId="7D0F5C9F" w14:textId="77777777" w:rsidR="005500F2" w:rsidRPr="004035F4" w:rsidRDefault="005500F2" w:rsidP="00725D11">
            <w:pPr>
              <w:spacing w:line="276" w:lineRule="auto"/>
              <w:rPr>
                <w:snapToGrid w:val="0"/>
                <w:color w:val="000000"/>
                <w:sz w:val="24"/>
                <w:szCs w:val="24"/>
              </w:rPr>
            </w:pPr>
            <w:r w:rsidRPr="004035F4">
              <w:rPr>
                <w:snapToGrid w:val="0"/>
                <w:color w:val="000000"/>
                <w:sz w:val="24"/>
                <w:szCs w:val="24"/>
              </w:rPr>
              <w:t>М.П.</w:t>
            </w:r>
          </w:p>
        </w:tc>
        <w:tc>
          <w:tcPr>
            <w:tcW w:w="4360" w:type="dxa"/>
            <w:shd w:val="clear" w:color="auto" w:fill="auto"/>
          </w:tcPr>
          <w:p w14:paraId="51612CDB" w14:textId="77777777" w:rsidR="005500F2" w:rsidRPr="004035F4" w:rsidRDefault="005500F2" w:rsidP="00725D11">
            <w:pPr>
              <w:spacing w:line="276" w:lineRule="auto"/>
              <w:rPr>
                <w:snapToGrid w:val="0"/>
                <w:sz w:val="24"/>
                <w:szCs w:val="24"/>
              </w:rPr>
            </w:pPr>
          </w:p>
          <w:p w14:paraId="1802B962" w14:textId="77777777" w:rsidR="005500F2" w:rsidRDefault="005500F2" w:rsidP="00725D11">
            <w:pPr>
              <w:spacing w:line="276" w:lineRule="auto"/>
              <w:rPr>
                <w:snapToGrid w:val="0"/>
                <w:sz w:val="24"/>
                <w:szCs w:val="24"/>
              </w:rPr>
            </w:pPr>
          </w:p>
          <w:p w14:paraId="3B8EA6B0" w14:textId="77777777" w:rsidR="005500F2" w:rsidRPr="00095429" w:rsidRDefault="005500F2" w:rsidP="00725D11">
            <w:pPr>
              <w:spacing w:line="276" w:lineRule="auto"/>
              <w:rPr>
                <w:snapToGrid w:val="0"/>
                <w:sz w:val="24"/>
                <w:szCs w:val="24"/>
                <w:highlight w:val="yellow"/>
              </w:rPr>
            </w:pPr>
            <w:r w:rsidRPr="00095429">
              <w:rPr>
                <w:snapToGrid w:val="0"/>
                <w:sz w:val="24"/>
                <w:szCs w:val="24"/>
                <w:highlight w:val="yellow"/>
              </w:rPr>
              <w:t xml:space="preserve">________________ </w:t>
            </w:r>
          </w:p>
          <w:p w14:paraId="6A9D8FB7" w14:textId="77777777" w:rsidR="005500F2" w:rsidRPr="004035F4" w:rsidRDefault="005500F2" w:rsidP="00725D11">
            <w:pPr>
              <w:spacing w:line="276" w:lineRule="auto"/>
              <w:rPr>
                <w:snapToGrid w:val="0"/>
                <w:color w:val="000000"/>
                <w:sz w:val="24"/>
                <w:szCs w:val="24"/>
              </w:rPr>
            </w:pPr>
            <w:r w:rsidRPr="00095429">
              <w:rPr>
                <w:snapToGrid w:val="0"/>
                <w:color w:val="000000"/>
                <w:sz w:val="24"/>
                <w:szCs w:val="24"/>
                <w:highlight w:val="yellow"/>
              </w:rPr>
              <w:t>М.П.</w:t>
            </w:r>
          </w:p>
        </w:tc>
      </w:tr>
    </w:tbl>
    <w:p w14:paraId="3262EB88" w14:textId="77777777" w:rsidR="0069225E" w:rsidRPr="0069225E" w:rsidRDefault="0069225E" w:rsidP="00C10AF3">
      <w:pPr>
        <w:pStyle w:val="a7"/>
        <w:spacing w:after="0"/>
        <w:outlineLvl w:val="0"/>
        <w:rPr>
          <w:b/>
          <w:bCs/>
          <w:color w:val="000000"/>
          <w:sz w:val="24"/>
          <w:szCs w:val="24"/>
          <w:lang w:val="en-US"/>
        </w:rPr>
      </w:pPr>
    </w:p>
    <w:sectPr w:rsidR="0069225E" w:rsidRPr="0069225E" w:rsidSect="000555CD">
      <w:footerReference w:type="default" r:id="rId8"/>
      <w:headerReference w:type="first" r:id="rId9"/>
      <w:pgSz w:w="11901" w:h="16840" w:code="9"/>
      <w:pgMar w:top="1134"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C13F2" w14:textId="77777777" w:rsidR="00E63D33" w:rsidRDefault="00E63D33">
      <w:r>
        <w:separator/>
      </w:r>
    </w:p>
  </w:endnote>
  <w:endnote w:type="continuationSeparator" w:id="0">
    <w:p w14:paraId="401C5A40" w14:textId="77777777" w:rsidR="00E63D33" w:rsidRDefault="00E6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R Cyr MT">
    <w:altName w:val="Times New Roman"/>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4326" w14:textId="77777777" w:rsidR="00B036B8" w:rsidRPr="00380A53" w:rsidRDefault="00B036B8" w:rsidP="00BA0E80">
    <w:pPr>
      <w:pStyle w:val="aa"/>
    </w:pPr>
  </w:p>
  <w:p w14:paraId="60B0EA23" w14:textId="77777777" w:rsidR="00B036B8" w:rsidRDefault="00B036B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B2141" w14:textId="77777777" w:rsidR="00E63D33" w:rsidRDefault="00E63D33">
      <w:r>
        <w:separator/>
      </w:r>
    </w:p>
  </w:footnote>
  <w:footnote w:type="continuationSeparator" w:id="0">
    <w:p w14:paraId="3D98B991" w14:textId="77777777" w:rsidR="00E63D33" w:rsidRDefault="00E6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AE7E" w14:textId="77777777" w:rsidR="00B036B8" w:rsidRPr="0039599E" w:rsidRDefault="00B036B8" w:rsidP="000449A5">
    <w:pPr>
      <w:spacing w:line="288" w:lineRule="auto"/>
      <w:jc w:val="center"/>
    </w:pPr>
    <w:r w:rsidRPr="0039599E">
      <w:t>Приложени</w:t>
    </w:r>
    <w:r>
      <w:t xml:space="preserve">е №__ </w:t>
    </w:r>
    <w:r w:rsidRPr="0039599E">
      <w:t xml:space="preserve">к совместному приказу ОАО «РусГидро» и ОАО «УК </w:t>
    </w:r>
    <w:proofErr w:type="spellStart"/>
    <w:r w:rsidRPr="0039599E">
      <w:t>ГидроОГК</w:t>
    </w:r>
    <w:proofErr w:type="spellEnd"/>
    <w:r w:rsidRPr="0039599E">
      <w:t>»</w:t>
    </w:r>
  </w:p>
  <w:p w14:paraId="3E80E52D" w14:textId="77777777" w:rsidR="00B036B8" w:rsidRDefault="00B036B8" w:rsidP="000449A5">
    <w:pPr>
      <w:pBdr>
        <w:bottom w:val="single" w:sz="12" w:space="1" w:color="auto"/>
      </w:pBdr>
      <w:spacing w:line="288" w:lineRule="auto"/>
      <w:jc w:val="center"/>
    </w:pPr>
    <w:r w:rsidRPr="0039599E">
      <w:t>от «_</w:t>
    </w:r>
    <w:proofErr w:type="gramStart"/>
    <w:r w:rsidRPr="0039599E">
      <w:t>_»_</w:t>
    </w:r>
    <w:proofErr w:type="gramEnd"/>
    <w:r w:rsidRPr="0039599E">
      <w:t>____________2010 г.</w:t>
    </w:r>
    <w:r>
      <w:t xml:space="preserve"> </w:t>
    </w:r>
    <w:r w:rsidRPr="0039599E">
      <w:t>№________________________</w:t>
    </w:r>
  </w:p>
  <w:p w14:paraId="71E4BB2C" w14:textId="77777777" w:rsidR="00B036B8" w:rsidRDefault="00B036B8">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06E"/>
    <w:multiLevelType w:val="hybridMultilevel"/>
    <w:tmpl w:val="EE840406"/>
    <w:lvl w:ilvl="0" w:tplc="58DECBD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E700F"/>
    <w:multiLevelType w:val="hybridMultilevel"/>
    <w:tmpl w:val="47AC0D16"/>
    <w:lvl w:ilvl="0" w:tplc="89E8FE74">
      <w:start w:val="1"/>
      <w:numFmt w:val="decimal"/>
      <w:suff w:val="space"/>
      <w:lvlText w:val="%1)"/>
      <w:lvlJc w:val="left"/>
      <w:pPr>
        <w:ind w:left="57" w:hanging="5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69D4C09"/>
    <w:multiLevelType w:val="hybridMultilevel"/>
    <w:tmpl w:val="13D2CDF0"/>
    <w:lvl w:ilvl="0" w:tplc="B1B27D8E">
      <w:start w:val="1"/>
      <w:numFmt w:val="decimal"/>
      <w:lvlText w:val="11.%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A1595E"/>
    <w:multiLevelType w:val="hybridMultilevel"/>
    <w:tmpl w:val="781C356A"/>
    <w:lvl w:ilvl="0" w:tplc="FC0624CE">
      <w:start w:val="1"/>
      <w:numFmt w:val="decimal"/>
      <w:lvlText w:val="3.%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5D61F12"/>
    <w:multiLevelType w:val="hybridMultilevel"/>
    <w:tmpl w:val="DB2CE968"/>
    <w:lvl w:ilvl="0" w:tplc="646AA798">
      <w:start w:val="1"/>
      <w:numFmt w:val="decimal"/>
      <w:lvlText w:val="5.%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9156337"/>
    <w:multiLevelType w:val="hybridMultilevel"/>
    <w:tmpl w:val="F0AA677C"/>
    <w:lvl w:ilvl="0" w:tplc="37588D5E">
      <w:start w:val="1"/>
      <w:numFmt w:val="decimal"/>
      <w:lvlText w:val="2.%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D7B2469"/>
    <w:multiLevelType w:val="hybridMultilevel"/>
    <w:tmpl w:val="FAC88620"/>
    <w:lvl w:ilvl="0" w:tplc="1E6ED8D6">
      <w:start w:val="1"/>
      <w:numFmt w:val="bullet"/>
      <w:lvlText w:val=""/>
      <w:lvlJc w:val="left"/>
      <w:pPr>
        <w:tabs>
          <w:tab w:val="num" w:pos="1287"/>
        </w:tabs>
        <w:ind w:left="1287" w:hanging="360"/>
      </w:pPr>
      <w:rPr>
        <w:rFonts w:ascii="Symbol" w:hAnsi="Symbol" w:hint="default"/>
      </w:rPr>
    </w:lvl>
    <w:lvl w:ilvl="1" w:tplc="0D082D76" w:tentative="1">
      <w:start w:val="1"/>
      <w:numFmt w:val="bullet"/>
      <w:lvlText w:val="o"/>
      <w:lvlJc w:val="left"/>
      <w:pPr>
        <w:tabs>
          <w:tab w:val="num" w:pos="2007"/>
        </w:tabs>
        <w:ind w:left="2007" w:hanging="360"/>
      </w:pPr>
      <w:rPr>
        <w:rFonts w:ascii="Courier New" w:hAnsi="Courier New" w:cs="Courier New" w:hint="default"/>
      </w:rPr>
    </w:lvl>
    <w:lvl w:ilvl="2" w:tplc="6F9AF81C" w:tentative="1">
      <w:start w:val="1"/>
      <w:numFmt w:val="bullet"/>
      <w:lvlText w:val=""/>
      <w:lvlJc w:val="left"/>
      <w:pPr>
        <w:tabs>
          <w:tab w:val="num" w:pos="2727"/>
        </w:tabs>
        <w:ind w:left="2727" w:hanging="360"/>
      </w:pPr>
      <w:rPr>
        <w:rFonts w:ascii="Wingdings" w:hAnsi="Wingdings" w:hint="default"/>
      </w:rPr>
    </w:lvl>
    <w:lvl w:ilvl="3" w:tplc="152EFA14" w:tentative="1">
      <w:start w:val="1"/>
      <w:numFmt w:val="bullet"/>
      <w:lvlText w:val=""/>
      <w:lvlJc w:val="left"/>
      <w:pPr>
        <w:tabs>
          <w:tab w:val="num" w:pos="3447"/>
        </w:tabs>
        <w:ind w:left="3447" w:hanging="360"/>
      </w:pPr>
      <w:rPr>
        <w:rFonts w:ascii="Symbol" w:hAnsi="Symbol" w:hint="default"/>
      </w:rPr>
    </w:lvl>
    <w:lvl w:ilvl="4" w:tplc="5D0298D2" w:tentative="1">
      <w:start w:val="1"/>
      <w:numFmt w:val="bullet"/>
      <w:lvlText w:val="o"/>
      <w:lvlJc w:val="left"/>
      <w:pPr>
        <w:tabs>
          <w:tab w:val="num" w:pos="4167"/>
        </w:tabs>
        <w:ind w:left="4167" w:hanging="360"/>
      </w:pPr>
      <w:rPr>
        <w:rFonts w:ascii="Courier New" w:hAnsi="Courier New" w:cs="Courier New" w:hint="default"/>
      </w:rPr>
    </w:lvl>
    <w:lvl w:ilvl="5" w:tplc="17EE7A0C" w:tentative="1">
      <w:start w:val="1"/>
      <w:numFmt w:val="bullet"/>
      <w:lvlText w:val=""/>
      <w:lvlJc w:val="left"/>
      <w:pPr>
        <w:tabs>
          <w:tab w:val="num" w:pos="4887"/>
        </w:tabs>
        <w:ind w:left="4887" w:hanging="360"/>
      </w:pPr>
      <w:rPr>
        <w:rFonts w:ascii="Wingdings" w:hAnsi="Wingdings" w:hint="default"/>
      </w:rPr>
    </w:lvl>
    <w:lvl w:ilvl="6" w:tplc="B7DE71BA" w:tentative="1">
      <w:start w:val="1"/>
      <w:numFmt w:val="bullet"/>
      <w:lvlText w:val=""/>
      <w:lvlJc w:val="left"/>
      <w:pPr>
        <w:tabs>
          <w:tab w:val="num" w:pos="5607"/>
        </w:tabs>
        <w:ind w:left="5607" w:hanging="360"/>
      </w:pPr>
      <w:rPr>
        <w:rFonts w:ascii="Symbol" w:hAnsi="Symbol" w:hint="default"/>
      </w:rPr>
    </w:lvl>
    <w:lvl w:ilvl="7" w:tplc="5358E8FC" w:tentative="1">
      <w:start w:val="1"/>
      <w:numFmt w:val="bullet"/>
      <w:lvlText w:val="o"/>
      <w:lvlJc w:val="left"/>
      <w:pPr>
        <w:tabs>
          <w:tab w:val="num" w:pos="6327"/>
        </w:tabs>
        <w:ind w:left="6327" w:hanging="360"/>
      </w:pPr>
      <w:rPr>
        <w:rFonts w:ascii="Courier New" w:hAnsi="Courier New" w:cs="Courier New" w:hint="default"/>
      </w:rPr>
    </w:lvl>
    <w:lvl w:ilvl="8" w:tplc="C58AECFA"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F774E5B"/>
    <w:multiLevelType w:val="hybridMultilevel"/>
    <w:tmpl w:val="7284993C"/>
    <w:lvl w:ilvl="0" w:tplc="04190001">
      <w:start w:val="1"/>
      <w:numFmt w:val="decimal"/>
      <w:lvlText w:val="%1."/>
      <w:lvlJc w:val="left"/>
      <w:pPr>
        <w:tabs>
          <w:tab w:val="num" w:pos="1440"/>
        </w:tabs>
        <w:ind w:left="1440" w:hanging="360"/>
      </w:pPr>
    </w:lvl>
    <w:lvl w:ilvl="1" w:tplc="04190003">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 w15:restartNumberingAfterBreak="0">
    <w:nsid w:val="5CD5299D"/>
    <w:multiLevelType w:val="hybridMultilevel"/>
    <w:tmpl w:val="A4BC4100"/>
    <w:lvl w:ilvl="0" w:tplc="29040456">
      <w:start w:val="1"/>
      <w:numFmt w:val="decimal"/>
      <w:lvlText w:val="8.%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0CF300A"/>
    <w:multiLevelType w:val="hybridMultilevel"/>
    <w:tmpl w:val="2FAC4986"/>
    <w:lvl w:ilvl="0" w:tplc="3B00C9DA">
      <w:start w:val="1"/>
      <w:numFmt w:val="decimal"/>
      <w:lvlText w:val="4.%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42F2765"/>
    <w:multiLevelType w:val="multilevel"/>
    <w:tmpl w:val="99001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4DC1FD7"/>
    <w:multiLevelType w:val="multilevel"/>
    <w:tmpl w:val="C63C5F8C"/>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6AA209D2"/>
    <w:multiLevelType w:val="hybridMultilevel"/>
    <w:tmpl w:val="DAF6C392"/>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C42667B"/>
    <w:multiLevelType w:val="hybridMultilevel"/>
    <w:tmpl w:val="2076CB62"/>
    <w:lvl w:ilvl="0" w:tplc="1A58E210">
      <w:start w:val="1"/>
      <w:numFmt w:val="decimal"/>
      <w:lvlText w:val="10.%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2196EAE"/>
    <w:multiLevelType w:val="multilevel"/>
    <w:tmpl w:val="A7C254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6FE4893"/>
    <w:multiLevelType w:val="hybridMultilevel"/>
    <w:tmpl w:val="0D62D870"/>
    <w:lvl w:ilvl="0" w:tplc="983CA17C">
      <w:start w:val="1"/>
      <w:numFmt w:val="decimal"/>
      <w:lvlText w:val="1.%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7054978"/>
    <w:multiLevelType w:val="hybridMultilevel"/>
    <w:tmpl w:val="A93275AC"/>
    <w:lvl w:ilvl="0" w:tplc="7D36161C">
      <w:start w:val="1"/>
      <w:numFmt w:val="decimal"/>
      <w:lvlText w:val="7.%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8620D92"/>
    <w:multiLevelType w:val="hybridMultilevel"/>
    <w:tmpl w:val="F67CB44A"/>
    <w:lvl w:ilvl="0" w:tplc="E79A8DDE">
      <w:start w:val="1"/>
      <w:numFmt w:val="decimal"/>
      <w:lvlText w:val="%1."/>
      <w:lvlJc w:val="righ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9C00D54"/>
    <w:multiLevelType w:val="hybridMultilevel"/>
    <w:tmpl w:val="6730F92E"/>
    <w:lvl w:ilvl="0" w:tplc="E312BA24">
      <w:start w:val="1"/>
      <w:numFmt w:val="decimal"/>
      <w:lvlText w:val="6.%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1"/>
  </w:num>
  <w:num w:numId="3">
    <w:abstractNumId w:val="15"/>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16"/>
  </w:num>
  <w:num w:numId="9">
    <w:abstractNumId w:val="6"/>
  </w:num>
  <w:num w:numId="10">
    <w:abstractNumId w:val="4"/>
  </w:num>
  <w:num w:numId="11">
    <w:abstractNumId w:val="10"/>
  </w:num>
  <w:num w:numId="12">
    <w:abstractNumId w:val="5"/>
  </w:num>
  <w:num w:numId="13">
    <w:abstractNumId w:val="19"/>
  </w:num>
  <w:num w:numId="14">
    <w:abstractNumId w:val="17"/>
  </w:num>
  <w:num w:numId="15">
    <w:abstractNumId w:val="9"/>
  </w:num>
  <w:num w:numId="16">
    <w:abstractNumId w:val="14"/>
  </w:num>
  <w:num w:numId="17">
    <w:abstractNumId w:val="3"/>
  </w:num>
  <w:num w:numId="18">
    <w:abstractNumId w:val="2"/>
  </w:num>
  <w:num w:numId="19">
    <w:abstractNumId w:val="0"/>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B0"/>
    <w:rsid w:val="000033FA"/>
    <w:rsid w:val="00003CE3"/>
    <w:rsid w:val="00011006"/>
    <w:rsid w:val="00014643"/>
    <w:rsid w:val="00014F1C"/>
    <w:rsid w:val="0001511E"/>
    <w:rsid w:val="00016717"/>
    <w:rsid w:val="00017A1D"/>
    <w:rsid w:val="000218D4"/>
    <w:rsid w:val="00022E1D"/>
    <w:rsid w:val="00024345"/>
    <w:rsid w:val="000246A1"/>
    <w:rsid w:val="00025115"/>
    <w:rsid w:val="000255EF"/>
    <w:rsid w:val="0002647A"/>
    <w:rsid w:val="00032346"/>
    <w:rsid w:val="000366D6"/>
    <w:rsid w:val="000418BC"/>
    <w:rsid w:val="000449A5"/>
    <w:rsid w:val="000464C7"/>
    <w:rsid w:val="00054C68"/>
    <w:rsid w:val="000555CD"/>
    <w:rsid w:val="00061AB2"/>
    <w:rsid w:val="00062590"/>
    <w:rsid w:val="00062F81"/>
    <w:rsid w:val="00070B15"/>
    <w:rsid w:val="00070C19"/>
    <w:rsid w:val="000733AB"/>
    <w:rsid w:val="000748AA"/>
    <w:rsid w:val="00075EF0"/>
    <w:rsid w:val="0008018D"/>
    <w:rsid w:val="00080ACB"/>
    <w:rsid w:val="00084BDE"/>
    <w:rsid w:val="00085BF9"/>
    <w:rsid w:val="00090E3D"/>
    <w:rsid w:val="00092CD9"/>
    <w:rsid w:val="00095429"/>
    <w:rsid w:val="0009558D"/>
    <w:rsid w:val="000964F2"/>
    <w:rsid w:val="000A17EC"/>
    <w:rsid w:val="000A7FDC"/>
    <w:rsid w:val="000B59AF"/>
    <w:rsid w:val="000B6C1A"/>
    <w:rsid w:val="000C2A81"/>
    <w:rsid w:val="000C40B6"/>
    <w:rsid w:val="000C4667"/>
    <w:rsid w:val="000C69F4"/>
    <w:rsid w:val="000C7E00"/>
    <w:rsid w:val="000D4697"/>
    <w:rsid w:val="000D6696"/>
    <w:rsid w:val="000E3A81"/>
    <w:rsid w:val="000E4005"/>
    <w:rsid w:val="000E5DD7"/>
    <w:rsid w:val="000F1197"/>
    <w:rsid w:val="000F44C4"/>
    <w:rsid w:val="0010069C"/>
    <w:rsid w:val="00101800"/>
    <w:rsid w:val="00101BF9"/>
    <w:rsid w:val="00101CAD"/>
    <w:rsid w:val="00105AFD"/>
    <w:rsid w:val="001073A1"/>
    <w:rsid w:val="00111E24"/>
    <w:rsid w:val="00117C09"/>
    <w:rsid w:val="001230C3"/>
    <w:rsid w:val="00123C8F"/>
    <w:rsid w:val="001240E3"/>
    <w:rsid w:val="00125437"/>
    <w:rsid w:val="00126128"/>
    <w:rsid w:val="001366EA"/>
    <w:rsid w:val="00141BC4"/>
    <w:rsid w:val="001424B3"/>
    <w:rsid w:val="001469D5"/>
    <w:rsid w:val="00146CA3"/>
    <w:rsid w:val="00147D63"/>
    <w:rsid w:val="00153D58"/>
    <w:rsid w:val="00154D43"/>
    <w:rsid w:val="0015563F"/>
    <w:rsid w:val="00163F02"/>
    <w:rsid w:val="00164236"/>
    <w:rsid w:val="00164715"/>
    <w:rsid w:val="001657CA"/>
    <w:rsid w:val="00167EA5"/>
    <w:rsid w:val="00171D8C"/>
    <w:rsid w:val="00176226"/>
    <w:rsid w:val="00184EF9"/>
    <w:rsid w:val="001950A6"/>
    <w:rsid w:val="001A1734"/>
    <w:rsid w:val="001B1BD9"/>
    <w:rsid w:val="001B36C7"/>
    <w:rsid w:val="001C113E"/>
    <w:rsid w:val="001C45E2"/>
    <w:rsid w:val="001C7D40"/>
    <w:rsid w:val="001D15C0"/>
    <w:rsid w:val="001D3051"/>
    <w:rsid w:val="001E001C"/>
    <w:rsid w:val="001E03BA"/>
    <w:rsid w:val="001E09BE"/>
    <w:rsid w:val="001E3199"/>
    <w:rsid w:val="001E5ED5"/>
    <w:rsid w:val="001F0895"/>
    <w:rsid w:val="001F418E"/>
    <w:rsid w:val="001F461E"/>
    <w:rsid w:val="00204472"/>
    <w:rsid w:val="00204BC0"/>
    <w:rsid w:val="0020796F"/>
    <w:rsid w:val="0021433D"/>
    <w:rsid w:val="0022509A"/>
    <w:rsid w:val="00226A36"/>
    <w:rsid w:val="0022788D"/>
    <w:rsid w:val="00235CB1"/>
    <w:rsid w:val="002376C5"/>
    <w:rsid w:val="00243CAF"/>
    <w:rsid w:val="00244033"/>
    <w:rsid w:val="00246671"/>
    <w:rsid w:val="00247082"/>
    <w:rsid w:val="00247ED0"/>
    <w:rsid w:val="00250810"/>
    <w:rsid w:val="002531A3"/>
    <w:rsid w:val="0026630A"/>
    <w:rsid w:val="00267677"/>
    <w:rsid w:val="00270B61"/>
    <w:rsid w:val="002733A7"/>
    <w:rsid w:val="00274F2F"/>
    <w:rsid w:val="002753B1"/>
    <w:rsid w:val="0028025C"/>
    <w:rsid w:val="002802B3"/>
    <w:rsid w:val="00286D6E"/>
    <w:rsid w:val="00286E66"/>
    <w:rsid w:val="002872F4"/>
    <w:rsid w:val="002877FC"/>
    <w:rsid w:val="00290A52"/>
    <w:rsid w:val="0029228B"/>
    <w:rsid w:val="0029798E"/>
    <w:rsid w:val="002A0182"/>
    <w:rsid w:val="002A1BEE"/>
    <w:rsid w:val="002A2D74"/>
    <w:rsid w:val="002A620D"/>
    <w:rsid w:val="002B0B63"/>
    <w:rsid w:val="002B4D3A"/>
    <w:rsid w:val="002B7BB1"/>
    <w:rsid w:val="002C28EC"/>
    <w:rsid w:val="002C3DC2"/>
    <w:rsid w:val="002C66A7"/>
    <w:rsid w:val="002C7215"/>
    <w:rsid w:val="002C74ED"/>
    <w:rsid w:val="002D0229"/>
    <w:rsid w:val="002D0EBB"/>
    <w:rsid w:val="002D182B"/>
    <w:rsid w:val="002D1DE8"/>
    <w:rsid w:val="002D2576"/>
    <w:rsid w:val="002D268E"/>
    <w:rsid w:val="002D55AC"/>
    <w:rsid w:val="002D5B51"/>
    <w:rsid w:val="002D5B74"/>
    <w:rsid w:val="002E0614"/>
    <w:rsid w:val="002E2D0C"/>
    <w:rsid w:val="002E4B1C"/>
    <w:rsid w:val="002E5329"/>
    <w:rsid w:val="002E6D16"/>
    <w:rsid w:val="002E6FE5"/>
    <w:rsid w:val="002F1EA5"/>
    <w:rsid w:val="002F40A1"/>
    <w:rsid w:val="002F455D"/>
    <w:rsid w:val="002F63F2"/>
    <w:rsid w:val="00301828"/>
    <w:rsid w:val="0030725F"/>
    <w:rsid w:val="003117E8"/>
    <w:rsid w:val="00311D7B"/>
    <w:rsid w:val="003162AC"/>
    <w:rsid w:val="00316448"/>
    <w:rsid w:val="00323885"/>
    <w:rsid w:val="00323D76"/>
    <w:rsid w:val="00324137"/>
    <w:rsid w:val="003272BE"/>
    <w:rsid w:val="00331A69"/>
    <w:rsid w:val="00332903"/>
    <w:rsid w:val="00335A98"/>
    <w:rsid w:val="003378A1"/>
    <w:rsid w:val="00342C74"/>
    <w:rsid w:val="00343951"/>
    <w:rsid w:val="00344D55"/>
    <w:rsid w:val="003503D3"/>
    <w:rsid w:val="00357E41"/>
    <w:rsid w:val="0036020D"/>
    <w:rsid w:val="0036206A"/>
    <w:rsid w:val="0036513A"/>
    <w:rsid w:val="00366352"/>
    <w:rsid w:val="00366476"/>
    <w:rsid w:val="003676D5"/>
    <w:rsid w:val="00371A36"/>
    <w:rsid w:val="003775FC"/>
    <w:rsid w:val="00380236"/>
    <w:rsid w:val="00380A53"/>
    <w:rsid w:val="00381F38"/>
    <w:rsid w:val="00385FD7"/>
    <w:rsid w:val="00392FDD"/>
    <w:rsid w:val="0039301F"/>
    <w:rsid w:val="00394845"/>
    <w:rsid w:val="00395724"/>
    <w:rsid w:val="00395BF5"/>
    <w:rsid w:val="003A3B60"/>
    <w:rsid w:val="003B28BE"/>
    <w:rsid w:val="003B4882"/>
    <w:rsid w:val="003B5880"/>
    <w:rsid w:val="003B5B0D"/>
    <w:rsid w:val="003B705E"/>
    <w:rsid w:val="003B74C4"/>
    <w:rsid w:val="003C16E0"/>
    <w:rsid w:val="003C1D1F"/>
    <w:rsid w:val="003C774A"/>
    <w:rsid w:val="003D0340"/>
    <w:rsid w:val="003D1020"/>
    <w:rsid w:val="003D1EB5"/>
    <w:rsid w:val="003D2776"/>
    <w:rsid w:val="003D7DE5"/>
    <w:rsid w:val="003E0356"/>
    <w:rsid w:val="003E4F6C"/>
    <w:rsid w:val="003E52E7"/>
    <w:rsid w:val="003F3EDB"/>
    <w:rsid w:val="00404270"/>
    <w:rsid w:val="00410DAB"/>
    <w:rsid w:val="00414036"/>
    <w:rsid w:val="00420EEC"/>
    <w:rsid w:val="00421710"/>
    <w:rsid w:val="004255A9"/>
    <w:rsid w:val="0042667B"/>
    <w:rsid w:val="0044335D"/>
    <w:rsid w:val="00445D74"/>
    <w:rsid w:val="00453289"/>
    <w:rsid w:val="004567F4"/>
    <w:rsid w:val="0046379B"/>
    <w:rsid w:val="00464E06"/>
    <w:rsid w:val="00466898"/>
    <w:rsid w:val="00470555"/>
    <w:rsid w:val="004746D4"/>
    <w:rsid w:val="00477261"/>
    <w:rsid w:val="00481102"/>
    <w:rsid w:val="00483C11"/>
    <w:rsid w:val="00483D54"/>
    <w:rsid w:val="00485DB9"/>
    <w:rsid w:val="004925A6"/>
    <w:rsid w:val="0049486D"/>
    <w:rsid w:val="004968B0"/>
    <w:rsid w:val="004A199E"/>
    <w:rsid w:val="004B4151"/>
    <w:rsid w:val="004B6B70"/>
    <w:rsid w:val="004C0DF5"/>
    <w:rsid w:val="004C50C3"/>
    <w:rsid w:val="004D0C13"/>
    <w:rsid w:val="004D1E7C"/>
    <w:rsid w:val="004D6081"/>
    <w:rsid w:val="004E4B78"/>
    <w:rsid w:val="004E4F84"/>
    <w:rsid w:val="004E6D3D"/>
    <w:rsid w:val="004F1C1F"/>
    <w:rsid w:val="004F2067"/>
    <w:rsid w:val="004F2558"/>
    <w:rsid w:val="004F67A0"/>
    <w:rsid w:val="004F6E8A"/>
    <w:rsid w:val="00501DF2"/>
    <w:rsid w:val="005047AA"/>
    <w:rsid w:val="005130C4"/>
    <w:rsid w:val="005138E9"/>
    <w:rsid w:val="00515700"/>
    <w:rsid w:val="00515B1C"/>
    <w:rsid w:val="005172E6"/>
    <w:rsid w:val="00520874"/>
    <w:rsid w:val="0052268E"/>
    <w:rsid w:val="005240AF"/>
    <w:rsid w:val="00525259"/>
    <w:rsid w:val="00526698"/>
    <w:rsid w:val="00527BA7"/>
    <w:rsid w:val="00527CD5"/>
    <w:rsid w:val="00536F11"/>
    <w:rsid w:val="005500F2"/>
    <w:rsid w:val="00551E97"/>
    <w:rsid w:val="0055291E"/>
    <w:rsid w:val="00556F7D"/>
    <w:rsid w:val="00565363"/>
    <w:rsid w:val="00565582"/>
    <w:rsid w:val="00571576"/>
    <w:rsid w:val="00571F63"/>
    <w:rsid w:val="005725D0"/>
    <w:rsid w:val="00581AC6"/>
    <w:rsid w:val="00591B15"/>
    <w:rsid w:val="00596163"/>
    <w:rsid w:val="00596976"/>
    <w:rsid w:val="00597DF5"/>
    <w:rsid w:val="00597E28"/>
    <w:rsid w:val="005A0965"/>
    <w:rsid w:val="005A0D30"/>
    <w:rsid w:val="005A6C39"/>
    <w:rsid w:val="005A6D0D"/>
    <w:rsid w:val="005B03CE"/>
    <w:rsid w:val="005B1574"/>
    <w:rsid w:val="005B54ED"/>
    <w:rsid w:val="005B66FC"/>
    <w:rsid w:val="005C06C2"/>
    <w:rsid w:val="005C223B"/>
    <w:rsid w:val="005C282E"/>
    <w:rsid w:val="005C553D"/>
    <w:rsid w:val="005C55BA"/>
    <w:rsid w:val="005D0D14"/>
    <w:rsid w:val="005D2CD5"/>
    <w:rsid w:val="005E2568"/>
    <w:rsid w:val="005E7AF9"/>
    <w:rsid w:val="005F09E6"/>
    <w:rsid w:val="005F5CA9"/>
    <w:rsid w:val="005F767F"/>
    <w:rsid w:val="006013DE"/>
    <w:rsid w:val="00604670"/>
    <w:rsid w:val="0061221A"/>
    <w:rsid w:val="00612351"/>
    <w:rsid w:val="0061680F"/>
    <w:rsid w:val="00621538"/>
    <w:rsid w:val="00621642"/>
    <w:rsid w:val="00623BD7"/>
    <w:rsid w:val="00625479"/>
    <w:rsid w:val="006256D1"/>
    <w:rsid w:val="006257F9"/>
    <w:rsid w:val="00626AD3"/>
    <w:rsid w:val="006328ED"/>
    <w:rsid w:val="00635289"/>
    <w:rsid w:val="00637754"/>
    <w:rsid w:val="00643892"/>
    <w:rsid w:val="00652A9A"/>
    <w:rsid w:val="00654196"/>
    <w:rsid w:val="00654A5E"/>
    <w:rsid w:val="006558E4"/>
    <w:rsid w:val="006657A5"/>
    <w:rsid w:val="00672013"/>
    <w:rsid w:val="00672140"/>
    <w:rsid w:val="0067224C"/>
    <w:rsid w:val="0067307D"/>
    <w:rsid w:val="00673420"/>
    <w:rsid w:val="00675FEC"/>
    <w:rsid w:val="006805E1"/>
    <w:rsid w:val="00686E4E"/>
    <w:rsid w:val="006870F6"/>
    <w:rsid w:val="0069003B"/>
    <w:rsid w:val="006907D1"/>
    <w:rsid w:val="00690A0B"/>
    <w:rsid w:val="0069225E"/>
    <w:rsid w:val="006923D3"/>
    <w:rsid w:val="006A0C9C"/>
    <w:rsid w:val="006A5BA6"/>
    <w:rsid w:val="006A5C76"/>
    <w:rsid w:val="006A69F8"/>
    <w:rsid w:val="006A6D7B"/>
    <w:rsid w:val="006B3CBC"/>
    <w:rsid w:val="006B502B"/>
    <w:rsid w:val="006B7082"/>
    <w:rsid w:val="006C02C4"/>
    <w:rsid w:val="006C0C09"/>
    <w:rsid w:val="006C373F"/>
    <w:rsid w:val="006C5F9F"/>
    <w:rsid w:val="006D0742"/>
    <w:rsid w:val="006D30B2"/>
    <w:rsid w:val="006D49D3"/>
    <w:rsid w:val="006D67A6"/>
    <w:rsid w:val="006D722A"/>
    <w:rsid w:val="006E0658"/>
    <w:rsid w:val="006E5586"/>
    <w:rsid w:val="006F1179"/>
    <w:rsid w:val="006F1337"/>
    <w:rsid w:val="006F45A3"/>
    <w:rsid w:val="006F72F3"/>
    <w:rsid w:val="006F7793"/>
    <w:rsid w:val="007036B6"/>
    <w:rsid w:val="00704201"/>
    <w:rsid w:val="007056BD"/>
    <w:rsid w:val="007103EC"/>
    <w:rsid w:val="00712CC9"/>
    <w:rsid w:val="00712EF0"/>
    <w:rsid w:val="007167C9"/>
    <w:rsid w:val="00722BDB"/>
    <w:rsid w:val="00724447"/>
    <w:rsid w:val="007268FE"/>
    <w:rsid w:val="00731AE5"/>
    <w:rsid w:val="007338D1"/>
    <w:rsid w:val="00734E08"/>
    <w:rsid w:val="007359D7"/>
    <w:rsid w:val="00735D45"/>
    <w:rsid w:val="00740169"/>
    <w:rsid w:val="00741849"/>
    <w:rsid w:val="00741B8B"/>
    <w:rsid w:val="007434C2"/>
    <w:rsid w:val="00743965"/>
    <w:rsid w:val="007442C1"/>
    <w:rsid w:val="00744D85"/>
    <w:rsid w:val="0074632B"/>
    <w:rsid w:val="00746822"/>
    <w:rsid w:val="0075014D"/>
    <w:rsid w:val="0075372B"/>
    <w:rsid w:val="0075690E"/>
    <w:rsid w:val="007619A1"/>
    <w:rsid w:val="00763373"/>
    <w:rsid w:val="00764B47"/>
    <w:rsid w:val="00765F2D"/>
    <w:rsid w:val="007705CE"/>
    <w:rsid w:val="007713D8"/>
    <w:rsid w:val="00780D22"/>
    <w:rsid w:val="00780F67"/>
    <w:rsid w:val="00781258"/>
    <w:rsid w:val="00781E01"/>
    <w:rsid w:val="00797C22"/>
    <w:rsid w:val="007A0FBA"/>
    <w:rsid w:val="007A2BFC"/>
    <w:rsid w:val="007B1607"/>
    <w:rsid w:val="007B203D"/>
    <w:rsid w:val="007B6ECA"/>
    <w:rsid w:val="007D01D7"/>
    <w:rsid w:val="007D2586"/>
    <w:rsid w:val="007D768C"/>
    <w:rsid w:val="007E008C"/>
    <w:rsid w:val="007E2D83"/>
    <w:rsid w:val="007E3D34"/>
    <w:rsid w:val="007F2330"/>
    <w:rsid w:val="007F3621"/>
    <w:rsid w:val="00801350"/>
    <w:rsid w:val="00802CAA"/>
    <w:rsid w:val="0080378E"/>
    <w:rsid w:val="00804A2F"/>
    <w:rsid w:val="008265FB"/>
    <w:rsid w:val="00826D34"/>
    <w:rsid w:val="008313AF"/>
    <w:rsid w:val="00832C0D"/>
    <w:rsid w:val="00833446"/>
    <w:rsid w:val="008538D1"/>
    <w:rsid w:val="00854F51"/>
    <w:rsid w:val="008567AA"/>
    <w:rsid w:val="00864568"/>
    <w:rsid w:val="0087065E"/>
    <w:rsid w:val="00871EC0"/>
    <w:rsid w:val="00872C99"/>
    <w:rsid w:val="00874572"/>
    <w:rsid w:val="00874BAD"/>
    <w:rsid w:val="00876D9E"/>
    <w:rsid w:val="0088017A"/>
    <w:rsid w:val="008832A3"/>
    <w:rsid w:val="00884786"/>
    <w:rsid w:val="00884C5A"/>
    <w:rsid w:val="00884F15"/>
    <w:rsid w:val="00885868"/>
    <w:rsid w:val="00887160"/>
    <w:rsid w:val="008873EA"/>
    <w:rsid w:val="00895EC8"/>
    <w:rsid w:val="00896328"/>
    <w:rsid w:val="008A182E"/>
    <w:rsid w:val="008A3376"/>
    <w:rsid w:val="008A39E4"/>
    <w:rsid w:val="008B02A1"/>
    <w:rsid w:val="008B378A"/>
    <w:rsid w:val="008B52FC"/>
    <w:rsid w:val="008B6DB3"/>
    <w:rsid w:val="008B7CA1"/>
    <w:rsid w:val="008C1F07"/>
    <w:rsid w:val="008D17AD"/>
    <w:rsid w:val="008D3161"/>
    <w:rsid w:val="008D33C4"/>
    <w:rsid w:val="008D4C7C"/>
    <w:rsid w:val="008D5919"/>
    <w:rsid w:val="008E374C"/>
    <w:rsid w:val="008E423E"/>
    <w:rsid w:val="008E4795"/>
    <w:rsid w:val="008E50A7"/>
    <w:rsid w:val="008F0A0E"/>
    <w:rsid w:val="008F0DAD"/>
    <w:rsid w:val="008F469C"/>
    <w:rsid w:val="00907FD8"/>
    <w:rsid w:val="00910B44"/>
    <w:rsid w:val="009127E0"/>
    <w:rsid w:val="009213FF"/>
    <w:rsid w:val="00921A30"/>
    <w:rsid w:val="0092259F"/>
    <w:rsid w:val="00923B5A"/>
    <w:rsid w:val="00925289"/>
    <w:rsid w:val="00926685"/>
    <w:rsid w:val="00931A0C"/>
    <w:rsid w:val="00931EC7"/>
    <w:rsid w:val="00934BC7"/>
    <w:rsid w:val="0093599A"/>
    <w:rsid w:val="00935C90"/>
    <w:rsid w:val="00936D2A"/>
    <w:rsid w:val="00940F8C"/>
    <w:rsid w:val="0094201B"/>
    <w:rsid w:val="0094292B"/>
    <w:rsid w:val="0094402E"/>
    <w:rsid w:val="00946ECF"/>
    <w:rsid w:val="009541D7"/>
    <w:rsid w:val="009564DF"/>
    <w:rsid w:val="0096003A"/>
    <w:rsid w:val="0096064A"/>
    <w:rsid w:val="00963ADF"/>
    <w:rsid w:val="00970052"/>
    <w:rsid w:val="00970E34"/>
    <w:rsid w:val="0098227C"/>
    <w:rsid w:val="00993318"/>
    <w:rsid w:val="00996BD1"/>
    <w:rsid w:val="009975B5"/>
    <w:rsid w:val="009A1E60"/>
    <w:rsid w:val="009A2833"/>
    <w:rsid w:val="009A4A86"/>
    <w:rsid w:val="009A7000"/>
    <w:rsid w:val="009A762A"/>
    <w:rsid w:val="009B3C25"/>
    <w:rsid w:val="009B3E6B"/>
    <w:rsid w:val="009B49D0"/>
    <w:rsid w:val="009B6996"/>
    <w:rsid w:val="009C3DE3"/>
    <w:rsid w:val="009C4F7B"/>
    <w:rsid w:val="009C7EB0"/>
    <w:rsid w:val="009D588B"/>
    <w:rsid w:val="009E06AD"/>
    <w:rsid w:val="009E1DCE"/>
    <w:rsid w:val="009E5047"/>
    <w:rsid w:val="009E562E"/>
    <w:rsid w:val="009E7C45"/>
    <w:rsid w:val="009F147B"/>
    <w:rsid w:val="009F42C4"/>
    <w:rsid w:val="009F460A"/>
    <w:rsid w:val="009F46C5"/>
    <w:rsid w:val="009F4E50"/>
    <w:rsid w:val="00A00E75"/>
    <w:rsid w:val="00A018A2"/>
    <w:rsid w:val="00A0717F"/>
    <w:rsid w:val="00A113CC"/>
    <w:rsid w:val="00A15484"/>
    <w:rsid w:val="00A15631"/>
    <w:rsid w:val="00A26497"/>
    <w:rsid w:val="00A264B0"/>
    <w:rsid w:val="00A270C5"/>
    <w:rsid w:val="00A3175E"/>
    <w:rsid w:val="00A31A27"/>
    <w:rsid w:val="00A32639"/>
    <w:rsid w:val="00A348E9"/>
    <w:rsid w:val="00A41D8A"/>
    <w:rsid w:val="00A428C6"/>
    <w:rsid w:val="00A433CC"/>
    <w:rsid w:val="00A4408A"/>
    <w:rsid w:val="00A50724"/>
    <w:rsid w:val="00A53064"/>
    <w:rsid w:val="00A575AD"/>
    <w:rsid w:val="00A57CE6"/>
    <w:rsid w:val="00A61422"/>
    <w:rsid w:val="00A6162B"/>
    <w:rsid w:val="00A65546"/>
    <w:rsid w:val="00A71BAB"/>
    <w:rsid w:val="00A73BCE"/>
    <w:rsid w:val="00A81BD3"/>
    <w:rsid w:val="00A826D5"/>
    <w:rsid w:val="00A85D95"/>
    <w:rsid w:val="00A90808"/>
    <w:rsid w:val="00A9111E"/>
    <w:rsid w:val="00AA3729"/>
    <w:rsid w:val="00AA558A"/>
    <w:rsid w:val="00AA7BFF"/>
    <w:rsid w:val="00AB575C"/>
    <w:rsid w:val="00AB5F9F"/>
    <w:rsid w:val="00AB7A1F"/>
    <w:rsid w:val="00AC13BD"/>
    <w:rsid w:val="00AC43D0"/>
    <w:rsid w:val="00AC535E"/>
    <w:rsid w:val="00AC56A9"/>
    <w:rsid w:val="00AD51C9"/>
    <w:rsid w:val="00AD60F1"/>
    <w:rsid w:val="00AD6641"/>
    <w:rsid w:val="00AD6B08"/>
    <w:rsid w:val="00AE0F85"/>
    <w:rsid w:val="00AE1355"/>
    <w:rsid w:val="00AE4BF4"/>
    <w:rsid w:val="00AE715D"/>
    <w:rsid w:val="00AF1FA1"/>
    <w:rsid w:val="00AF4642"/>
    <w:rsid w:val="00B036B8"/>
    <w:rsid w:val="00B07494"/>
    <w:rsid w:val="00B13E12"/>
    <w:rsid w:val="00B1407A"/>
    <w:rsid w:val="00B148FD"/>
    <w:rsid w:val="00B154CC"/>
    <w:rsid w:val="00B1618D"/>
    <w:rsid w:val="00B20C34"/>
    <w:rsid w:val="00B274EA"/>
    <w:rsid w:val="00B31CA9"/>
    <w:rsid w:val="00B34A23"/>
    <w:rsid w:val="00B35E3C"/>
    <w:rsid w:val="00B362CB"/>
    <w:rsid w:val="00B36A20"/>
    <w:rsid w:val="00B44A6E"/>
    <w:rsid w:val="00B470FB"/>
    <w:rsid w:val="00B529D5"/>
    <w:rsid w:val="00B52F8B"/>
    <w:rsid w:val="00B53021"/>
    <w:rsid w:val="00B542EB"/>
    <w:rsid w:val="00B60B24"/>
    <w:rsid w:val="00B60C5C"/>
    <w:rsid w:val="00B60F8A"/>
    <w:rsid w:val="00B63DD8"/>
    <w:rsid w:val="00B6490D"/>
    <w:rsid w:val="00B67431"/>
    <w:rsid w:val="00B71138"/>
    <w:rsid w:val="00B72BA6"/>
    <w:rsid w:val="00B72E5A"/>
    <w:rsid w:val="00B742DB"/>
    <w:rsid w:val="00B75DD1"/>
    <w:rsid w:val="00B8234F"/>
    <w:rsid w:val="00B93E59"/>
    <w:rsid w:val="00B96F4A"/>
    <w:rsid w:val="00B96F98"/>
    <w:rsid w:val="00B978BC"/>
    <w:rsid w:val="00BA0E80"/>
    <w:rsid w:val="00BA47A6"/>
    <w:rsid w:val="00BB34D7"/>
    <w:rsid w:val="00BB5985"/>
    <w:rsid w:val="00BB6E32"/>
    <w:rsid w:val="00BB73FE"/>
    <w:rsid w:val="00BC2AD3"/>
    <w:rsid w:val="00BC4744"/>
    <w:rsid w:val="00BC788E"/>
    <w:rsid w:val="00BD163F"/>
    <w:rsid w:val="00BD280D"/>
    <w:rsid w:val="00BD2CED"/>
    <w:rsid w:val="00BD2CFF"/>
    <w:rsid w:val="00BD327D"/>
    <w:rsid w:val="00BE17B0"/>
    <w:rsid w:val="00BE2C51"/>
    <w:rsid w:val="00BE5D83"/>
    <w:rsid w:val="00BE5FC0"/>
    <w:rsid w:val="00BE6409"/>
    <w:rsid w:val="00BF0CCA"/>
    <w:rsid w:val="00BF150D"/>
    <w:rsid w:val="00BF16CA"/>
    <w:rsid w:val="00BF303C"/>
    <w:rsid w:val="00BF56F7"/>
    <w:rsid w:val="00BF5A99"/>
    <w:rsid w:val="00C00684"/>
    <w:rsid w:val="00C00FAF"/>
    <w:rsid w:val="00C10AF3"/>
    <w:rsid w:val="00C11419"/>
    <w:rsid w:val="00C162F0"/>
    <w:rsid w:val="00C16945"/>
    <w:rsid w:val="00C16B4E"/>
    <w:rsid w:val="00C20549"/>
    <w:rsid w:val="00C235FA"/>
    <w:rsid w:val="00C23F77"/>
    <w:rsid w:val="00C24D91"/>
    <w:rsid w:val="00C3117D"/>
    <w:rsid w:val="00C3605F"/>
    <w:rsid w:val="00C36AF3"/>
    <w:rsid w:val="00C37DE5"/>
    <w:rsid w:val="00C419E0"/>
    <w:rsid w:val="00C426CC"/>
    <w:rsid w:val="00C43505"/>
    <w:rsid w:val="00C43D63"/>
    <w:rsid w:val="00C45E6C"/>
    <w:rsid w:val="00C470B5"/>
    <w:rsid w:val="00C50E6E"/>
    <w:rsid w:val="00C54BA1"/>
    <w:rsid w:val="00C62775"/>
    <w:rsid w:val="00C6287F"/>
    <w:rsid w:val="00C633EF"/>
    <w:rsid w:val="00C63805"/>
    <w:rsid w:val="00C6619A"/>
    <w:rsid w:val="00C66289"/>
    <w:rsid w:val="00C752DC"/>
    <w:rsid w:val="00C7757E"/>
    <w:rsid w:val="00C81F0F"/>
    <w:rsid w:val="00C82E24"/>
    <w:rsid w:val="00C83402"/>
    <w:rsid w:val="00C87B55"/>
    <w:rsid w:val="00C87D71"/>
    <w:rsid w:val="00C962FE"/>
    <w:rsid w:val="00CA031D"/>
    <w:rsid w:val="00CA70E8"/>
    <w:rsid w:val="00CB0216"/>
    <w:rsid w:val="00CB3835"/>
    <w:rsid w:val="00CB3EE2"/>
    <w:rsid w:val="00CB43FC"/>
    <w:rsid w:val="00CC09B2"/>
    <w:rsid w:val="00CC1FF8"/>
    <w:rsid w:val="00CC5B9B"/>
    <w:rsid w:val="00CC7EC5"/>
    <w:rsid w:val="00CD325C"/>
    <w:rsid w:val="00CD798E"/>
    <w:rsid w:val="00CD79F9"/>
    <w:rsid w:val="00CE0866"/>
    <w:rsid w:val="00CE326E"/>
    <w:rsid w:val="00CE6F2E"/>
    <w:rsid w:val="00CF3F69"/>
    <w:rsid w:val="00CF4ED1"/>
    <w:rsid w:val="00CF58DF"/>
    <w:rsid w:val="00CF6B78"/>
    <w:rsid w:val="00CF7744"/>
    <w:rsid w:val="00D043D9"/>
    <w:rsid w:val="00D05BF9"/>
    <w:rsid w:val="00D061C4"/>
    <w:rsid w:val="00D063F8"/>
    <w:rsid w:val="00D11736"/>
    <w:rsid w:val="00D12B58"/>
    <w:rsid w:val="00D15DEF"/>
    <w:rsid w:val="00D16AE5"/>
    <w:rsid w:val="00D31BFD"/>
    <w:rsid w:val="00D354BA"/>
    <w:rsid w:val="00D36934"/>
    <w:rsid w:val="00D40CA8"/>
    <w:rsid w:val="00D52D63"/>
    <w:rsid w:val="00D562C0"/>
    <w:rsid w:val="00D57924"/>
    <w:rsid w:val="00D60B30"/>
    <w:rsid w:val="00D677F2"/>
    <w:rsid w:val="00D67E90"/>
    <w:rsid w:val="00D72217"/>
    <w:rsid w:val="00D807FE"/>
    <w:rsid w:val="00D811B6"/>
    <w:rsid w:val="00D86FD9"/>
    <w:rsid w:val="00D91ACC"/>
    <w:rsid w:val="00D936CD"/>
    <w:rsid w:val="00DA01B0"/>
    <w:rsid w:val="00DB2370"/>
    <w:rsid w:val="00DC2BA8"/>
    <w:rsid w:val="00DC5012"/>
    <w:rsid w:val="00DC5F17"/>
    <w:rsid w:val="00DC78F5"/>
    <w:rsid w:val="00DD7069"/>
    <w:rsid w:val="00DD7225"/>
    <w:rsid w:val="00DE0FA5"/>
    <w:rsid w:val="00DF3915"/>
    <w:rsid w:val="00E00BCA"/>
    <w:rsid w:val="00E06645"/>
    <w:rsid w:val="00E13894"/>
    <w:rsid w:val="00E21356"/>
    <w:rsid w:val="00E230D7"/>
    <w:rsid w:val="00E231DF"/>
    <w:rsid w:val="00E23B4C"/>
    <w:rsid w:val="00E30ABD"/>
    <w:rsid w:val="00E335CB"/>
    <w:rsid w:val="00E41658"/>
    <w:rsid w:val="00E42840"/>
    <w:rsid w:val="00E45683"/>
    <w:rsid w:val="00E45870"/>
    <w:rsid w:val="00E55870"/>
    <w:rsid w:val="00E57E36"/>
    <w:rsid w:val="00E61571"/>
    <w:rsid w:val="00E63D33"/>
    <w:rsid w:val="00E668FB"/>
    <w:rsid w:val="00E70788"/>
    <w:rsid w:val="00E72E27"/>
    <w:rsid w:val="00E746E8"/>
    <w:rsid w:val="00E84EA6"/>
    <w:rsid w:val="00E85DB4"/>
    <w:rsid w:val="00E87D14"/>
    <w:rsid w:val="00E920DA"/>
    <w:rsid w:val="00E9794E"/>
    <w:rsid w:val="00EA2B41"/>
    <w:rsid w:val="00EA41BB"/>
    <w:rsid w:val="00EA4772"/>
    <w:rsid w:val="00EA7D61"/>
    <w:rsid w:val="00EB2918"/>
    <w:rsid w:val="00EB36BC"/>
    <w:rsid w:val="00EC0966"/>
    <w:rsid w:val="00EC28D8"/>
    <w:rsid w:val="00EC320F"/>
    <w:rsid w:val="00EC3DC0"/>
    <w:rsid w:val="00EC6E7D"/>
    <w:rsid w:val="00EC7381"/>
    <w:rsid w:val="00ED07BC"/>
    <w:rsid w:val="00ED0973"/>
    <w:rsid w:val="00ED2762"/>
    <w:rsid w:val="00ED4C98"/>
    <w:rsid w:val="00ED795B"/>
    <w:rsid w:val="00EE28A0"/>
    <w:rsid w:val="00EE2901"/>
    <w:rsid w:val="00EE3C82"/>
    <w:rsid w:val="00EE576D"/>
    <w:rsid w:val="00F02731"/>
    <w:rsid w:val="00F05EBA"/>
    <w:rsid w:val="00F07E2F"/>
    <w:rsid w:val="00F101D8"/>
    <w:rsid w:val="00F11723"/>
    <w:rsid w:val="00F1439A"/>
    <w:rsid w:val="00F1729C"/>
    <w:rsid w:val="00F21674"/>
    <w:rsid w:val="00F21B1C"/>
    <w:rsid w:val="00F23E2C"/>
    <w:rsid w:val="00F2582E"/>
    <w:rsid w:val="00F26D90"/>
    <w:rsid w:val="00F361DD"/>
    <w:rsid w:val="00F36A7F"/>
    <w:rsid w:val="00F36D58"/>
    <w:rsid w:val="00F40EAF"/>
    <w:rsid w:val="00F42A01"/>
    <w:rsid w:val="00F44885"/>
    <w:rsid w:val="00F47180"/>
    <w:rsid w:val="00F47C6A"/>
    <w:rsid w:val="00F53783"/>
    <w:rsid w:val="00F54F28"/>
    <w:rsid w:val="00F600BF"/>
    <w:rsid w:val="00F60DCA"/>
    <w:rsid w:val="00F633B1"/>
    <w:rsid w:val="00F6386F"/>
    <w:rsid w:val="00F6563D"/>
    <w:rsid w:val="00F67E4B"/>
    <w:rsid w:val="00F710D4"/>
    <w:rsid w:val="00F7627A"/>
    <w:rsid w:val="00F80265"/>
    <w:rsid w:val="00F814AB"/>
    <w:rsid w:val="00F827AD"/>
    <w:rsid w:val="00F85146"/>
    <w:rsid w:val="00F979B5"/>
    <w:rsid w:val="00FA1E66"/>
    <w:rsid w:val="00FA3BF9"/>
    <w:rsid w:val="00FA6718"/>
    <w:rsid w:val="00FB061D"/>
    <w:rsid w:val="00FB325B"/>
    <w:rsid w:val="00FB4B97"/>
    <w:rsid w:val="00FB4E2D"/>
    <w:rsid w:val="00FB78A2"/>
    <w:rsid w:val="00FC39E3"/>
    <w:rsid w:val="00FC4B1A"/>
    <w:rsid w:val="00FC5604"/>
    <w:rsid w:val="00FC6687"/>
    <w:rsid w:val="00FD06A9"/>
    <w:rsid w:val="00FD287D"/>
    <w:rsid w:val="00FD321C"/>
    <w:rsid w:val="00FD397B"/>
    <w:rsid w:val="00FD412E"/>
    <w:rsid w:val="00FD7AB1"/>
    <w:rsid w:val="00FD7EB0"/>
    <w:rsid w:val="00FE2C67"/>
    <w:rsid w:val="00FF3ADF"/>
    <w:rsid w:val="00FF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AD6A4"/>
  <w15:docId w15:val="{2FF127B3-F4F1-4E2D-8C10-9F22B923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B5"/>
    <w:pPr>
      <w:widowControl w:val="0"/>
      <w:autoSpaceDE w:val="0"/>
      <w:autoSpaceDN w:val="0"/>
    </w:pPr>
  </w:style>
  <w:style w:type="paragraph" w:styleId="1">
    <w:name w:val="heading 1"/>
    <w:basedOn w:val="a"/>
    <w:next w:val="a"/>
    <w:qFormat/>
    <w:rsid w:val="00A264B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B1BD9"/>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64B0"/>
    <w:pPr>
      <w:jc w:val="center"/>
    </w:pPr>
    <w:rPr>
      <w:b/>
      <w:bCs/>
      <w:sz w:val="24"/>
      <w:szCs w:val="24"/>
    </w:rPr>
  </w:style>
  <w:style w:type="paragraph" w:customStyle="1" w:styleId="a5">
    <w:name w:val="Таблицы (моноширинный)"/>
    <w:basedOn w:val="a"/>
    <w:next w:val="a"/>
    <w:rsid w:val="00A264B0"/>
    <w:pPr>
      <w:adjustRightInd w:val="0"/>
      <w:jc w:val="both"/>
    </w:pPr>
    <w:rPr>
      <w:rFonts w:ascii="Courier New" w:hAnsi="Courier New" w:cs="Courier New"/>
    </w:rPr>
  </w:style>
  <w:style w:type="paragraph" w:styleId="2">
    <w:name w:val="Body Text Indent 2"/>
    <w:basedOn w:val="a"/>
    <w:rsid w:val="00A264B0"/>
    <w:pPr>
      <w:ind w:left="1843"/>
      <w:jc w:val="both"/>
    </w:pPr>
    <w:rPr>
      <w:sz w:val="24"/>
    </w:rPr>
  </w:style>
  <w:style w:type="paragraph" w:styleId="a6">
    <w:name w:val="Balloon Text"/>
    <w:basedOn w:val="a"/>
    <w:semiHidden/>
    <w:rsid w:val="00080ACB"/>
    <w:rPr>
      <w:rFonts w:ascii="Tahoma" w:hAnsi="Tahoma" w:cs="Tahoma"/>
      <w:sz w:val="16"/>
      <w:szCs w:val="16"/>
    </w:rPr>
  </w:style>
  <w:style w:type="paragraph" w:styleId="20">
    <w:name w:val="Body Text 2"/>
    <w:basedOn w:val="a"/>
    <w:rsid w:val="006257F9"/>
    <w:pPr>
      <w:widowControl/>
      <w:autoSpaceDE/>
      <w:autoSpaceDN/>
      <w:spacing w:after="120" w:line="480" w:lineRule="auto"/>
    </w:pPr>
    <w:rPr>
      <w:sz w:val="24"/>
      <w:szCs w:val="24"/>
    </w:rPr>
  </w:style>
  <w:style w:type="paragraph" w:styleId="a7">
    <w:name w:val="Body Text"/>
    <w:basedOn w:val="a"/>
    <w:link w:val="a8"/>
    <w:rsid w:val="00084BDE"/>
    <w:pPr>
      <w:spacing w:after="120"/>
    </w:pPr>
  </w:style>
  <w:style w:type="table" w:styleId="a9">
    <w:name w:val="Table Grid"/>
    <w:basedOn w:val="a1"/>
    <w:rsid w:val="0008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link w:val="a3"/>
    <w:locked/>
    <w:rsid w:val="00565582"/>
    <w:rPr>
      <w:b/>
      <w:bCs/>
      <w:sz w:val="24"/>
      <w:szCs w:val="24"/>
      <w:lang w:val="ru-RU" w:eastAsia="ru-RU" w:bidi="ar-SA"/>
    </w:rPr>
  </w:style>
  <w:style w:type="character" w:customStyle="1" w:styleId="a8">
    <w:name w:val="Основной текст Знак"/>
    <w:link w:val="a7"/>
    <w:rsid w:val="00565582"/>
    <w:rPr>
      <w:lang w:val="ru-RU" w:eastAsia="ru-RU" w:bidi="ar-SA"/>
    </w:rPr>
  </w:style>
  <w:style w:type="paragraph" w:styleId="aa">
    <w:name w:val="footer"/>
    <w:basedOn w:val="a"/>
    <w:rsid w:val="008B02A1"/>
    <w:pPr>
      <w:tabs>
        <w:tab w:val="center" w:pos="4677"/>
        <w:tab w:val="right" w:pos="9355"/>
      </w:tabs>
    </w:pPr>
  </w:style>
  <w:style w:type="character" w:styleId="ab">
    <w:name w:val="page number"/>
    <w:basedOn w:val="a0"/>
    <w:rsid w:val="008B02A1"/>
  </w:style>
  <w:style w:type="paragraph" w:styleId="31">
    <w:name w:val="Body Text 3"/>
    <w:basedOn w:val="a"/>
    <w:link w:val="32"/>
    <w:rsid w:val="005A0965"/>
    <w:pPr>
      <w:spacing w:after="120"/>
    </w:pPr>
    <w:rPr>
      <w:sz w:val="16"/>
      <w:szCs w:val="16"/>
      <w:lang w:val="x-none" w:eastAsia="x-none"/>
    </w:rPr>
  </w:style>
  <w:style w:type="character" w:customStyle="1" w:styleId="32">
    <w:name w:val="Основной текст 3 Знак"/>
    <w:link w:val="31"/>
    <w:rsid w:val="005A0965"/>
    <w:rPr>
      <w:sz w:val="16"/>
      <w:szCs w:val="16"/>
    </w:rPr>
  </w:style>
  <w:style w:type="character" w:styleId="ac">
    <w:name w:val="annotation reference"/>
    <w:rsid w:val="00D36934"/>
    <w:rPr>
      <w:sz w:val="16"/>
      <w:szCs w:val="16"/>
    </w:rPr>
  </w:style>
  <w:style w:type="paragraph" w:styleId="ad">
    <w:name w:val="annotation text"/>
    <w:basedOn w:val="a"/>
    <w:link w:val="ae"/>
    <w:rsid w:val="00D36934"/>
  </w:style>
  <w:style w:type="character" w:customStyle="1" w:styleId="ae">
    <w:name w:val="Текст примечания Знак"/>
    <w:basedOn w:val="a0"/>
    <w:link w:val="ad"/>
    <w:rsid w:val="00D36934"/>
  </w:style>
  <w:style w:type="paragraph" w:styleId="af">
    <w:name w:val="annotation subject"/>
    <w:basedOn w:val="ad"/>
    <w:next w:val="ad"/>
    <w:link w:val="af0"/>
    <w:rsid w:val="00D36934"/>
    <w:rPr>
      <w:b/>
      <w:bCs/>
      <w:lang w:val="x-none" w:eastAsia="x-none"/>
    </w:rPr>
  </w:style>
  <w:style w:type="character" w:customStyle="1" w:styleId="af0">
    <w:name w:val="Тема примечания Знак"/>
    <w:link w:val="af"/>
    <w:rsid w:val="00D36934"/>
    <w:rPr>
      <w:b/>
      <w:bCs/>
    </w:rPr>
  </w:style>
  <w:style w:type="paragraph" w:styleId="af1">
    <w:name w:val="List Paragraph"/>
    <w:basedOn w:val="a"/>
    <w:uiPriority w:val="34"/>
    <w:qFormat/>
    <w:rsid w:val="00EC6E7D"/>
    <w:pPr>
      <w:ind w:left="720"/>
      <w:contextualSpacing/>
    </w:pPr>
  </w:style>
  <w:style w:type="paragraph" w:customStyle="1" w:styleId="af2">
    <w:name w:val="Знак Знак Знак Знак Знак Знак Знак Знак Знак"/>
    <w:basedOn w:val="a"/>
    <w:uiPriority w:val="99"/>
    <w:rsid w:val="00D31BFD"/>
    <w:pPr>
      <w:widowControl/>
      <w:autoSpaceDE/>
      <w:autoSpaceDN/>
      <w:spacing w:after="160" w:line="240" w:lineRule="exact"/>
      <w:jc w:val="both"/>
    </w:pPr>
    <w:rPr>
      <w:rFonts w:ascii="Verdana" w:hAnsi="Verdana"/>
      <w:sz w:val="22"/>
      <w:lang w:val="en-US" w:eastAsia="en-US"/>
    </w:rPr>
  </w:style>
  <w:style w:type="paragraph" w:customStyle="1" w:styleId="af3">
    <w:name w:val="Подпункт договора"/>
    <w:basedOn w:val="a"/>
    <w:rsid w:val="00D31BFD"/>
    <w:pPr>
      <w:widowControl/>
      <w:tabs>
        <w:tab w:val="num" w:pos="360"/>
      </w:tabs>
      <w:autoSpaceDE/>
      <w:autoSpaceDN/>
      <w:jc w:val="both"/>
    </w:pPr>
    <w:rPr>
      <w:rFonts w:ascii="Arial" w:hAnsi="Arial"/>
    </w:rPr>
  </w:style>
  <w:style w:type="character" w:customStyle="1" w:styleId="30">
    <w:name w:val="Заголовок 3 Знак"/>
    <w:link w:val="3"/>
    <w:semiHidden/>
    <w:rsid w:val="001B1BD9"/>
    <w:rPr>
      <w:rFonts w:ascii="Cambria" w:eastAsia="Times New Roman" w:hAnsi="Cambria" w:cs="Times New Roman"/>
      <w:b/>
      <w:bCs/>
      <w:color w:val="4F81BD"/>
    </w:rPr>
  </w:style>
  <w:style w:type="paragraph" w:customStyle="1" w:styleId="ConsNormal">
    <w:name w:val="ConsNormal"/>
    <w:rsid w:val="00B53021"/>
    <w:pPr>
      <w:ind w:right="19772" w:firstLine="720"/>
    </w:pPr>
    <w:rPr>
      <w:rFonts w:ascii="Arial" w:hAnsi="Arial"/>
      <w:snapToGrid w:val="0"/>
      <w:sz w:val="32"/>
      <w:lang w:eastAsia="en-US"/>
    </w:rPr>
  </w:style>
  <w:style w:type="paragraph" w:styleId="af4">
    <w:name w:val="Body Text Indent"/>
    <w:basedOn w:val="a"/>
    <w:link w:val="af5"/>
    <w:rsid w:val="00E00BCA"/>
    <w:pPr>
      <w:spacing w:after="120"/>
      <w:ind w:left="283"/>
    </w:pPr>
  </w:style>
  <w:style w:type="character" w:customStyle="1" w:styleId="af5">
    <w:name w:val="Основной текст с отступом Знак"/>
    <w:basedOn w:val="a0"/>
    <w:link w:val="af4"/>
    <w:rsid w:val="00E00BCA"/>
  </w:style>
  <w:style w:type="paragraph" w:customStyle="1" w:styleId="af6">
    <w:name w:val="Знак"/>
    <w:basedOn w:val="a"/>
    <w:rsid w:val="00D562C0"/>
    <w:pPr>
      <w:widowControl/>
      <w:autoSpaceDE/>
      <w:autoSpaceDN/>
      <w:spacing w:after="160" w:line="240" w:lineRule="exact"/>
    </w:pPr>
    <w:rPr>
      <w:rFonts w:ascii="Verdana" w:hAnsi="Verdana" w:cs="Verdana"/>
      <w:lang w:val="en-US" w:eastAsia="en-US"/>
    </w:rPr>
  </w:style>
  <w:style w:type="character" w:customStyle="1" w:styleId="af7">
    <w:name w:val="комментарий"/>
    <w:uiPriority w:val="99"/>
    <w:rsid w:val="00D562C0"/>
    <w:rPr>
      <w:rFonts w:cs="Times New Roman"/>
      <w:b/>
      <w:bCs/>
      <w:i/>
      <w:iCs/>
      <w:shd w:val="clear" w:color="auto" w:fill="FFFF99"/>
    </w:rPr>
  </w:style>
  <w:style w:type="paragraph" w:styleId="af8">
    <w:name w:val="footnote text"/>
    <w:basedOn w:val="a"/>
    <w:link w:val="af9"/>
    <w:rsid w:val="00F47C6A"/>
  </w:style>
  <w:style w:type="character" w:customStyle="1" w:styleId="af9">
    <w:name w:val="Текст сноски Знак"/>
    <w:basedOn w:val="a0"/>
    <w:link w:val="af8"/>
    <w:rsid w:val="00F47C6A"/>
  </w:style>
  <w:style w:type="character" w:styleId="afa">
    <w:name w:val="footnote reference"/>
    <w:rsid w:val="00F47C6A"/>
    <w:rPr>
      <w:vertAlign w:val="superscript"/>
    </w:rPr>
  </w:style>
  <w:style w:type="paragraph" w:styleId="33">
    <w:name w:val="List Bullet 3"/>
    <w:basedOn w:val="a"/>
    <w:uiPriority w:val="99"/>
    <w:unhideWhenUsed/>
    <w:rsid w:val="00FA3BF9"/>
    <w:pPr>
      <w:widowControl/>
      <w:tabs>
        <w:tab w:val="num" w:pos="1418"/>
      </w:tabs>
      <w:autoSpaceDE/>
      <w:autoSpaceDN/>
      <w:spacing w:before="120" w:line="360" w:lineRule="auto"/>
      <w:ind w:firstLine="720"/>
      <w:jc w:val="both"/>
    </w:pPr>
    <w:rPr>
      <w:rFonts w:eastAsia="Calibri"/>
      <w:i/>
      <w:iCs/>
      <w:sz w:val="24"/>
      <w:szCs w:val="24"/>
    </w:rPr>
  </w:style>
  <w:style w:type="paragraph" w:customStyle="1" w:styleId="-">
    <w:name w:val="Контракт-пункт"/>
    <w:basedOn w:val="a"/>
    <w:rsid w:val="00FA3BF9"/>
    <w:pPr>
      <w:widowControl/>
      <w:tabs>
        <w:tab w:val="num" w:pos="851"/>
      </w:tabs>
      <w:autoSpaceDE/>
      <w:autoSpaceDN/>
      <w:spacing w:line="360" w:lineRule="auto"/>
      <w:ind w:left="851" w:hanging="851"/>
      <w:jc w:val="both"/>
    </w:pPr>
    <w:rPr>
      <w:rFonts w:eastAsia="Calibri"/>
      <w:sz w:val="28"/>
      <w:szCs w:val="28"/>
    </w:rPr>
  </w:style>
  <w:style w:type="paragraph" w:styleId="afb">
    <w:name w:val="Document Map"/>
    <w:basedOn w:val="a"/>
    <w:semiHidden/>
    <w:rsid w:val="00936D2A"/>
    <w:pPr>
      <w:shd w:val="clear" w:color="auto" w:fill="000080"/>
    </w:pPr>
    <w:rPr>
      <w:rFonts w:ascii="Tahoma" w:hAnsi="Tahoma" w:cs="Tahoma"/>
    </w:rPr>
  </w:style>
  <w:style w:type="paragraph" w:styleId="afc">
    <w:name w:val="Revision"/>
    <w:hidden/>
    <w:uiPriority w:val="99"/>
    <w:semiHidden/>
    <w:rsid w:val="00F2582E"/>
  </w:style>
  <w:style w:type="paragraph" w:styleId="afd">
    <w:name w:val="header"/>
    <w:basedOn w:val="a"/>
    <w:link w:val="afe"/>
    <w:rsid w:val="000449A5"/>
    <w:pPr>
      <w:tabs>
        <w:tab w:val="center" w:pos="4677"/>
        <w:tab w:val="right" w:pos="9355"/>
      </w:tabs>
    </w:pPr>
  </w:style>
  <w:style w:type="character" w:customStyle="1" w:styleId="afe">
    <w:name w:val="Верхний колонтитул Знак"/>
    <w:basedOn w:val="a0"/>
    <w:link w:val="afd"/>
    <w:rsid w:val="000449A5"/>
  </w:style>
  <w:style w:type="paragraph" w:customStyle="1" w:styleId="10">
    <w:name w:val="Текст1"/>
    <w:basedOn w:val="a"/>
    <w:rsid w:val="00F42A01"/>
    <w:pPr>
      <w:widowControl/>
      <w:autoSpaceDE/>
      <w:autoSpaceDN/>
      <w:spacing w:after="120"/>
      <w:jc w:val="both"/>
    </w:pPr>
    <w:rPr>
      <w:rFonts w:ascii="Courier New" w:hAnsi="Courier New"/>
      <w:sz w:val="22"/>
      <w:lang w:eastAsia="en-US"/>
    </w:rPr>
  </w:style>
  <w:style w:type="paragraph" w:customStyle="1" w:styleId="11">
    <w:name w:val="Обычный1"/>
    <w:rsid w:val="009B699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00083">
      <w:bodyDiv w:val="1"/>
      <w:marLeft w:val="0"/>
      <w:marRight w:val="0"/>
      <w:marTop w:val="0"/>
      <w:marBottom w:val="0"/>
      <w:divBdr>
        <w:top w:val="none" w:sz="0" w:space="0" w:color="auto"/>
        <w:left w:val="none" w:sz="0" w:space="0" w:color="auto"/>
        <w:bottom w:val="none" w:sz="0" w:space="0" w:color="auto"/>
        <w:right w:val="none" w:sz="0" w:space="0" w:color="auto"/>
      </w:divBdr>
    </w:div>
    <w:div w:id="843710568">
      <w:bodyDiv w:val="1"/>
      <w:marLeft w:val="0"/>
      <w:marRight w:val="0"/>
      <w:marTop w:val="0"/>
      <w:marBottom w:val="0"/>
      <w:divBdr>
        <w:top w:val="none" w:sz="0" w:space="0" w:color="auto"/>
        <w:left w:val="none" w:sz="0" w:space="0" w:color="auto"/>
        <w:bottom w:val="none" w:sz="0" w:space="0" w:color="auto"/>
        <w:right w:val="none" w:sz="0" w:space="0" w:color="auto"/>
      </w:divBdr>
    </w:div>
    <w:div w:id="1007682162">
      <w:bodyDiv w:val="1"/>
      <w:marLeft w:val="0"/>
      <w:marRight w:val="0"/>
      <w:marTop w:val="0"/>
      <w:marBottom w:val="0"/>
      <w:divBdr>
        <w:top w:val="none" w:sz="0" w:space="0" w:color="auto"/>
        <w:left w:val="none" w:sz="0" w:space="0" w:color="auto"/>
        <w:bottom w:val="none" w:sz="0" w:space="0" w:color="auto"/>
        <w:right w:val="none" w:sz="0" w:space="0" w:color="auto"/>
      </w:divBdr>
    </w:div>
    <w:div w:id="1108433264">
      <w:bodyDiv w:val="1"/>
      <w:marLeft w:val="0"/>
      <w:marRight w:val="0"/>
      <w:marTop w:val="0"/>
      <w:marBottom w:val="0"/>
      <w:divBdr>
        <w:top w:val="none" w:sz="0" w:space="0" w:color="auto"/>
        <w:left w:val="none" w:sz="0" w:space="0" w:color="auto"/>
        <w:bottom w:val="none" w:sz="0" w:space="0" w:color="auto"/>
        <w:right w:val="none" w:sz="0" w:space="0" w:color="auto"/>
      </w:divBdr>
    </w:div>
    <w:div w:id="1114397356">
      <w:bodyDiv w:val="1"/>
      <w:marLeft w:val="0"/>
      <w:marRight w:val="0"/>
      <w:marTop w:val="0"/>
      <w:marBottom w:val="0"/>
      <w:divBdr>
        <w:top w:val="none" w:sz="0" w:space="0" w:color="auto"/>
        <w:left w:val="none" w:sz="0" w:space="0" w:color="auto"/>
        <w:bottom w:val="none" w:sz="0" w:space="0" w:color="auto"/>
        <w:right w:val="none" w:sz="0" w:space="0" w:color="auto"/>
      </w:divBdr>
    </w:div>
    <w:div w:id="1395003789">
      <w:bodyDiv w:val="1"/>
      <w:marLeft w:val="0"/>
      <w:marRight w:val="0"/>
      <w:marTop w:val="0"/>
      <w:marBottom w:val="0"/>
      <w:divBdr>
        <w:top w:val="none" w:sz="0" w:space="0" w:color="auto"/>
        <w:left w:val="none" w:sz="0" w:space="0" w:color="auto"/>
        <w:bottom w:val="none" w:sz="0" w:space="0" w:color="auto"/>
        <w:right w:val="none" w:sz="0" w:space="0" w:color="auto"/>
      </w:divBdr>
    </w:div>
    <w:div w:id="1425999189">
      <w:bodyDiv w:val="1"/>
      <w:marLeft w:val="0"/>
      <w:marRight w:val="0"/>
      <w:marTop w:val="0"/>
      <w:marBottom w:val="0"/>
      <w:divBdr>
        <w:top w:val="none" w:sz="0" w:space="0" w:color="auto"/>
        <w:left w:val="none" w:sz="0" w:space="0" w:color="auto"/>
        <w:bottom w:val="none" w:sz="0" w:space="0" w:color="auto"/>
        <w:right w:val="none" w:sz="0" w:space="0" w:color="auto"/>
      </w:divBdr>
    </w:div>
    <w:div w:id="1525705218">
      <w:bodyDiv w:val="1"/>
      <w:marLeft w:val="0"/>
      <w:marRight w:val="0"/>
      <w:marTop w:val="0"/>
      <w:marBottom w:val="0"/>
      <w:divBdr>
        <w:top w:val="none" w:sz="0" w:space="0" w:color="auto"/>
        <w:left w:val="none" w:sz="0" w:space="0" w:color="auto"/>
        <w:bottom w:val="none" w:sz="0" w:space="0" w:color="auto"/>
        <w:right w:val="none" w:sz="0" w:space="0" w:color="auto"/>
      </w:divBdr>
    </w:div>
    <w:div w:id="1704592144">
      <w:bodyDiv w:val="1"/>
      <w:marLeft w:val="0"/>
      <w:marRight w:val="0"/>
      <w:marTop w:val="0"/>
      <w:marBottom w:val="0"/>
      <w:divBdr>
        <w:top w:val="none" w:sz="0" w:space="0" w:color="auto"/>
        <w:left w:val="none" w:sz="0" w:space="0" w:color="auto"/>
        <w:bottom w:val="none" w:sz="0" w:space="0" w:color="auto"/>
        <w:right w:val="none" w:sz="0" w:space="0" w:color="auto"/>
      </w:divBdr>
    </w:div>
    <w:div w:id="1705211843">
      <w:bodyDiv w:val="1"/>
      <w:marLeft w:val="0"/>
      <w:marRight w:val="0"/>
      <w:marTop w:val="0"/>
      <w:marBottom w:val="0"/>
      <w:divBdr>
        <w:top w:val="none" w:sz="0" w:space="0" w:color="auto"/>
        <w:left w:val="none" w:sz="0" w:space="0" w:color="auto"/>
        <w:bottom w:val="none" w:sz="0" w:space="0" w:color="auto"/>
        <w:right w:val="none" w:sz="0" w:space="0" w:color="auto"/>
      </w:divBdr>
    </w:div>
    <w:div w:id="1730808259">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1C46-865D-4618-8D1B-98E175AA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4630</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Inter RAO UES</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creator>tsypilev_ag</dc:creator>
  <cp:lastModifiedBy>Щелков Александр Владимирович</cp:lastModifiedBy>
  <cp:revision>2</cp:revision>
  <cp:lastPrinted>2015-05-13T09:09:00Z</cp:lastPrinted>
  <dcterms:created xsi:type="dcterms:W3CDTF">2019-11-08T13:39:00Z</dcterms:created>
  <dcterms:modified xsi:type="dcterms:W3CDTF">2019-11-08T13:39:00Z</dcterms:modified>
</cp:coreProperties>
</file>