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131" w:rsidRPr="0042381B" w:rsidRDefault="00010131" w:rsidP="00010131">
      <w:pPr>
        <w:spacing w:line="240" w:lineRule="auto"/>
        <w:ind w:left="5245" w:hanging="11"/>
        <w:rPr>
          <w:sz w:val="26"/>
          <w:szCs w:val="26"/>
        </w:rPr>
      </w:pPr>
    </w:p>
    <w:p w:rsidR="00010131" w:rsidRPr="0042381B" w:rsidRDefault="00010131" w:rsidP="00010131">
      <w:pPr>
        <w:pStyle w:val="a7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42381B">
        <w:rPr>
          <w:b/>
          <w:sz w:val="26"/>
          <w:szCs w:val="26"/>
        </w:rPr>
        <w:t xml:space="preserve">Уведомление о внесении изменений </w:t>
      </w:r>
    </w:p>
    <w:p w:rsidR="00010131" w:rsidRPr="0042381B" w:rsidRDefault="00010131" w:rsidP="00010131">
      <w:pPr>
        <w:pStyle w:val="a7"/>
        <w:spacing w:before="0" w:line="240" w:lineRule="auto"/>
        <w:jc w:val="center"/>
        <w:rPr>
          <w:b/>
          <w:sz w:val="26"/>
          <w:szCs w:val="26"/>
        </w:rPr>
      </w:pPr>
      <w:r w:rsidRPr="0042381B">
        <w:rPr>
          <w:b/>
          <w:sz w:val="26"/>
          <w:szCs w:val="26"/>
        </w:rPr>
        <w:t xml:space="preserve">в Извещение о закупке и Документацию о закупке по </w:t>
      </w:r>
      <w:r>
        <w:rPr>
          <w:b/>
          <w:sz w:val="26"/>
          <w:szCs w:val="26"/>
        </w:rPr>
        <w:t xml:space="preserve">аукциону в электронной форме на право заключения договора на </w:t>
      </w:r>
      <w:proofErr w:type="spellStart"/>
      <w:r>
        <w:rPr>
          <w:b/>
          <w:sz w:val="26"/>
          <w:szCs w:val="26"/>
        </w:rPr>
        <w:t>Клининг</w:t>
      </w:r>
      <w:proofErr w:type="spellEnd"/>
      <w:r>
        <w:rPr>
          <w:b/>
          <w:sz w:val="26"/>
          <w:szCs w:val="26"/>
        </w:rPr>
        <w:t xml:space="preserve"> витражей и конструкций </w:t>
      </w:r>
      <w:proofErr w:type="spellStart"/>
      <w:r>
        <w:rPr>
          <w:b/>
          <w:sz w:val="26"/>
          <w:szCs w:val="26"/>
        </w:rPr>
        <w:t>МАрхИ</w:t>
      </w:r>
      <w:proofErr w:type="spellEnd"/>
      <w:r w:rsidRPr="0042381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42381B">
        <w:rPr>
          <w:b/>
          <w:sz w:val="26"/>
          <w:szCs w:val="26"/>
        </w:rPr>
        <w:t xml:space="preserve">(Лот № </w:t>
      </w:r>
      <w:r>
        <w:rPr>
          <w:rStyle w:val="a6"/>
          <w:snapToGrid w:val="0"/>
          <w:sz w:val="26"/>
          <w:szCs w:val="26"/>
        </w:rPr>
        <w:t>4-АХР-2019-ЦСО)</w:t>
      </w:r>
    </w:p>
    <w:p w:rsidR="00010131" w:rsidRPr="0042381B" w:rsidRDefault="00010131" w:rsidP="00010131">
      <w:pPr>
        <w:pStyle w:val="a7"/>
        <w:tabs>
          <w:tab w:val="right" w:pos="10205"/>
        </w:tabs>
        <w:spacing w:before="0" w:line="240" w:lineRule="auto"/>
        <w:rPr>
          <w:sz w:val="26"/>
          <w:szCs w:val="26"/>
          <w:u w:val="single"/>
        </w:rPr>
      </w:pPr>
      <w:r w:rsidRPr="0042381B">
        <w:rPr>
          <w:b/>
          <w:sz w:val="26"/>
          <w:szCs w:val="26"/>
        </w:rPr>
        <w:t>№</w:t>
      </w:r>
      <w:r w:rsidR="00EE79E5">
        <w:rPr>
          <w:b/>
          <w:sz w:val="26"/>
          <w:szCs w:val="26"/>
          <w:lang w:val="en-US"/>
        </w:rPr>
        <w:t>6</w:t>
      </w:r>
      <w:r>
        <w:rPr>
          <w:b/>
          <w:sz w:val="26"/>
          <w:szCs w:val="26"/>
        </w:rPr>
        <w:t xml:space="preserve"> </w:t>
      </w:r>
      <w:r w:rsidRPr="0042381B">
        <w:rPr>
          <w:b/>
          <w:sz w:val="26"/>
          <w:szCs w:val="26"/>
        </w:rPr>
        <w:t>от «</w:t>
      </w:r>
      <w:r w:rsidR="00EE79E5">
        <w:rPr>
          <w:b/>
          <w:sz w:val="26"/>
          <w:szCs w:val="26"/>
          <w:lang w:val="en-US"/>
        </w:rPr>
        <w:t>04</w:t>
      </w:r>
      <w:r w:rsidRPr="0042381B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EE79E5">
        <w:rPr>
          <w:b/>
          <w:sz w:val="26"/>
          <w:szCs w:val="26"/>
        </w:rPr>
        <w:t>ок</w:t>
      </w:r>
      <w:r w:rsidR="00BF1C5E">
        <w:rPr>
          <w:b/>
          <w:sz w:val="26"/>
          <w:szCs w:val="26"/>
        </w:rPr>
        <w:t>тября</w:t>
      </w:r>
      <w:r>
        <w:rPr>
          <w:b/>
          <w:sz w:val="26"/>
          <w:szCs w:val="26"/>
        </w:rPr>
        <w:t xml:space="preserve"> </w:t>
      </w:r>
      <w:r w:rsidRPr="0042381B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19 </w:t>
      </w:r>
      <w:r w:rsidRPr="0042381B">
        <w:rPr>
          <w:b/>
          <w:sz w:val="26"/>
          <w:szCs w:val="26"/>
        </w:rPr>
        <w:t>г.</w:t>
      </w:r>
    </w:p>
    <w:p w:rsidR="00010131" w:rsidRPr="0042381B" w:rsidRDefault="00010131" w:rsidP="00010131">
      <w:pPr>
        <w:pStyle w:val="a7"/>
        <w:spacing w:before="0" w:line="240" w:lineRule="auto"/>
        <w:rPr>
          <w:sz w:val="26"/>
          <w:szCs w:val="26"/>
          <w:u w:val="single"/>
        </w:rPr>
      </w:pPr>
    </w:p>
    <w:p w:rsidR="008E28BF" w:rsidRPr="00DB7BCB" w:rsidRDefault="00010131" w:rsidP="008E28BF">
      <w:pPr>
        <w:pStyle w:val="Tableheader"/>
        <w:widowControl w:val="0"/>
        <w:rPr>
          <w:b w:val="0"/>
          <w:snapToGrid w:val="0"/>
          <w:sz w:val="26"/>
          <w:szCs w:val="26"/>
        </w:rPr>
      </w:pPr>
      <w:r w:rsidRPr="0042381B">
        <w:rPr>
          <w:sz w:val="26"/>
          <w:szCs w:val="26"/>
          <w:u w:val="single"/>
        </w:rPr>
        <w:t>Организатор:</w:t>
      </w:r>
      <w:r w:rsidRPr="0042381B">
        <w:rPr>
          <w:sz w:val="26"/>
          <w:szCs w:val="26"/>
        </w:rPr>
        <w:t xml:space="preserve"> </w:t>
      </w:r>
      <w:r w:rsidR="008E28BF">
        <w:rPr>
          <w:b w:val="0"/>
          <w:snapToGrid w:val="0"/>
          <w:sz w:val="26"/>
          <w:szCs w:val="26"/>
        </w:rPr>
        <w:t>Акционерное общество «Центр сервисного обеспечения Саяно-Шушенской ГЭС имени П.С. Непорожнего» (АО «ЦСО СШГЭС»</w:t>
      </w:r>
    </w:p>
    <w:p w:rsidR="00010131" w:rsidRPr="0042381B" w:rsidRDefault="00010131" w:rsidP="00010131">
      <w:pPr>
        <w:pStyle w:val="a7"/>
        <w:spacing w:before="0" w:line="240" w:lineRule="auto"/>
        <w:rPr>
          <w:sz w:val="26"/>
          <w:szCs w:val="26"/>
        </w:rPr>
      </w:pPr>
    </w:p>
    <w:p w:rsidR="00010131" w:rsidRPr="0042381B" w:rsidRDefault="00010131" w:rsidP="00010131">
      <w:pPr>
        <w:pStyle w:val="a7"/>
        <w:spacing w:before="0" w:line="240" w:lineRule="auto"/>
        <w:rPr>
          <w:sz w:val="26"/>
          <w:szCs w:val="26"/>
          <w:u w:val="single"/>
        </w:rPr>
      </w:pPr>
    </w:p>
    <w:p w:rsidR="008E28BF" w:rsidRPr="00DB7BCB" w:rsidRDefault="00010131" w:rsidP="008E28BF">
      <w:pPr>
        <w:pStyle w:val="Tableheader"/>
        <w:widowControl w:val="0"/>
        <w:rPr>
          <w:b w:val="0"/>
          <w:snapToGrid w:val="0"/>
          <w:sz w:val="26"/>
          <w:szCs w:val="26"/>
        </w:rPr>
      </w:pPr>
      <w:r w:rsidRPr="0042381B">
        <w:rPr>
          <w:sz w:val="26"/>
          <w:szCs w:val="26"/>
          <w:u w:val="single"/>
        </w:rPr>
        <w:t>Заказчик:</w:t>
      </w:r>
      <w:r w:rsidRPr="0042381B">
        <w:rPr>
          <w:sz w:val="26"/>
          <w:szCs w:val="26"/>
        </w:rPr>
        <w:t xml:space="preserve"> </w:t>
      </w:r>
      <w:r w:rsidR="008E28BF">
        <w:rPr>
          <w:b w:val="0"/>
          <w:snapToGrid w:val="0"/>
          <w:sz w:val="26"/>
          <w:szCs w:val="26"/>
        </w:rPr>
        <w:t>Акционерное общество «Центр сервисного обеспечения Саяно-Шушенской ГЭС имени П.С. Непорожнего» (АО «ЦСО СШГЭС»</w:t>
      </w:r>
    </w:p>
    <w:p w:rsidR="00010131" w:rsidRPr="0042381B" w:rsidRDefault="00010131" w:rsidP="00010131">
      <w:pPr>
        <w:pStyle w:val="a7"/>
        <w:spacing w:before="0" w:line="240" w:lineRule="auto"/>
        <w:rPr>
          <w:sz w:val="26"/>
          <w:szCs w:val="26"/>
        </w:rPr>
      </w:pPr>
    </w:p>
    <w:p w:rsidR="00010131" w:rsidRPr="0042381B" w:rsidRDefault="00010131" w:rsidP="00010131">
      <w:pPr>
        <w:pStyle w:val="a7"/>
        <w:spacing w:before="0" w:line="240" w:lineRule="auto"/>
        <w:rPr>
          <w:sz w:val="26"/>
          <w:szCs w:val="26"/>
          <w:u w:val="single"/>
        </w:rPr>
      </w:pPr>
    </w:p>
    <w:p w:rsidR="00010131" w:rsidRPr="0042381B" w:rsidRDefault="00010131" w:rsidP="00010131">
      <w:pPr>
        <w:pStyle w:val="a7"/>
        <w:spacing w:before="0" w:line="240" w:lineRule="auto"/>
        <w:rPr>
          <w:sz w:val="26"/>
          <w:szCs w:val="26"/>
        </w:rPr>
      </w:pPr>
      <w:r w:rsidRPr="0042381B">
        <w:rPr>
          <w:sz w:val="26"/>
          <w:szCs w:val="26"/>
          <w:u w:val="single"/>
        </w:rPr>
        <w:t>Способ и предмет закупки:</w:t>
      </w:r>
    </w:p>
    <w:p w:rsidR="008E28BF" w:rsidRPr="00DB7BCB" w:rsidRDefault="008E28BF" w:rsidP="008E28BF">
      <w:pPr>
        <w:pStyle w:val="Tableheader"/>
        <w:widowControl w:val="0"/>
        <w:rPr>
          <w:rStyle w:val="a6"/>
          <w:sz w:val="26"/>
          <w:szCs w:val="26"/>
        </w:rPr>
      </w:pPr>
      <w:r>
        <w:rPr>
          <w:sz w:val="26"/>
        </w:rPr>
        <w:t>Аукцион</w:t>
      </w:r>
      <w:r w:rsidRPr="00DB7BCB">
        <w:rPr>
          <w:sz w:val="26"/>
        </w:rPr>
        <w:t xml:space="preserve"> в электронной форме</w:t>
      </w:r>
      <w:r>
        <w:rPr>
          <w:b w:val="0"/>
          <w:snapToGrid w:val="0"/>
          <w:sz w:val="26"/>
          <w:szCs w:val="26"/>
        </w:rPr>
        <w:t xml:space="preserve"> на право заключения договора на </w:t>
      </w:r>
      <w:proofErr w:type="spellStart"/>
      <w:r>
        <w:rPr>
          <w:b w:val="0"/>
          <w:snapToGrid w:val="0"/>
          <w:sz w:val="26"/>
          <w:szCs w:val="26"/>
        </w:rPr>
        <w:t>Клининг</w:t>
      </w:r>
      <w:proofErr w:type="spellEnd"/>
      <w:r>
        <w:rPr>
          <w:b w:val="0"/>
          <w:snapToGrid w:val="0"/>
          <w:sz w:val="26"/>
          <w:szCs w:val="26"/>
        </w:rPr>
        <w:t xml:space="preserve"> витражей и конструкций </w:t>
      </w:r>
      <w:proofErr w:type="spellStart"/>
      <w:r>
        <w:rPr>
          <w:b w:val="0"/>
          <w:snapToGrid w:val="0"/>
          <w:sz w:val="26"/>
          <w:szCs w:val="26"/>
        </w:rPr>
        <w:t>МАрхИ</w:t>
      </w:r>
      <w:proofErr w:type="spellEnd"/>
    </w:p>
    <w:p w:rsidR="00010131" w:rsidRPr="0042381B" w:rsidRDefault="00010131" w:rsidP="00010131">
      <w:pPr>
        <w:pStyle w:val="a7"/>
        <w:spacing w:before="0" w:line="240" w:lineRule="auto"/>
        <w:rPr>
          <w:sz w:val="26"/>
          <w:szCs w:val="26"/>
        </w:rPr>
      </w:pPr>
    </w:p>
    <w:p w:rsidR="00010131" w:rsidRPr="0042381B" w:rsidRDefault="00010131" w:rsidP="00010131">
      <w:pPr>
        <w:pStyle w:val="a7"/>
        <w:spacing w:before="0" w:line="240" w:lineRule="auto"/>
        <w:rPr>
          <w:sz w:val="26"/>
          <w:szCs w:val="26"/>
        </w:rPr>
      </w:pPr>
      <w:r w:rsidRPr="0042381B">
        <w:rPr>
          <w:sz w:val="26"/>
          <w:szCs w:val="26"/>
        </w:rPr>
        <w:t xml:space="preserve">Извещение опубликовано в Единой информационной системе </w:t>
      </w:r>
      <w:r>
        <w:rPr>
          <w:sz w:val="26"/>
          <w:szCs w:val="26"/>
        </w:rPr>
        <w:t xml:space="preserve">в сфере закупок </w:t>
      </w:r>
      <w:r w:rsidRPr="0042381B">
        <w:rPr>
          <w:sz w:val="26"/>
          <w:szCs w:val="26"/>
        </w:rPr>
        <w:t xml:space="preserve">на сайте </w:t>
      </w:r>
      <w:hyperlink r:id="rId5" w:history="1">
        <w:r w:rsidRPr="0042381B">
          <w:rPr>
            <w:sz w:val="26"/>
            <w:szCs w:val="26"/>
          </w:rPr>
          <w:t>www.zakupki.gov.ru</w:t>
        </w:r>
      </w:hyperlink>
      <w:r w:rsidRPr="0042381B">
        <w:rPr>
          <w:sz w:val="26"/>
          <w:szCs w:val="26"/>
        </w:rPr>
        <w:t xml:space="preserve"> (далее — «ЕИС») от </w:t>
      </w:r>
      <w:r w:rsidR="008E28BF">
        <w:rPr>
          <w:rStyle w:val="a6"/>
          <w:snapToGrid w:val="0"/>
          <w:sz w:val="26"/>
          <w:szCs w:val="26"/>
        </w:rPr>
        <w:t>12.07.2019</w:t>
      </w:r>
      <w:r w:rsidRPr="0042381B">
        <w:rPr>
          <w:sz w:val="26"/>
          <w:szCs w:val="26"/>
        </w:rPr>
        <w:t xml:space="preserve"> под </w:t>
      </w:r>
      <w:r w:rsidR="008E28BF">
        <w:rPr>
          <w:sz w:val="26"/>
          <w:szCs w:val="26"/>
        </w:rPr>
        <w:t xml:space="preserve">№ </w:t>
      </w:r>
      <w:r w:rsidR="008E28BF">
        <w:t>31908090757.</w:t>
      </w:r>
    </w:p>
    <w:p w:rsidR="00010131" w:rsidRPr="0042381B" w:rsidRDefault="00010131" w:rsidP="00010131">
      <w:pPr>
        <w:pStyle w:val="a7"/>
        <w:spacing w:before="0" w:line="240" w:lineRule="auto"/>
        <w:rPr>
          <w:sz w:val="26"/>
          <w:szCs w:val="26"/>
          <w:u w:val="single"/>
        </w:rPr>
      </w:pPr>
      <w:r w:rsidRPr="0042381B">
        <w:rPr>
          <w:sz w:val="26"/>
          <w:szCs w:val="26"/>
          <w:u w:val="single"/>
        </w:rPr>
        <w:t>Внесены следующие изменения в Извещение о закупке и Документацию о закупке:</w:t>
      </w:r>
    </w:p>
    <w:p w:rsidR="003D3257" w:rsidRPr="003D3257" w:rsidRDefault="00010131" w:rsidP="003D3257">
      <w:pPr>
        <w:pStyle w:val="a7"/>
        <w:numPr>
          <w:ilvl w:val="0"/>
          <w:numId w:val="2"/>
        </w:numPr>
        <w:spacing w:before="120" w:line="240" w:lineRule="auto"/>
        <w:ind w:left="0" w:firstLine="357"/>
        <w:rPr>
          <w:sz w:val="26"/>
          <w:szCs w:val="26"/>
        </w:rPr>
      </w:pPr>
      <w:r w:rsidRPr="0042381B">
        <w:rPr>
          <w:sz w:val="26"/>
          <w:szCs w:val="26"/>
        </w:rPr>
        <w:t xml:space="preserve">Пункт </w:t>
      </w:r>
      <w:r w:rsidR="003D3257">
        <w:rPr>
          <w:rStyle w:val="a6"/>
          <w:snapToGrid w:val="0"/>
          <w:sz w:val="26"/>
          <w:szCs w:val="26"/>
        </w:rPr>
        <w:t xml:space="preserve">15, 17 </w:t>
      </w:r>
      <w:r w:rsidRPr="0042381B">
        <w:rPr>
          <w:sz w:val="26"/>
          <w:szCs w:val="26"/>
        </w:rPr>
        <w:t>Извещения о закупке читать в следующей редакции:</w:t>
      </w:r>
    </w:p>
    <w:tbl>
      <w:tblPr>
        <w:tblW w:w="949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817"/>
        <w:gridCol w:w="2869"/>
        <w:gridCol w:w="5811"/>
      </w:tblGrid>
      <w:tr w:rsidR="003D3257" w:rsidRPr="00DB7BCB" w:rsidTr="003D3257">
        <w:tc>
          <w:tcPr>
            <w:tcW w:w="817" w:type="dxa"/>
          </w:tcPr>
          <w:p w:rsidR="003D3257" w:rsidRPr="003D3257" w:rsidRDefault="003D3257" w:rsidP="003D3257">
            <w:pPr>
              <w:widowControl w:val="0"/>
              <w:ind w:firstLine="0"/>
              <w:rPr>
                <w:sz w:val="26"/>
              </w:rPr>
            </w:pPr>
          </w:p>
        </w:tc>
        <w:tc>
          <w:tcPr>
            <w:tcW w:w="2869" w:type="dxa"/>
          </w:tcPr>
          <w:p w:rsidR="003D3257" w:rsidRDefault="003D3257" w:rsidP="003D3257">
            <w:pPr>
              <w:widowControl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3D3257">
              <w:rPr>
                <w:sz w:val="26"/>
                <w:szCs w:val="26"/>
              </w:rPr>
              <w:t>15. Дата начала – дата и время окончания срока подачи заявок</w:t>
            </w:r>
          </w:p>
          <w:p w:rsidR="003D3257" w:rsidRPr="003D3257" w:rsidRDefault="003D3257" w:rsidP="003D3257">
            <w:pPr>
              <w:rPr>
                <w:sz w:val="26"/>
                <w:szCs w:val="26"/>
              </w:rPr>
            </w:pPr>
          </w:p>
          <w:p w:rsidR="003D3257" w:rsidRPr="003D3257" w:rsidRDefault="003D3257" w:rsidP="003D3257">
            <w:pPr>
              <w:rPr>
                <w:sz w:val="26"/>
                <w:szCs w:val="26"/>
              </w:rPr>
            </w:pPr>
          </w:p>
          <w:p w:rsidR="003D3257" w:rsidRDefault="003D3257" w:rsidP="003D3257">
            <w:pPr>
              <w:rPr>
                <w:sz w:val="26"/>
                <w:szCs w:val="26"/>
              </w:rPr>
            </w:pPr>
          </w:p>
          <w:p w:rsidR="003D3257" w:rsidRPr="003D3257" w:rsidRDefault="003D3257" w:rsidP="00B50748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«17. </w:t>
            </w:r>
            <w:r w:rsidRPr="003D3257">
              <w:rPr>
                <w:sz w:val="26"/>
                <w:szCs w:val="26"/>
              </w:rPr>
              <w:t>Дата и время проведения аукциона</w:t>
            </w:r>
            <w:r w:rsidRPr="003D3257">
              <w:rPr>
                <w:sz w:val="26"/>
                <w:szCs w:val="26"/>
              </w:rPr>
              <w:tab/>
            </w:r>
          </w:p>
        </w:tc>
        <w:tc>
          <w:tcPr>
            <w:tcW w:w="5811" w:type="dxa"/>
          </w:tcPr>
          <w:p w:rsidR="003D3257" w:rsidRPr="003D3257" w:rsidRDefault="003D3257" w:rsidP="003D3257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RPr="003D3257">
              <w:rPr>
                <w:sz w:val="26"/>
                <w:szCs w:val="26"/>
              </w:rPr>
              <w:t>Дата начала подачи заявок:</w:t>
            </w:r>
          </w:p>
          <w:p w:rsidR="003D3257" w:rsidRPr="003D3257" w:rsidRDefault="003D3257" w:rsidP="003D3257">
            <w:pPr>
              <w:widowControl w:val="0"/>
              <w:spacing w:after="120" w:line="240" w:lineRule="auto"/>
              <w:rPr>
                <w:sz w:val="26"/>
                <w:szCs w:val="26"/>
              </w:rPr>
            </w:pPr>
            <w:r w:rsidRPr="003D3257">
              <w:rPr>
                <w:sz w:val="26"/>
                <w:szCs w:val="26"/>
              </w:rPr>
              <w:t xml:space="preserve">«12» июля 2019 г. </w:t>
            </w:r>
          </w:p>
          <w:p w:rsidR="003D3257" w:rsidRPr="003D3257" w:rsidRDefault="003D3257" w:rsidP="003D3257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RPr="003D3257">
              <w:rPr>
                <w:sz w:val="26"/>
                <w:szCs w:val="26"/>
              </w:rPr>
              <w:t>Дата и время окончания срока подачи заявок:</w:t>
            </w:r>
          </w:p>
          <w:p w:rsidR="003D3257" w:rsidRDefault="003D3257" w:rsidP="00B50748">
            <w:pPr>
              <w:pStyle w:val="Tableheader"/>
              <w:widowControl w:val="0"/>
              <w:spacing w:after="120"/>
              <w:ind w:left="601"/>
              <w:rPr>
                <w:b w:val="0"/>
                <w:sz w:val="26"/>
                <w:szCs w:val="26"/>
              </w:rPr>
            </w:pPr>
            <w:r w:rsidRPr="003D3257">
              <w:rPr>
                <w:b w:val="0"/>
                <w:sz w:val="26"/>
                <w:szCs w:val="26"/>
              </w:rPr>
              <w:t>«</w:t>
            </w:r>
            <w:r w:rsidR="00EE79E5">
              <w:rPr>
                <w:b w:val="0"/>
                <w:sz w:val="26"/>
                <w:szCs w:val="26"/>
              </w:rPr>
              <w:t>18</w:t>
            </w:r>
            <w:r w:rsidRPr="003D3257">
              <w:rPr>
                <w:b w:val="0"/>
                <w:sz w:val="26"/>
                <w:szCs w:val="26"/>
              </w:rPr>
              <w:t xml:space="preserve">» </w:t>
            </w:r>
            <w:r w:rsidR="005A565F">
              <w:rPr>
                <w:b w:val="0"/>
                <w:sz w:val="26"/>
                <w:szCs w:val="26"/>
              </w:rPr>
              <w:t>ок</w:t>
            </w:r>
            <w:r w:rsidR="00E866A9">
              <w:rPr>
                <w:b w:val="0"/>
                <w:sz w:val="26"/>
                <w:szCs w:val="26"/>
              </w:rPr>
              <w:t>тября</w:t>
            </w:r>
            <w:r w:rsidRPr="003D3257">
              <w:rPr>
                <w:b w:val="0"/>
                <w:sz w:val="26"/>
                <w:szCs w:val="26"/>
              </w:rPr>
              <w:t xml:space="preserve"> 2019 г. в 14</w:t>
            </w:r>
            <w:r w:rsidRPr="003D3257">
              <w:rPr>
                <w:b w:val="0"/>
                <w:snapToGrid w:val="0"/>
                <w:sz w:val="26"/>
                <w:szCs w:val="26"/>
              </w:rPr>
              <w:t xml:space="preserve"> ч. 00 мин.</w:t>
            </w:r>
            <w:r w:rsidRPr="003D3257">
              <w:rPr>
                <w:b w:val="0"/>
                <w:sz w:val="26"/>
                <w:szCs w:val="26"/>
              </w:rPr>
              <w:t> </w:t>
            </w:r>
            <w:r w:rsidRPr="003D3257">
              <w:rPr>
                <w:b w:val="0"/>
                <w:snapToGrid w:val="0"/>
                <w:sz w:val="26"/>
                <w:szCs w:val="26"/>
              </w:rPr>
              <w:t xml:space="preserve">(по местному времени </w:t>
            </w:r>
            <w:r w:rsidRPr="003D3257">
              <w:rPr>
                <w:b w:val="0"/>
                <w:sz w:val="26"/>
                <w:szCs w:val="26"/>
              </w:rPr>
              <w:t>О</w:t>
            </w:r>
            <w:r w:rsidRPr="003D3257">
              <w:rPr>
                <w:b w:val="0"/>
                <w:snapToGrid w:val="0"/>
                <w:sz w:val="26"/>
                <w:szCs w:val="26"/>
              </w:rPr>
              <w:t>рганизатора)</w:t>
            </w:r>
            <w:r>
              <w:rPr>
                <w:b w:val="0"/>
                <w:sz w:val="26"/>
                <w:szCs w:val="26"/>
              </w:rPr>
              <w:t>»</w:t>
            </w:r>
          </w:p>
          <w:p w:rsidR="00B50748" w:rsidRDefault="00B50748" w:rsidP="00B50748">
            <w:pPr>
              <w:spacing w:line="240" w:lineRule="auto"/>
              <w:rPr>
                <w:sz w:val="26"/>
                <w:szCs w:val="26"/>
              </w:rPr>
            </w:pPr>
          </w:p>
          <w:p w:rsidR="003D3257" w:rsidRPr="003D3257" w:rsidRDefault="003D3257" w:rsidP="00B50748">
            <w:pPr>
              <w:spacing w:line="240" w:lineRule="auto"/>
              <w:rPr>
                <w:sz w:val="26"/>
                <w:szCs w:val="26"/>
              </w:rPr>
            </w:pPr>
            <w:r w:rsidRPr="003D3257">
              <w:rPr>
                <w:sz w:val="26"/>
                <w:szCs w:val="26"/>
              </w:rPr>
              <w:t>Дата и время проведения аукциона:</w:t>
            </w:r>
          </w:p>
          <w:p w:rsidR="003D3257" w:rsidRDefault="003D3257" w:rsidP="00B50748">
            <w:pPr>
              <w:spacing w:line="240" w:lineRule="auto"/>
              <w:ind w:left="601" w:hanging="34"/>
              <w:rPr>
                <w:sz w:val="26"/>
                <w:szCs w:val="26"/>
              </w:rPr>
            </w:pPr>
            <w:r w:rsidRPr="003D3257">
              <w:rPr>
                <w:sz w:val="26"/>
                <w:szCs w:val="26"/>
              </w:rPr>
              <w:t>«</w:t>
            </w:r>
            <w:r w:rsidR="00EE79E5">
              <w:rPr>
                <w:sz w:val="26"/>
                <w:szCs w:val="26"/>
              </w:rPr>
              <w:t>30</w:t>
            </w:r>
            <w:r w:rsidRPr="003D3257">
              <w:rPr>
                <w:sz w:val="26"/>
                <w:szCs w:val="26"/>
              </w:rPr>
              <w:t xml:space="preserve">» </w:t>
            </w:r>
            <w:r w:rsidR="00BF1C5E">
              <w:rPr>
                <w:sz w:val="26"/>
                <w:szCs w:val="26"/>
              </w:rPr>
              <w:t>ок</w:t>
            </w:r>
            <w:r w:rsidR="002532D8">
              <w:rPr>
                <w:sz w:val="26"/>
                <w:szCs w:val="26"/>
              </w:rPr>
              <w:t>тября</w:t>
            </w:r>
            <w:r w:rsidRPr="003D3257">
              <w:rPr>
                <w:sz w:val="26"/>
                <w:szCs w:val="26"/>
              </w:rPr>
              <w:t xml:space="preserve"> 2019 г. в 14 ч. 00 мин. (по местному времени Организатора)</w:t>
            </w:r>
            <w:r>
              <w:rPr>
                <w:sz w:val="26"/>
                <w:szCs w:val="26"/>
              </w:rPr>
              <w:t>»</w:t>
            </w:r>
          </w:p>
          <w:p w:rsidR="003D3257" w:rsidRPr="003D3257" w:rsidRDefault="003D3257" w:rsidP="003D3257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</w:p>
        </w:tc>
      </w:tr>
    </w:tbl>
    <w:p w:rsidR="00010131" w:rsidRDefault="00010131" w:rsidP="00B50748">
      <w:pPr>
        <w:pStyle w:val="a7"/>
        <w:numPr>
          <w:ilvl w:val="0"/>
          <w:numId w:val="2"/>
        </w:numPr>
        <w:spacing w:before="0" w:line="240" w:lineRule="auto"/>
        <w:rPr>
          <w:sz w:val="26"/>
          <w:szCs w:val="26"/>
        </w:rPr>
      </w:pPr>
      <w:r w:rsidRPr="0042381B">
        <w:rPr>
          <w:sz w:val="26"/>
          <w:szCs w:val="26"/>
        </w:rPr>
        <w:t xml:space="preserve">Пункт </w:t>
      </w:r>
      <w:r w:rsidR="00B50748">
        <w:rPr>
          <w:rStyle w:val="a6"/>
          <w:snapToGrid w:val="0"/>
          <w:sz w:val="26"/>
          <w:szCs w:val="26"/>
        </w:rPr>
        <w:t>1.2.19 – 1.2.23</w:t>
      </w:r>
      <w:r w:rsidRPr="0042381B">
        <w:rPr>
          <w:sz w:val="26"/>
          <w:szCs w:val="26"/>
        </w:rPr>
        <w:t xml:space="preserve"> Документации о закупке читать в следующей редакции:</w:t>
      </w:r>
    </w:p>
    <w:p w:rsidR="00B50748" w:rsidRDefault="00B50748" w:rsidP="00B50748">
      <w:pPr>
        <w:pStyle w:val="a7"/>
        <w:spacing w:before="0" w:line="240" w:lineRule="auto"/>
        <w:rPr>
          <w:sz w:val="26"/>
          <w:szCs w:val="26"/>
        </w:rPr>
      </w:pPr>
    </w:p>
    <w:p w:rsidR="00B50748" w:rsidRDefault="00B50748" w:rsidP="00B50748">
      <w:pPr>
        <w:pStyle w:val="a7"/>
        <w:spacing w:before="0" w:line="240" w:lineRule="auto"/>
        <w:rPr>
          <w:sz w:val="26"/>
          <w:szCs w:val="26"/>
        </w:rPr>
      </w:pPr>
    </w:p>
    <w:p w:rsidR="00B50748" w:rsidRDefault="00B50748" w:rsidP="00B50748">
      <w:pPr>
        <w:pStyle w:val="a7"/>
        <w:spacing w:before="0" w:line="240" w:lineRule="auto"/>
        <w:rPr>
          <w:sz w:val="26"/>
          <w:szCs w:val="26"/>
        </w:rPr>
      </w:pPr>
    </w:p>
    <w:p w:rsidR="00B50748" w:rsidRDefault="00B50748" w:rsidP="00B50748">
      <w:pPr>
        <w:pStyle w:val="a7"/>
        <w:spacing w:before="0" w:line="240" w:lineRule="auto"/>
        <w:rPr>
          <w:sz w:val="26"/>
          <w:szCs w:val="26"/>
        </w:rPr>
      </w:pP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5983"/>
      </w:tblGrid>
      <w:tr w:rsidR="00B50748" w:rsidRPr="00B50748" w:rsidTr="00B507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48" w:rsidRPr="00B50748" w:rsidRDefault="00B50748" w:rsidP="000B7666">
            <w:pPr>
              <w:pStyle w:val="Tableheader"/>
              <w:spacing w:after="120"/>
              <w:jc w:val="center"/>
              <w:rPr>
                <w:sz w:val="24"/>
              </w:rPr>
            </w:pPr>
            <w:r w:rsidRPr="00B50748">
              <w:rPr>
                <w:sz w:val="24"/>
              </w:rPr>
              <w:t xml:space="preserve">№ </w:t>
            </w:r>
            <w:r w:rsidRPr="00B50748">
              <w:rPr>
                <w:sz w:val="24"/>
              </w:rPr>
              <w:br/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48" w:rsidRPr="00B50748" w:rsidRDefault="00B50748" w:rsidP="000B7666">
            <w:pPr>
              <w:pStyle w:val="Tableheader"/>
              <w:spacing w:after="120"/>
              <w:jc w:val="center"/>
              <w:rPr>
                <w:sz w:val="24"/>
              </w:rPr>
            </w:pPr>
            <w:r w:rsidRPr="00B50748">
              <w:rPr>
                <w:sz w:val="24"/>
              </w:rPr>
              <w:t>Наименование пункта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48" w:rsidRPr="00B50748" w:rsidRDefault="00B50748" w:rsidP="000B7666">
            <w:pPr>
              <w:pStyle w:val="Tableheader"/>
              <w:spacing w:after="120"/>
              <w:jc w:val="center"/>
              <w:rPr>
                <w:sz w:val="24"/>
              </w:rPr>
            </w:pPr>
            <w:r w:rsidRPr="00B50748">
              <w:rPr>
                <w:sz w:val="24"/>
              </w:rPr>
              <w:t>Содержание пункта</w:t>
            </w:r>
          </w:p>
        </w:tc>
      </w:tr>
      <w:tr w:rsidR="00B50748" w:rsidRPr="00B50748" w:rsidTr="00B507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48" w:rsidRPr="00B50748" w:rsidRDefault="00B50748" w:rsidP="00B50748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bookmarkStart w:id="0" w:name="_Ref513817350"/>
            <w:r w:rsidRPr="00B50748">
              <w:rPr>
                <w:sz w:val="24"/>
                <w:szCs w:val="24"/>
              </w:rPr>
              <w:t>1.2.19</w:t>
            </w:r>
          </w:p>
        </w:tc>
        <w:bookmarkEnd w:id="0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8" w:rsidRPr="00B50748" w:rsidRDefault="00B50748" w:rsidP="000B7666">
            <w:pPr>
              <w:pStyle w:val="Tabletext"/>
              <w:jc w:val="left"/>
              <w:rPr>
                <w:sz w:val="24"/>
              </w:rPr>
            </w:pPr>
            <w:r w:rsidRPr="00B50748">
              <w:rPr>
                <w:sz w:val="24"/>
              </w:rPr>
              <w:t xml:space="preserve">Срок предоставления Участникам разъяснений по </w:t>
            </w:r>
            <w:r w:rsidRPr="00B50748">
              <w:rPr>
                <w:sz w:val="24"/>
              </w:rPr>
              <w:lastRenderedPageBreak/>
              <w:t>Документации о закупке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48" w:rsidRPr="00B50748" w:rsidRDefault="00B50748" w:rsidP="00B50748">
            <w:pPr>
              <w:spacing w:line="240" w:lineRule="auto"/>
              <w:rPr>
                <w:sz w:val="24"/>
                <w:szCs w:val="24"/>
              </w:rPr>
            </w:pPr>
            <w:r w:rsidRPr="00B50748">
              <w:rPr>
                <w:sz w:val="24"/>
                <w:szCs w:val="24"/>
              </w:rPr>
              <w:lastRenderedPageBreak/>
              <w:t>Дата и время окончания срока предоставления разъяснений:</w:t>
            </w:r>
          </w:p>
          <w:p w:rsidR="00B50748" w:rsidRPr="00B50748" w:rsidRDefault="00B50748" w:rsidP="00B50748">
            <w:pPr>
              <w:pStyle w:val="Tabletext"/>
              <w:spacing w:after="120"/>
              <w:rPr>
                <w:i/>
                <w:snapToGrid w:val="0"/>
                <w:sz w:val="24"/>
                <w:shd w:val="clear" w:color="auto" w:fill="FFFF99"/>
              </w:rPr>
            </w:pPr>
            <w:r w:rsidRPr="00B50748">
              <w:rPr>
                <w:sz w:val="24"/>
              </w:rPr>
              <w:lastRenderedPageBreak/>
              <w:t>«</w:t>
            </w:r>
            <w:r w:rsidR="00EE79E5">
              <w:rPr>
                <w:sz w:val="24"/>
              </w:rPr>
              <w:t>18</w:t>
            </w:r>
            <w:r w:rsidRPr="00B50748">
              <w:rPr>
                <w:sz w:val="24"/>
              </w:rPr>
              <w:t xml:space="preserve">» </w:t>
            </w:r>
            <w:r w:rsidR="005A565F">
              <w:rPr>
                <w:sz w:val="24"/>
              </w:rPr>
              <w:t>ок</w:t>
            </w:r>
            <w:r w:rsidR="00E866A9">
              <w:rPr>
                <w:sz w:val="24"/>
              </w:rPr>
              <w:t>тября</w:t>
            </w:r>
            <w:r w:rsidRPr="00B50748">
              <w:rPr>
                <w:sz w:val="24"/>
              </w:rPr>
              <w:t xml:space="preserve"> 2019 г. в </w:t>
            </w:r>
            <w:r w:rsidRPr="00B50748">
              <w:rPr>
                <w:snapToGrid w:val="0"/>
                <w:sz w:val="24"/>
              </w:rPr>
              <w:t xml:space="preserve">14 ч. 00 мин. </w:t>
            </w:r>
          </w:p>
          <w:p w:rsidR="00B50748" w:rsidRPr="00B50748" w:rsidRDefault="00B50748" w:rsidP="00B50748">
            <w:pPr>
              <w:spacing w:line="240" w:lineRule="auto"/>
              <w:rPr>
                <w:b/>
                <w:i/>
                <w:sz w:val="24"/>
                <w:szCs w:val="24"/>
                <w:shd w:val="clear" w:color="auto" w:fill="FFFF99"/>
              </w:rPr>
            </w:pPr>
            <w:r w:rsidRPr="00B50748">
              <w:rPr>
                <w:sz w:val="24"/>
                <w:szCs w:val="24"/>
              </w:rPr>
              <w:t xml:space="preserve"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</w:t>
            </w:r>
            <w:r w:rsidRPr="00B50748">
              <w:rPr>
                <w:sz w:val="24"/>
                <w:szCs w:val="24"/>
              </w:rPr>
              <w:fldChar w:fldCharType="begin"/>
            </w:r>
            <w:r w:rsidRPr="00B50748">
              <w:rPr>
                <w:sz w:val="24"/>
                <w:szCs w:val="24"/>
              </w:rPr>
              <w:instrText xml:space="preserve"> REF _Ref389823218 \r \h  \* MERGEFORMAT </w:instrText>
            </w:r>
            <w:r w:rsidRPr="00B50748">
              <w:rPr>
                <w:sz w:val="24"/>
                <w:szCs w:val="24"/>
              </w:rPr>
            </w:r>
            <w:r w:rsidRPr="00B50748">
              <w:rPr>
                <w:sz w:val="24"/>
                <w:szCs w:val="24"/>
              </w:rPr>
              <w:fldChar w:fldCharType="separate"/>
            </w:r>
            <w:r w:rsidR="000F50C4">
              <w:rPr>
                <w:sz w:val="24"/>
                <w:szCs w:val="24"/>
              </w:rPr>
              <w:t>0</w:t>
            </w:r>
            <w:r w:rsidRPr="00B50748">
              <w:rPr>
                <w:sz w:val="24"/>
                <w:szCs w:val="24"/>
              </w:rPr>
              <w:fldChar w:fldCharType="end"/>
            </w:r>
            <w:r w:rsidRPr="00B50748">
              <w:rPr>
                <w:sz w:val="24"/>
                <w:szCs w:val="24"/>
              </w:rPr>
              <w:t>.</w:t>
            </w:r>
          </w:p>
        </w:tc>
      </w:tr>
      <w:tr w:rsidR="00B50748" w:rsidRPr="00B50748" w:rsidTr="00B507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48" w:rsidRPr="00B50748" w:rsidRDefault="00B50748" w:rsidP="00B50748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bookmarkStart w:id="1" w:name="_Ref389823218"/>
            <w:r w:rsidRPr="00B50748">
              <w:rPr>
                <w:sz w:val="24"/>
                <w:szCs w:val="24"/>
              </w:rPr>
              <w:lastRenderedPageBreak/>
              <w:t>1.2.20</w:t>
            </w:r>
          </w:p>
        </w:tc>
        <w:bookmarkEnd w:id="1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8" w:rsidRPr="00B50748" w:rsidRDefault="00B50748" w:rsidP="000B7666">
            <w:pPr>
              <w:pStyle w:val="Tabletext"/>
              <w:jc w:val="left"/>
              <w:rPr>
                <w:sz w:val="24"/>
              </w:rPr>
            </w:pPr>
            <w:r w:rsidRPr="00B50748">
              <w:rPr>
                <w:sz w:val="24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48" w:rsidRPr="00B50748" w:rsidRDefault="00B50748" w:rsidP="00B50748">
            <w:pPr>
              <w:spacing w:line="240" w:lineRule="auto"/>
              <w:ind w:firstLine="63"/>
              <w:rPr>
                <w:sz w:val="24"/>
                <w:szCs w:val="24"/>
              </w:rPr>
            </w:pPr>
            <w:r w:rsidRPr="00B50748">
              <w:rPr>
                <w:sz w:val="24"/>
                <w:szCs w:val="24"/>
              </w:rPr>
              <w:t>Дата начала подачи заявок:</w:t>
            </w:r>
          </w:p>
          <w:p w:rsidR="00B50748" w:rsidRPr="00B50748" w:rsidRDefault="00B50748" w:rsidP="00B50748">
            <w:pPr>
              <w:spacing w:after="120" w:line="240" w:lineRule="auto"/>
              <w:ind w:firstLine="63"/>
              <w:rPr>
                <w:sz w:val="24"/>
                <w:szCs w:val="24"/>
              </w:rPr>
            </w:pPr>
            <w:r w:rsidRPr="00B50748">
              <w:rPr>
                <w:sz w:val="24"/>
                <w:szCs w:val="24"/>
              </w:rPr>
              <w:t xml:space="preserve">«12» июля 2019 г.  </w:t>
            </w:r>
          </w:p>
          <w:p w:rsidR="00B50748" w:rsidRPr="00B50748" w:rsidRDefault="00B50748" w:rsidP="00B50748">
            <w:pPr>
              <w:spacing w:line="240" w:lineRule="auto"/>
              <w:ind w:firstLine="63"/>
              <w:rPr>
                <w:sz w:val="24"/>
                <w:szCs w:val="24"/>
              </w:rPr>
            </w:pPr>
            <w:r w:rsidRPr="00B50748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B50748" w:rsidRPr="00B50748" w:rsidRDefault="00B50748" w:rsidP="00EE79E5">
            <w:pPr>
              <w:pStyle w:val="Tabletext"/>
              <w:spacing w:after="120"/>
              <w:ind w:firstLine="63"/>
              <w:rPr>
                <w:rStyle w:val="a6"/>
                <w:b w:val="0"/>
                <w:i w:val="0"/>
                <w:snapToGrid w:val="0"/>
                <w:sz w:val="24"/>
              </w:rPr>
            </w:pPr>
            <w:r w:rsidRPr="00B50748">
              <w:rPr>
                <w:sz w:val="24"/>
              </w:rPr>
              <w:t>«</w:t>
            </w:r>
            <w:r w:rsidR="00EE79E5">
              <w:rPr>
                <w:sz w:val="24"/>
              </w:rPr>
              <w:t>18</w:t>
            </w:r>
            <w:r w:rsidRPr="00B50748">
              <w:rPr>
                <w:sz w:val="24"/>
              </w:rPr>
              <w:t xml:space="preserve">» </w:t>
            </w:r>
            <w:r w:rsidR="005A565F">
              <w:rPr>
                <w:sz w:val="24"/>
              </w:rPr>
              <w:t>ок</w:t>
            </w:r>
            <w:r w:rsidR="00E866A9">
              <w:rPr>
                <w:sz w:val="24"/>
              </w:rPr>
              <w:t>тября</w:t>
            </w:r>
            <w:r w:rsidRPr="00B50748">
              <w:rPr>
                <w:sz w:val="24"/>
              </w:rPr>
              <w:t xml:space="preserve"> 2019 г. в </w:t>
            </w:r>
            <w:r w:rsidRPr="00B50748">
              <w:rPr>
                <w:snapToGrid w:val="0"/>
                <w:sz w:val="24"/>
              </w:rPr>
              <w:t>14 ч. 00 мин.</w:t>
            </w:r>
            <w:r w:rsidRPr="00B50748">
              <w:rPr>
                <w:sz w:val="24"/>
              </w:rPr>
              <w:t> </w:t>
            </w:r>
            <w:r w:rsidRPr="00B50748">
              <w:rPr>
                <w:snapToGrid w:val="0"/>
                <w:sz w:val="24"/>
              </w:rPr>
              <w:t xml:space="preserve"> (по местному времени </w:t>
            </w:r>
            <w:r w:rsidRPr="00B50748">
              <w:rPr>
                <w:sz w:val="24"/>
              </w:rPr>
              <w:t>О</w:t>
            </w:r>
            <w:r w:rsidRPr="00B50748">
              <w:rPr>
                <w:snapToGrid w:val="0"/>
                <w:sz w:val="24"/>
              </w:rPr>
              <w:t>рганизатора)</w:t>
            </w:r>
          </w:p>
        </w:tc>
      </w:tr>
      <w:tr w:rsidR="00B50748" w:rsidRPr="00B50748" w:rsidTr="00B507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48" w:rsidRPr="00B50748" w:rsidRDefault="00B50748" w:rsidP="00B50748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bookmarkStart w:id="2" w:name="_Ref334789513"/>
            <w:r w:rsidRPr="00B50748">
              <w:rPr>
                <w:sz w:val="24"/>
                <w:szCs w:val="24"/>
              </w:rPr>
              <w:t>1.2.21</w:t>
            </w:r>
          </w:p>
        </w:tc>
        <w:bookmarkEnd w:id="2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8" w:rsidRPr="00B50748" w:rsidRDefault="00B50748" w:rsidP="000B7666">
            <w:pPr>
              <w:pStyle w:val="Tabletext"/>
              <w:jc w:val="left"/>
              <w:rPr>
                <w:sz w:val="24"/>
              </w:rPr>
            </w:pPr>
            <w:r w:rsidRPr="00B50748">
              <w:rPr>
                <w:sz w:val="24"/>
              </w:rPr>
              <w:t xml:space="preserve">Дата окончания рассмотрения заявок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48" w:rsidRPr="00B50748" w:rsidRDefault="00B50748" w:rsidP="00B50748">
            <w:pPr>
              <w:spacing w:line="240" w:lineRule="auto"/>
              <w:ind w:firstLine="63"/>
              <w:rPr>
                <w:sz w:val="24"/>
                <w:szCs w:val="24"/>
              </w:rPr>
            </w:pPr>
            <w:r w:rsidRPr="00B50748">
              <w:rPr>
                <w:sz w:val="24"/>
                <w:szCs w:val="24"/>
              </w:rPr>
              <w:t>Дата окончания рассмотрения заявок:</w:t>
            </w:r>
          </w:p>
          <w:p w:rsidR="00B50748" w:rsidRPr="00B50748" w:rsidRDefault="00B50748" w:rsidP="00EE79E5">
            <w:pPr>
              <w:pStyle w:val="Tabletext"/>
              <w:spacing w:after="120"/>
              <w:ind w:firstLine="63"/>
              <w:rPr>
                <w:sz w:val="24"/>
              </w:rPr>
            </w:pPr>
            <w:r w:rsidRPr="00B50748">
              <w:rPr>
                <w:snapToGrid w:val="0"/>
                <w:sz w:val="24"/>
              </w:rPr>
              <w:t>«</w:t>
            </w:r>
            <w:r w:rsidR="00EE79E5">
              <w:rPr>
                <w:snapToGrid w:val="0"/>
                <w:sz w:val="24"/>
              </w:rPr>
              <w:t>25</w:t>
            </w:r>
            <w:r w:rsidRPr="00B50748">
              <w:rPr>
                <w:snapToGrid w:val="0"/>
                <w:sz w:val="24"/>
              </w:rPr>
              <w:t>» </w:t>
            </w:r>
            <w:r w:rsidR="00BF1C5E">
              <w:rPr>
                <w:snapToGrid w:val="0"/>
                <w:sz w:val="24"/>
              </w:rPr>
              <w:t>ок</w:t>
            </w:r>
            <w:r w:rsidR="00E866A9">
              <w:rPr>
                <w:snapToGrid w:val="0"/>
                <w:sz w:val="24"/>
              </w:rPr>
              <w:t>тября</w:t>
            </w:r>
            <w:r w:rsidRPr="00B50748">
              <w:rPr>
                <w:snapToGrid w:val="0"/>
                <w:sz w:val="24"/>
              </w:rPr>
              <w:t xml:space="preserve"> 2019 г. </w:t>
            </w:r>
          </w:p>
        </w:tc>
      </w:tr>
      <w:tr w:rsidR="00B50748" w:rsidRPr="00B50748" w:rsidTr="00B507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48" w:rsidRPr="00B50748" w:rsidRDefault="00B50748" w:rsidP="00B50748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bookmarkStart w:id="3" w:name="_Ref516229879"/>
            <w:r w:rsidRPr="00B50748">
              <w:rPr>
                <w:sz w:val="24"/>
                <w:szCs w:val="24"/>
              </w:rPr>
              <w:t>1.2.22</w:t>
            </w:r>
          </w:p>
        </w:tc>
        <w:bookmarkEnd w:id="3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8" w:rsidRPr="00B50748" w:rsidRDefault="00B50748" w:rsidP="000B7666">
            <w:pPr>
              <w:pStyle w:val="Tabletext"/>
              <w:jc w:val="left"/>
              <w:rPr>
                <w:sz w:val="24"/>
              </w:rPr>
            </w:pPr>
            <w:r w:rsidRPr="00B50748">
              <w:rPr>
                <w:sz w:val="24"/>
              </w:rPr>
              <w:t>Дата и время проведения аукциона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48" w:rsidRPr="00B50748" w:rsidRDefault="00B50748" w:rsidP="00B50748">
            <w:pPr>
              <w:widowControl w:val="0"/>
              <w:spacing w:line="240" w:lineRule="auto"/>
              <w:ind w:firstLine="63"/>
              <w:rPr>
                <w:sz w:val="24"/>
                <w:szCs w:val="24"/>
              </w:rPr>
            </w:pPr>
            <w:r w:rsidRPr="00B50748">
              <w:rPr>
                <w:sz w:val="24"/>
                <w:szCs w:val="24"/>
              </w:rPr>
              <w:t>Дата и время проведения аукциона:</w:t>
            </w:r>
          </w:p>
          <w:p w:rsidR="00B50748" w:rsidRPr="00B50748" w:rsidRDefault="00B50748" w:rsidP="00EE79E5">
            <w:pPr>
              <w:spacing w:after="120" w:line="240" w:lineRule="auto"/>
              <w:ind w:firstLine="63"/>
              <w:rPr>
                <w:sz w:val="24"/>
                <w:szCs w:val="24"/>
              </w:rPr>
            </w:pPr>
            <w:r w:rsidRPr="00B50748">
              <w:rPr>
                <w:sz w:val="24"/>
                <w:szCs w:val="24"/>
              </w:rPr>
              <w:t>«</w:t>
            </w:r>
            <w:r w:rsidR="00EE79E5">
              <w:rPr>
                <w:sz w:val="24"/>
                <w:szCs w:val="24"/>
              </w:rPr>
              <w:t>30</w:t>
            </w:r>
            <w:r w:rsidRPr="00B50748">
              <w:rPr>
                <w:sz w:val="24"/>
                <w:szCs w:val="24"/>
              </w:rPr>
              <w:t xml:space="preserve">» </w:t>
            </w:r>
            <w:r w:rsidR="00BF1C5E">
              <w:rPr>
                <w:sz w:val="24"/>
                <w:szCs w:val="24"/>
              </w:rPr>
              <w:t>ок</w:t>
            </w:r>
            <w:r w:rsidR="002532D8">
              <w:rPr>
                <w:sz w:val="24"/>
                <w:szCs w:val="24"/>
              </w:rPr>
              <w:t>тября</w:t>
            </w:r>
            <w:r w:rsidRPr="00B50748">
              <w:rPr>
                <w:sz w:val="24"/>
                <w:szCs w:val="24"/>
              </w:rPr>
              <w:t xml:space="preserve"> 2019 г. в 14 ч. 00 мин. (по местному времени Организатора) </w:t>
            </w:r>
          </w:p>
        </w:tc>
      </w:tr>
      <w:tr w:rsidR="00B50748" w:rsidRPr="00B50748" w:rsidTr="00B507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48" w:rsidRPr="00B50748" w:rsidRDefault="00B50748" w:rsidP="00B50748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bookmarkStart w:id="4" w:name="_Ref384116523"/>
            <w:r w:rsidRPr="00B50748">
              <w:rPr>
                <w:sz w:val="24"/>
                <w:szCs w:val="24"/>
              </w:rPr>
              <w:t>1.2.23</w:t>
            </w:r>
          </w:p>
        </w:tc>
        <w:bookmarkEnd w:id="4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8" w:rsidRPr="00B50748" w:rsidRDefault="00B50748" w:rsidP="000B7666">
            <w:pPr>
              <w:pStyle w:val="Tabletext"/>
              <w:jc w:val="left"/>
              <w:rPr>
                <w:sz w:val="24"/>
              </w:rPr>
            </w:pPr>
            <w:r w:rsidRPr="00B50748">
              <w:rPr>
                <w:sz w:val="24"/>
              </w:rPr>
              <w:t xml:space="preserve">Дата подведения итогов закупки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48" w:rsidRPr="00B50748" w:rsidRDefault="00B50748" w:rsidP="00B50748">
            <w:pPr>
              <w:spacing w:line="240" w:lineRule="auto"/>
              <w:ind w:firstLine="63"/>
              <w:rPr>
                <w:sz w:val="24"/>
                <w:szCs w:val="24"/>
              </w:rPr>
            </w:pPr>
            <w:r w:rsidRPr="00B50748">
              <w:rPr>
                <w:sz w:val="24"/>
                <w:szCs w:val="24"/>
              </w:rPr>
              <w:t>Дата подведения итогов закупки:</w:t>
            </w:r>
          </w:p>
          <w:p w:rsidR="00B50748" w:rsidRPr="00B50748" w:rsidRDefault="00B50748" w:rsidP="00B50748">
            <w:pPr>
              <w:pStyle w:val="Tabletext"/>
              <w:rPr>
                <w:sz w:val="24"/>
              </w:rPr>
            </w:pPr>
            <w:r w:rsidRPr="00B50748">
              <w:rPr>
                <w:snapToGrid w:val="0"/>
                <w:sz w:val="24"/>
              </w:rPr>
              <w:t>«</w:t>
            </w:r>
            <w:r w:rsidR="00EE79E5">
              <w:rPr>
                <w:snapToGrid w:val="0"/>
                <w:sz w:val="24"/>
              </w:rPr>
              <w:t>31</w:t>
            </w:r>
            <w:bookmarkStart w:id="5" w:name="_GoBack"/>
            <w:bookmarkEnd w:id="5"/>
            <w:r w:rsidRPr="00B50748">
              <w:rPr>
                <w:snapToGrid w:val="0"/>
                <w:sz w:val="24"/>
              </w:rPr>
              <w:t>» </w:t>
            </w:r>
            <w:r w:rsidR="00BF1C5E">
              <w:rPr>
                <w:snapToGrid w:val="0"/>
                <w:sz w:val="24"/>
              </w:rPr>
              <w:t>ок</w:t>
            </w:r>
            <w:r w:rsidR="002532D8">
              <w:rPr>
                <w:snapToGrid w:val="0"/>
                <w:sz w:val="24"/>
              </w:rPr>
              <w:t>тября</w:t>
            </w:r>
            <w:r w:rsidRPr="00B50748">
              <w:rPr>
                <w:snapToGrid w:val="0"/>
                <w:sz w:val="24"/>
              </w:rPr>
              <w:t xml:space="preserve"> 20</w:t>
            </w:r>
            <w:r w:rsidRPr="00B50748">
              <w:rPr>
                <w:sz w:val="24"/>
              </w:rPr>
              <w:t>19</w:t>
            </w:r>
            <w:r w:rsidRPr="00B50748">
              <w:rPr>
                <w:snapToGrid w:val="0"/>
                <w:sz w:val="24"/>
              </w:rPr>
              <w:t xml:space="preserve"> г. </w:t>
            </w:r>
          </w:p>
          <w:p w:rsidR="00B50748" w:rsidRPr="00B50748" w:rsidRDefault="00B50748" w:rsidP="00B50748">
            <w:pPr>
              <w:pStyle w:val="Tabletext"/>
              <w:spacing w:after="120"/>
              <w:rPr>
                <w:i/>
                <w:snapToGrid w:val="0"/>
                <w:sz w:val="24"/>
                <w:shd w:val="clear" w:color="auto" w:fill="FFFF99"/>
              </w:rPr>
            </w:pPr>
          </w:p>
        </w:tc>
      </w:tr>
    </w:tbl>
    <w:p w:rsidR="00010131" w:rsidRDefault="00010131" w:rsidP="00010131">
      <w:pPr>
        <w:pStyle w:val="a7"/>
        <w:spacing w:before="0" w:line="240" w:lineRule="auto"/>
        <w:ind w:firstLine="567"/>
        <w:rPr>
          <w:sz w:val="26"/>
          <w:szCs w:val="26"/>
        </w:rPr>
      </w:pPr>
    </w:p>
    <w:p w:rsidR="00010131" w:rsidRDefault="00010131" w:rsidP="00010131">
      <w:pPr>
        <w:pStyle w:val="a7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Приложения:</w:t>
      </w:r>
    </w:p>
    <w:p w:rsidR="00010131" w:rsidRPr="00B73FD1" w:rsidRDefault="00B50748" w:rsidP="00010131">
      <w:pPr>
        <w:numPr>
          <w:ilvl w:val="0"/>
          <w:numId w:val="1"/>
        </w:numPr>
        <w:spacing w:line="240" w:lineRule="auto"/>
        <w:rPr>
          <w:sz w:val="26"/>
          <w:szCs w:val="26"/>
        </w:rPr>
      </w:pPr>
      <w:r>
        <w:rPr>
          <w:rStyle w:val="a6"/>
          <w:sz w:val="26"/>
          <w:szCs w:val="26"/>
        </w:rPr>
        <w:t xml:space="preserve">Документация о закупке </w:t>
      </w:r>
    </w:p>
    <w:p w:rsidR="00010131" w:rsidRPr="0042381B" w:rsidRDefault="00010131" w:rsidP="00010131">
      <w:pPr>
        <w:pStyle w:val="a7"/>
        <w:spacing w:before="0" w:line="240" w:lineRule="auto"/>
        <w:rPr>
          <w:sz w:val="26"/>
          <w:szCs w:val="26"/>
        </w:rPr>
      </w:pPr>
    </w:p>
    <w:p w:rsidR="00010131" w:rsidRPr="0042381B" w:rsidRDefault="00010131" w:rsidP="00010131">
      <w:pPr>
        <w:pStyle w:val="a7"/>
        <w:spacing w:before="0" w:line="240" w:lineRule="auto"/>
        <w:rPr>
          <w:b/>
          <w:sz w:val="26"/>
          <w:szCs w:val="26"/>
          <w:u w:val="single"/>
        </w:rPr>
      </w:pPr>
      <w:r w:rsidRPr="0042381B">
        <w:rPr>
          <w:b/>
          <w:sz w:val="26"/>
          <w:szCs w:val="26"/>
          <w:u w:val="single"/>
        </w:rPr>
        <w:t>Все остальные условия Извещения и Документации о закупке остаются без изменений.</w:t>
      </w:r>
    </w:p>
    <w:p w:rsidR="007D6F1F" w:rsidRDefault="007D6F1F"/>
    <w:sectPr w:rsidR="007D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A395C"/>
    <w:multiLevelType w:val="multilevel"/>
    <w:tmpl w:val="0B9844D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7B"/>
    <w:rsid w:val="000050D5"/>
    <w:rsid w:val="00010131"/>
    <w:rsid w:val="000135CB"/>
    <w:rsid w:val="00025EE2"/>
    <w:rsid w:val="00032509"/>
    <w:rsid w:val="0003445B"/>
    <w:rsid w:val="00037F4F"/>
    <w:rsid w:val="000458DE"/>
    <w:rsid w:val="0005358F"/>
    <w:rsid w:val="000821EE"/>
    <w:rsid w:val="00091631"/>
    <w:rsid w:val="00091F2C"/>
    <w:rsid w:val="000951CB"/>
    <w:rsid w:val="000953EF"/>
    <w:rsid w:val="00096916"/>
    <w:rsid w:val="000A509D"/>
    <w:rsid w:val="000A539B"/>
    <w:rsid w:val="000C57DB"/>
    <w:rsid w:val="000D136B"/>
    <w:rsid w:val="000E1EC9"/>
    <w:rsid w:val="000F027B"/>
    <w:rsid w:val="000F50C4"/>
    <w:rsid w:val="00100580"/>
    <w:rsid w:val="00104C18"/>
    <w:rsid w:val="0010585E"/>
    <w:rsid w:val="0010762A"/>
    <w:rsid w:val="00110B2D"/>
    <w:rsid w:val="0011297B"/>
    <w:rsid w:val="0011613D"/>
    <w:rsid w:val="00130F2A"/>
    <w:rsid w:val="00132263"/>
    <w:rsid w:val="001330EB"/>
    <w:rsid w:val="00141758"/>
    <w:rsid w:val="0015669D"/>
    <w:rsid w:val="001633D5"/>
    <w:rsid w:val="00187594"/>
    <w:rsid w:val="00187C99"/>
    <w:rsid w:val="001A48C4"/>
    <w:rsid w:val="001A6C43"/>
    <w:rsid w:val="001A6F5F"/>
    <w:rsid w:val="001B0599"/>
    <w:rsid w:val="001B40E4"/>
    <w:rsid w:val="001C7185"/>
    <w:rsid w:val="001E180B"/>
    <w:rsid w:val="001F1AC7"/>
    <w:rsid w:val="001F1AC8"/>
    <w:rsid w:val="001F398E"/>
    <w:rsid w:val="002035F9"/>
    <w:rsid w:val="002208FA"/>
    <w:rsid w:val="002277DD"/>
    <w:rsid w:val="00236D62"/>
    <w:rsid w:val="002376E3"/>
    <w:rsid w:val="00244730"/>
    <w:rsid w:val="002532D8"/>
    <w:rsid w:val="002552AD"/>
    <w:rsid w:val="00255E92"/>
    <w:rsid w:val="00264452"/>
    <w:rsid w:val="0026635F"/>
    <w:rsid w:val="00273958"/>
    <w:rsid w:val="0027739C"/>
    <w:rsid w:val="0028370D"/>
    <w:rsid w:val="002904E7"/>
    <w:rsid w:val="002928E0"/>
    <w:rsid w:val="0029298F"/>
    <w:rsid w:val="00295A1C"/>
    <w:rsid w:val="002A3583"/>
    <w:rsid w:val="002A6B68"/>
    <w:rsid w:val="002C6325"/>
    <w:rsid w:val="002D1822"/>
    <w:rsid w:val="002D2A2D"/>
    <w:rsid w:val="002D3A25"/>
    <w:rsid w:val="002D5EB1"/>
    <w:rsid w:val="002D6072"/>
    <w:rsid w:val="002E31AD"/>
    <w:rsid w:val="002E3BF6"/>
    <w:rsid w:val="002F44CA"/>
    <w:rsid w:val="00306FAD"/>
    <w:rsid w:val="00313DEF"/>
    <w:rsid w:val="00316D68"/>
    <w:rsid w:val="00321C0B"/>
    <w:rsid w:val="00326F13"/>
    <w:rsid w:val="00327B31"/>
    <w:rsid w:val="00333045"/>
    <w:rsid w:val="00366F49"/>
    <w:rsid w:val="00374E89"/>
    <w:rsid w:val="00376693"/>
    <w:rsid w:val="0038230C"/>
    <w:rsid w:val="00383EEB"/>
    <w:rsid w:val="00394B1C"/>
    <w:rsid w:val="003B0F23"/>
    <w:rsid w:val="003B638A"/>
    <w:rsid w:val="003C06F8"/>
    <w:rsid w:val="003C3641"/>
    <w:rsid w:val="003D1850"/>
    <w:rsid w:val="003D2480"/>
    <w:rsid w:val="003D3257"/>
    <w:rsid w:val="003D3579"/>
    <w:rsid w:val="003D50C7"/>
    <w:rsid w:val="003D6202"/>
    <w:rsid w:val="003E6CC8"/>
    <w:rsid w:val="003E71A0"/>
    <w:rsid w:val="00413778"/>
    <w:rsid w:val="00417784"/>
    <w:rsid w:val="004277C0"/>
    <w:rsid w:val="00435D33"/>
    <w:rsid w:val="004565C8"/>
    <w:rsid w:val="004651E5"/>
    <w:rsid w:val="00472184"/>
    <w:rsid w:val="00472353"/>
    <w:rsid w:val="00475760"/>
    <w:rsid w:val="004811F0"/>
    <w:rsid w:val="00481751"/>
    <w:rsid w:val="004A5A56"/>
    <w:rsid w:val="004B5227"/>
    <w:rsid w:val="004B68CB"/>
    <w:rsid w:val="004C7246"/>
    <w:rsid w:val="004E358E"/>
    <w:rsid w:val="004F118F"/>
    <w:rsid w:val="004F787E"/>
    <w:rsid w:val="004F7A6E"/>
    <w:rsid w:val="004F7B98"/>
    <w:rsid w:val="005015B4"/>
    <w:rsid w:val="005113B3"/>
    <w:rsid w:val="00513003"/>
    <w:rsid w:val="00522791"/>
    <w:rsid w:val="00530C6F"/>
    <w:rsid w:val="005340CE"/>
    <w:rsid w:val="005407E9"/>
    <w:rsid w:val="00547B31"/>
    <w:rsid w:val="00553912"/>
    <w:rsid w:val="005571C4"/>
    <w:rsid w:val="00566F6B"/>
    <w:rsid w:val="00567117"/>
    <w:rsid w:val="00570269"/>
    <w:rsid w:val="00585429"/>
    <w:rsid w:val="005915F9"/>
    <w:rsid w:val="00593A76"/>
    <w:rsid w:val="005975B4"/>
    <w:rsid w:val="005A565F"/>
    <w:rsid w:val="005A780A"/>
    <w:rsid w:val="005B510F"/>
    <w:rsid w:val="005C5A83"/>
    <w:rsid w:val="005C65BA"/>
    <w:rsid w:val="005D3FA7"/>
    <w:rsid w:val="005E59B6"/>
    <w:rsid w:val="005E64F4"/>
    <w:rsid w:val="005F0273"/>
    <w:rsid w:val="005F3FE0"/>
    <w:rsid w:val="005F40CE"/>
    <w:rsid w:val="0060161E"/>
    <w:rsid w:val="006025F0"/>
    <w:rsid w:val="00603D12"/>
    <w:rsid w:val="00605804"/>
    <w:rsid w:val="006075B1"/>
    <w:rsid w:val="0062352F"/>
    <w:rsid w:val="006255BB"/>
    <w:rsid w:val="00626028"/>
    <w:rsid w:val="00641DCD"/>
    <w:rsid w:val="00642950"/>
    <w:rsid w:val="00657294"/>
    <w:rsid w:val="006652C2"/>
    <w:rsid w:val="00671812"/>
    <w:rsid w:val="006727DC"/>
    <w:rsid w:val="00673D58"/>
    <w:rsid w:val="006A5C67"/>
    <w:rsid w:val="006B581A"/>
    <w:rsid w:val="006E7612"/>
    <w:rsid w:val="006E7F36"/>
    <w:rsid w:val="007022CF"/>
    <w:rsid w:val="0070338B"/>
    <w:rsid w:val="00703852"/>
    <w:rsid w:val="00706C66"/>
    <w:rsid w:val="00714E10"/>
    <w:rsid w:val="00715499"/>
    <w:rsid w:val="00717457"/>
    <w:rsid w:val="007202CE"/>
    <w:rsid w:val="007237D7"/>
    <w:rsid w:val="00724F14"/>
    <w:rsid w:val="00725A1E"/>
    <w:rsid w:val="007271A7"/>
    <w:rsid w:val="0073262B"/>
    <w:rsid w:val="007329D8"/>
    <w:rsid w:val="007333B8"/>
    <w:rsid w:val="00750552"/>
    <w:rsid w:val="00756073"/>
    <w:rsid w:val="00757F8F"/>
    <w:rsid w:val="00762550"/>
    <w:rsid w:val="00763261"/>
    <w:rsid w:val="00763C1B"/>
    <w:rsid w:val="007804EC"/>
    <w:rsid w:val="00780AEA"/>
    <w:rsid w:val="00783C20"/>
    <w:rsid w:val="00791DFD"/>
    <w:rsid w:val="00792C70"/>
    <w:rsid w:val="00795D65"/>
    <w:rsid w:val="007A3830"/>
    <w:rsid w:val="007A610F"/>
    <w:rsid w:val="007B2846"/>
    <w:rsid w:val="007B65A2"/>
    <w:rsid w:val="007D1C6C"/>
    <w:rsid w:val="007D22C6"/>
    <w:rsid w:val="007D6BDF"/>
    <w:rsid w:val="007D6F1F"/>
    <w:rsid w:val="007F5504"/>
    <w:rsid w:val="007F5AEF"/>
    <w:rsid w:val="0081189B"/>
    <w:rsid w:val="008430AC"/>
    <w:rsid w:val="00852CCA"/>
    <w:rsid w:val="0085420C"/>
    <w:rsid w:val="00854F1E"/>
    <w:rsid w:val="00855E06"/>
    <w:rsid w:val="008623B9"/>
    <w:rsid w:val="00863EA6"/>
    <w:rsid w:val="00873AA7"/>
    <w:rsid w:val="00876143"/>
    <w:rsid w:val="0088495E"/>
    <w:rsid w:val="008907F1"/>
    <w:rsid w:val="00893373"/>
    <w:rsid w:val="008B465E"/>
    <w:rsid w:val="008C12C6"/>
    <w:rsid w:val="008C605E"/>
    <w:rsid w:val="008D127A"/>
    <w:rsid w:val="008D675E"/>
    <w:rsid w:val="008E082E"/>
    <w:rsid w:val="008E28BF"/>
    <w:rsid w:val="008E2A55"/>
    <w:rsid w:val="0090246B"/>
    <w:rsid w:val="00906A6B"/>
    <w:rsid w:val="0091342F"/>
    <w:rsid w:val="00913DB3"/>
    <w:rsid w:val="00926B7D"/>
    <w:rsid w:val="009277C9"/>
    <w:rsid w:val="009319E8"/>
    <w:rsid w:val="009325F4"/>
    <w:rsid w:val="009556F0"/>
    <w:rsid w:val="00986773"/>
    <w:rsid w:val="00997CE5"/>
    <w:rsid w:val="00997F22"/>
    <w:rsid w:val="009A194F"/>
    <w:rsid w:val="009A4B36"/>
    <w:rsid w:val="009B0B3C"/>
    <w:rsid w:val="009B14CD"/>
    <w:rsid w:val="009B3E6E"/>
    <w:rsid w:val="009B51EB"/>
    <w:rsid w:val="009B6EB0"/>
    <w:rsid w:val="009E2AF2"/>
    <w:rsid w:val="009E55E1"/>
    <w:rsid w:val="009E7584"/>
    <w:rsid w:val="009F2C80"/>
    <w:rsid w:val="009F44D7"/>
    <w:rsid w:val="00A03BDF"/>
    <w:rsid w:val="00A04F25"/>
    <w:rsid w:val="00A1026D"/>
    <w:rsid w:val="00A10C73"/>
    <w:rsid w:val="00A20103"/>
    <w:rsid w:val="00A2697F"/>
    <w:rsid w:val="00A340B5"/>
    <w:rsid w:val="00A349D4"/>
    <w:rsid w:val="00A369AF"/>
    <w:rsid w:val="00A4460A"/>
    <w:rsid w:val="00A47880"/>
    <w:rsid w:val="00A5172E"/>
    <w:rsid w:val="00A524E4"/>
    <w:rsid w:val="00A64E7B"/>
    <w:rsid w:val="00A7060C"/>
    <w:rsid w:val="00AA1C1F"/>
    <w:rsid w:val="00AB16E0"/>
    <w:rsid w:val="00AB3332"/>
    <w:rsid w:val="00AB6FE8"/>
    <w:rsid w:val="00AC423B"/>
    <w:rsid w:val="00AD2224"/>
    <w:rsid w:val="00AD7159"/>
    <w:rsid w:val="00AF3327"/>
    <w:rsid w:val="00AF4F81"/>
    <w:rsid w:val="00B03FEA"/>
    <w:rsid w:val="00B13359"/>
    <w:rsid w:val="00B27793"/>
    <w:rsid w:val="00B345CD"/>
    <w:rsid w:val="00B34785"/>
    <w:rsid w:val="00B35B6B"/>
    <w:rsid w:val="00B36A4B"/>
    <w:rsid w:val="00B43102"/>
    <w:rsid w:val="00B45F6E"/>
    <w:rsid w:val="00B464C3"/>
    <w:rsid w:val="00B465DB"/>
    <w:rsid w:val="00B50748"/>
    <w:rsid w:val="00B542B3"/>
    <w:rsid w:val="00B6239E"/>
    <w:rsid w:val="00B658EA"/>
    <w:rsid w:val="00B70986"/>
    <w:rsid w:val="00BA5F4E"/>
    <w:rsid w:val="00BB6467"/>
    <w:rsid w:val="00BC1C8D"/>
    <w:rsid w:val="00BC4AFA"/>
    <w:rsid w:val="00BC7C2A"/>
    <w:rsid w:val="00BD07AF"/>
    <w:rsid w:val="00BD498F"/>
    <w:rsid w:val="00BE4DC4"/>
    <w:rsid w:val="00BE5E06"/>
    <w:rsid w:val="00BE6006"/>
    <w:rsid w:val="00BF037E"/>
    <w:rsid w:val="00BF1C5E"/>
    <w:rsid w:val="00C0197B"/>
    <w:rsid w:val="00C04763"/>
    <w:rsid w:val="00C1081E"/>
    <w:rsid w:val="00C11F8E"/>
    <w:rsid w:val="00C175C0"/>
    <w:rsid w:val="00C25292"/>
    <w:rsid w:val="00C415A0"/>
    <w:rsid w:val="00C43EC8"/>
    <w:rsid w:val="00C46642"/>
    <w:rsid w:val="00C63E28"/>
    <w:rsid w:val="00C65784"/>
    <w:rsid w:val="00C735AA"/>
    <w:rsid w:val="00C769BB"/>
    <w:rsid w:val="00C97D68"/>
    <w:rsid w:val="00CA2506"/>
    <w:rsid w:val="00CB7EF3"/>
    <w:rsid w:val="00CC090D"/>
    <w:rsid w:val="00CC2B54"/>
    <w:rsid w:val="00CC786C"/>
    <w:rsid w:val="00CD4EF8"/>
    <w:rsid w:val="00CD5460"/>
    <w:rsid w:val="00CF350A"/>
    <w:rsid w:val="00D039C9"/>
    <w:rsid w:val="00D27026"/>
    <w:rsid w:val="00D31616"/>
    <w:rsid w:val="00D44C8B"/>
    <w:rsid w:val="00D51815"/>
    <w:rsid w:val="00D5684D"/>
    <w:rsid w:val="00D57500"/>
    <w:rsid w:val="00D714EC"/>
    <w:rsid w:val="00D76D74"/>
    <w:rsid w:val="00D801E3"/>
    <w:rsid w:val="00D908F2"/>
    <w:rsid w:val="00D93836"/>
    <w:rsid w:val="00DA040A"/>
    <w:rsid w:val="00DB1F52"/>
    <w:rsid w:val="00DC1BBF"/>
    <w:rsid w:val="00DC7078"/>
    <w:rsid w:val="00DC7B95"/>
    <w:rsid w:val="00DD4391"/>
    <w:rsid w:val="00DD6901"/>
    <w:rsid w:val="00DD7C03"/>
    <w:rsid w:val="00DE0ECA"/>
    <w:rsid w:val="00DE3129"/>
    <w:rsid w:val="00DE6E54"/>
    <w:rsid w:val="00DF1B55"/>
    <w:rsid w:val="00DF4256"/>
    <w:rsid w:val="00E05FF3"/>
    <w:rsid w:val="00E1171E"/>
    <w:rsid w:val="00E12A13"/>
    <w:rsid w:val="00E14754"/>
    <w:rsid w:val="00E15AB4"/>
    <w:rsid w:val="00E17A16"/>
    <w:rsid w:val="00E17AD5"/>
    <w:rsid w:val="00E200A3"/>
    <w:rsid w:val="00E25D87"/>
    <w:rsid w:val="00E335A3"/>
    <w:rsid w:val="00E40361"/>
    <w:rsid w:val="00E41108"/>
    <w:rsid w:val="00E42BD9"/>
    <w:rsid w:val="00E4337E"/>
    <w:rsid w:val="00E57F4B"/>
    <w:rsid w:val="00E6442E"/>
    <w:rsid w:val="00E66FA8"/>
    <w:rsid w:val="00E67DBF"/>
    <w:rsid w:val="00E72272"/>
    <w:rsid w:val="00E74195"/>
    <w:rsid w:val="00E813AF"/>
    <w:rsid w:val="00E8290A"/>
    <w:rsid w:val="00E83E59"/>
    <w:rsid w:val="00E84F11"/>
    <w:rsid w:val="00E866A9"/>
    <w:rsid w:val="00E911B1"/>
    <w:rsid w:val="00EA1866"/>
    <w:rsid w:val="00EB504E"/>
    <w:rsid w:val="00EB5375"/>
    <w:rsid w:val="00EB5DC5"/>
    <w:rsid w:val="00ED1EAE"/>
    <w:rsid w:val="00ED5BB3"/>
    <w:rsid w:val="00ED77DF"/>
    <w:rsid w:val="00ED783C"/>
    <w:rsid w:val="00EE4272"/>
    <w:rsid w:val="00EE5096"/>
    <w:rsid w:val="00EE5338"/>
    <w:rsid w:val="00EE79E5"/>
    <w:rsid w:val="00EF0E5D"/>
    <w:rsid w:val="00EF5525"/>
    <w:rsid w:val="00F218F6"/>
    <w:rsid w:val="00F27454"/>
    <w:rsid w:val="00F36CFA"/>
    <w:rsid w:val="00F503C5"/>
    <w:rsid w:val="00F50CB2"/>
    <w:rsid w:val="00F5106A"/>
    <w:rsid w:val="00F516C6"/>
    <w:rsid w:val="00F53DAA"/>
    <w:rsid w:val="00F57E0B"/>
    <w:rsid w:val="00F6138D"/>
    <w:rsid w:val="00F67309"/>
    <w:rsid w:val="00F74491"/>
    <w:rsid w:val="00F7507D"/>
    <w:rsid w:val="00F755FD"/>
    <w:rsid w:val="00F75D87"/>
    <w:rsid w:val="00FA0C32"/>
    <w:rsid w:val="00FC5301"/>
    <w:rsid w:val="00FE34C6"/>
    <w:rsid w:val="00FE75C6"/>
    <w:rsid w:val="00FF58E1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FA13D-1C7C-41E0-B7BB-6DE80179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1013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B50748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  <w:szCs w:val="26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B50748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омментарий"/>
    <w:rsid w:val="00010131"/>
    <w:rPr>
      <w:b/>
      <w:i/>
      <w:shd w:val="clear" w:color="auto" w:fill="FFFF99"/>
    </w:rPr>
  </w:style>
  <w:style w:type="paragraph" w:styleId="a7">
    <w:name w:val="List Number"/>
    <w:basedOn w:val="a2"/>
    <w:uiPriority w:val="99"/>
    <w:rsid w:val="0001013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Tableheader">
    <w:name w:val="Table_header"/>
    <w:basedOn w:val="a2"/>
    <w:rsid w:val="008E28BF"/>
    <w:pPr>
      <w:spacing w:before="120" w:line="240" w:lineRule="auto"/>
      <w:ind w:firstLine="0"/>
    </w:pPr>
    <w:rPr>
      <w:b/>
      <w:snapToGrid/>
      <w:sz w:val="20"/>
      <w:szCs w:val="24"/>
    </w:rPr>
  </w:style>
  <w:style w:type="paragraph" w:styleId="a8">
    <w:name w:val="List Paragraph"/>
    <w:aliases w:val="Алроса_маркер (Уровень 4),Маркер,ПАРАГРАФ,Абзац списка2"/>
    <w:basedOn w:val="a2"/>
    <w:uiPriority w:val="34"/>
    <w:qFormat/>
    <w:rsid w:val="003D3257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rsid w:val="00B50748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rsid w:val="00B50748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character" w:styleId="a9">
    <w:name w:val="Hyperlink"/>
    <w:uiPriority w:val="99"/>
    <w:rsid w:val="00B50748"/>
    <w:rPr>
      <w:color w:val="0000FF"/>
      <w:u w:val="single"/>
    </w:rPr>
  </w:style>
  <w:style w:type="paragraph" w:customStyle="1" w:styleId="a">
    <w:name w:val="Пункт"/>
    <w:basedOn w:val="a2"/>
    <w:link w:val="21"/>
    <w:rsid w:val="00B50748"/>
    <w:pPr>
      <w:numPr>
        <w:ilvl w:val="2"/>
        <w:numId w:val="4"/>
      </w:numPr>
      <w:spacing w:before="120" w:line="240" w:lineRule="auto"/>
    </w:pPr>
    <w:rPr>
      <w:sz w:val="26"/>
      <w:szCs w:val="26"/>
    </w:rPr>
  </w:style>
  <w:style w:type="character" w:customStyle="1" w:styleId="21">
    <w:name w:val="Пункт Знак2"/>
    <w:link w:val="a"/>
    <w:rsid w:val="00B50748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0">
    <w:name w:val="Подпункт"/>
    <w:basedOn w:val="a"/>
    <w:rsid w:val="00B50748"/>
    <w:pPr>
      <w:numPr>
        <w:ilvl w:val="3"/>
      </w:numPr>
    </w:pPr>
  </w:style>
  <w:style w:type="paragraph" w:customStyle="1" w:styleId="a1">
    <w:name w:val="Подподпункт"/>
    <w:basedOn w:val="a0"/>
    <w:link w:val="aa"/>
    <w:rsid w:val="00B50748"/>
    <w:pPr>
      <w:numPr>
        <w:ilvl w:val="4"/>
      </w:numPr>
    </w:pPr>
  </w:style>
  <w:style w:type="character" w:customStyle="1" w:styleId="aa">
    <w:name w:val="Подподпункт Знак"/>
    <w:link w:val="a1"/>
    <w:locked/>
    <w:rsid w:val="00B50748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Tabletext">
    <w:name w:val="Table_text"/>
    <w:basedOn w:val="a2"/>
    <w:rsid w:val="00B50748"/>
    <w:pPr>
      <w:spacing w:before="120" w:line="240" w:lineRule="auto"/>
      <w:ind w:firstLine="0"/>
    </w:pPr>
    <w:rPr>
      <w:snapToGrid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cp:lastPrinted>2019-07-29T02:53:00Z</cp:lastPrinted>
  <dcterms:created xsi:type="dcterms:W3CDTF">2019-07-29T02:31:00Z</dcterms:created>
  <dcterms:modified xsi:type="dcterms:W3CDTF">2019-10-04T02:31:00Z</dcterms:modified>
</cp:coreProperties>
</file>