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5A70" w14:textId="77777777" w:rsidR="00921F77" w:rsidRDefault="00921F77" w:rsidP="00921F77">
      <w:pPr>
        <w:ind w:left="4111"/>
      </w:pPr>
      <w:r w:rsidRPr="004D358F">
        <w:rPr>
          <w:noProof/>
          <w:snapToGrid/>
        </w:rPr>
        <w:drawing>
          <wp:inline distT="0" distB="0" distL="0" distR="0" wp14:anchorId="4DDA5879" wp14:editId="4C81028E">
            <wp:extent cx="1249680" cy="1257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p w14:paraId="2D48361B" w14:textId="77777777" w:rsidR="00921F77" w:rsidRDefault="00921F77" w:rsidP="00921F77">
      <w:r>
        <w:rPr>
          <w:noProof/>
        </w:rPr>
        <w:drawing>
          <wp:inline distT="0" distB="0" distL="0" distR="0" wp14:anchorId="0C4BF14F" wp14:editId="58751081">
            <wp:extent cx="6371590" cy="76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90" cy="76200"/>
                    </a:xfrm>
                    <a:prstGeom prst="rect">
                      <a:avLst/>
                    </a:prstGeom>
                    <a:noFill/>
                  </pic:spPr>
                </pic:pic>
              </a:graphicData>
            </a:graphic>
          </wp:inline>
        </w:drawing>
      </w:r>
    </w:p>
    <w:p w14:paraId="27CE1A98"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6" w:type="dxa"/>
        <w:tblLayout w:type="fixed"/>
        <w:tblLook w:val="04A0" w:firstRow="1" w:lastRow="0" w:firstColumn="1" w:lastColumn="0" w:noHBand="0" w:noVBand="1"/>
      </w:tblPr>
      <w:tblGrid>
        <w:gridCol w:w="817"/>
        <w:gridCol w:w="2552"/>
        <w:gridCol w:w="6837"/>
      </w:tblGrid>
      <w:tr w:rsidR="00AA46BF" w:rsidRPr="00AA46BF" w14:paraId="65A9359E" w14:textId="77777777" w:rsidTr="00620CA1">
        <w:tc>
          <w:tcPr>
            <w:tcW w:w="817" w:type="dxa"/>
            <w:vAlign w:val="center"/>
          </w:tcPr>
          <w:p w14:paraId="28DEF09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0BC0B39D"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7AB750F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1973A603" w14:textId="77777777" w:rsidTr="00620CA1">
        <w:tc>
          <w:tcPr>
            <w:tcW w:w="817" w:type="dxa"/>
          </w:tcPr>
          <w:p w14:paraId="277AE935" w14:textId="77777777" w:rsidR="005A78D9" w:rsidRPr="00DB7BCB" w:rsidRDefault="005A78D9"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315164EE" w14:textId="77777777" w:rsidR="005A78D9" w:rsidRPr="00DB7BCB" w:rsidRDefault="005A78D9" w:rsidP="000E44F2">
            <w:pPr>
              <w:widowControl w:val="0"/>
              <w:jc w:val="left"/>
              <w:rPr>
                <w:b/>
              </w:rPr>
            </w:pPr>
            <w:r w:rsidRPr="00DB7BCB">
              <w:t>Способ закупки</w:t>
            </w:r>
          </w:p>
        </w:tc>
        <w:tc>
          <w:tcPr>
            <w:tcW w:w="6837" w:type="dxa"/>
          </w:tcPr>
          <w:p w14:paraId="1A99CDAA" w14:textId="77777777" w:rsidR="005A78D9" w:rsidRPr="00FA4507" w:rsidRDefault="005A78D9" w:rsidP="00FA4507">
            <w:pPr>
              <w:widowControl w:val="0"/>
              <w:spacing w:after="120"/>
            </w:pPr>
            <w:r w:rsidRPr="00FA4507">
              <w:t>Конкурс в электронной форме</w:t>
            </w:r>
          </w:p>
        </w:tc>
      </w:tr>
      <w:tr w:rsidR="00DB7BCB" w:rsidRPr="00AA46BF" w14:paraId="613EA393" w14:textId="77777777" w:rsidTr="00620CA1">
        <w:tc>
          <w:tcPr>
            <w:tcW w:w="817" w:type="dxa"/>
          </w:tcPr>
          <w:p w14:paraId="04B47DDC" w14:textId="77777777" w:rsidR="00DB7BCB" w:rsidRPr="00DB7BCB" w:rsidRDefault="00DB7BCB"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1B4D2050" w14:textId="77777777" w:rsidR="00DB7BCB" w:rsidRPr="00DB7BCB" w:rsidRDefault="00DB7BCB" w:rsidP="000E44F2">
            <w:pPr>
              <w:widowControl w:val="0"/>
              <w:jc w:val="left"/>
            </w:pPr>
            <w:r w:rsidRPr="00DB7BCB">
              <w:t xml:space="preserve">Заказчик </w:t>
            </w:r>
          </w:p>
        </w:tc>
        <w:tc>
          <w:tcPr>
            <w:tcW w:w="6837" w:type="dxa"/>
          </w:tcPr>
          <w:p w14:paraId="78DD6A29" w14:textId="77777777" w:rsidR="00DB7BCB" w:rsidRPr="00DB7BCB" w:rsidRDefault="00C7492D" w:rsidP="00C24EEB">
            <w:pPr>
              <w:widowControl w:val="0"/>
              <w:tabs>
                <w:tab w:val="left" w:pos="426"/>
              </w:tabs>
              <w:spacing w:after="120"/>
              <w:rPr>
                <w:rFonts w:eastAsia="Lucida Sans Unicode"/>
                <w:i/>
                <w:kern w:val="1"/>
                <w:shd w:val="clear" w:color="auto" w:fill="FFFF99"/>
              </w:rPr>
            </w:pPr>
            <w:r w:rsidRPr="00C7492D">
              <w:t xml:space="preserve">Перечень заказчиков приведен в Приложении № </w:t>
            </w:r>
            <w:r w:rsidR="00C24EEB">
              <w:t>9</w:t>
            </w:r>
            <w:r w:rsidRPr="00C7492D">
              <w:t xml:space="preserve"> к Документации о закупке</w:t>
            </w:r>
          </w:p>
        </w:tc>
      </w:tr>
      <w:tr w:rsidR="00DB7BCB" w:rsidRPr="00AA46BF" w14:paraId="1911C2A7" w14:textId="77777777" w:rsidTr="00620CA1">
        <w:tc>
          <w:tcPr>
            <w:tcW w:w="817" w:type="dxa"/>
          </w:tcPr>
          <w:p w14:paraId="3B1621D5" w14:textId="77777777" w:rsidR="00DB7BCB" w:rsidRPr="00DB7BCB" w:rsidRDefault="00DB7BCB" w:rsidP="00D36C75">
            <w:pPr>
              <w:pStyle w:val="affc"/>
              <w:widowControl w:val="0"/>
              <w:numPr>
                <w:ilvl w:val="0"/>
                <w:numId w:val="21"/>
              </w:numPr>
              <w:ind w:left="0" w:firstLine="0"/>
              <w:contextualSpacing w:val="0"/>
              <w:jc w:val="center"/>
              <w:rPr>
                <w:rFonts w:ascii="Times New Roman" w:hAnsi="Times New Roman"/>
                <w:sz w:val="26"/>
              </w:rPr>
            </w:pPr>
            <w:bookmarkStart w:id="0" w:name="_Ref514805111"/>
          </w:p>
        </w:tc>
        <w:bookmarkEnd w:id="0"/>
        <w:tc>
          <w:tcPr>
            <w:tcW w:w="2552" w:type="dxa"/>
          </w:tcPr>
          <w:p w14:paraId="5B1CC3A4" w14:textId="77777777" w:rsidR="00DB7BCB" w:rsidRPr="00DB7BCB" w:rsidRDefault="00DB7BCB" w:rsidP="000E44F2">
            <w:pPr>
              <w:widowControl w:val="0"/>
              <w:jc w:val="left"/>
            </w:pPr>
            <w:r w:rsidRPr="00DB7BCB">
              <w:t xml:space="preserve">Организатор закупки </w:t>
            </w:r>
          </w:p>
        </w:tc>
        <w:tc>
          <w:tcPr>
            <w:tcW w:w="6837" w:type="dxa"/>
          </w:tcPr>
          <w:p w14:paraId="798A4D8E" w14:textId="77777777" w:rsidR="00C51440" w:rsidRPr="00F44968" w:rsidRDefault="00C51440" w:rsidP="00C51440">
            <w:pPr>
              <w:pStyle w:val="Tableheader"/>
              <w:widowControl w:val="0"/>
              <w:rPr>
                <w:b w:val="0"/>
                <w:snapToGrid w:val="0"/>
                <w:sz w:val="26"/>
                <w:szCs w:val="26"/>
              </w:rPr>
            </w:pPr>
            <w:r w:rsidRPr="00F44968">
              <w:rPr>
                <w:b w:val="0"/>
                <w:snapToGrid w:val="0"/>
                <w:sz w:val="26"/>
                <w:szCs w:val="26"/>
              </w:rPr>
              <w:t>Наименование (полное и сокращенное): Акционерное общество «РусГидро Снабжение» (АО «РГС»).</w:t>
            </w:r>
          </w:p>
          <w:p w14:paraId="49CE3EC4" w14:textId="77777777" w:rsidR="00C51440" w:rsidRPr="00F44968" w:rsidRDefault="00C51440" w:rsidP="00C51440">
            <w:pPr>
              <w:pStyle w:val="Tableheader"/>
              <w:widowControl w:val="0"/>
              <w:rPr>
                <w:b w:val="0"/>
                <w:snapToGrid w:val="0"/>
                <w:sz w:val="26"/>
                <w:szCs w:val="26"/>
              </w:rPr>
            </w:pPr>
            <w:r w:rsidRPr="00F44968">
              <w:rPr>
                <w:b w:val="0"/>
                <w:snapToGrid w:val="0"/>
                <w:sz w:val="26"/>
                <w:szCs w:val="26"/>
              </w:rPr>
              <w:t>Место нахождения: 117393, г. Москва, ул. Архитектора Власова, д. 51, эт. 1, пом. 1, ком. 30.</w:t>
            </w:r>
          </w:p>
          <w:p w14:paraId="084ABA8D" w14:textId="77777777" w:rsidR="00C51440" w:rsidRPr="00F44968" w:rsidRDefault="00C51440" w:rsidP="00C51440">
            <w:pPr>
              <w:pStyle w:val="Tableheader"/>
              <w:widowControl w:val="0"/>
              <w:rPr>
                <w:b w:val="0"/>
                <w:snapToGrid w:val="0"/>
                <w:sz w:val="26"/>
                <w:szCs w:val="26"/>
              </w:rPr>
            </w:pPr>
            <w:r w:rsidRPr="00F44968">
              <w:rPr>
                <w:b w:val="0"/>
                <w:snapToGrid w:val="0"/>
                <w:sz w:val="26"/>
                <w:szCs w:val="26"/>
              </w:rPr>
              <w:t>Почтовый адрес: 117393, г. Москва, ул. Архитектора Власова, д. 51.</w:t>
            </w:r>
          </w:p>
          <w:p w14:paraId="35E3626E" w14:textId="77777777" w:rsidR="00C51440" w:rsidRPr="00F44968" w:rsidRDefault="00C51440" w:rsidP="00C51440">
            <w:pPr>
              <w:pStyle w:val="Tableheader"/>
              <w:widowControl w:val="0"/>
              <w:rPr>
                <w:b w:val="0"/>
                <w:snapToGrid w:val="0"/>
                <w:sz w:val="26"/>
                <w:szCs w:val="26"/>
              </w:rPr>
            </w:pPr>
            <w:r w:rsidRPr="00F44968">
              <w:rPr>
                <w:b w:val="0"/>
                <w:snapToGrid w:val="0"/>
                <w:sz w:val="26"/>
                <w:szCs w:val="26"/>
              </w:rPr>
              <w:t>Адрес эл</w:t>
            </w:r>
            <w:r>
              <w:rPr>
                <w:b w:val="0"/>
                <w:snapToGrid w:val="0"/>
                <w:sz w:val="26"/>
                <w:szCs w:val="26"/>
              </w:rPr>
              <w:t xml:space="preserve">ектронной почты: </w:t>
            </w:r>
            <w:hyperlink r:id="rId11" w:history="1">
              <w:r w:rsidRPr="00B07318">
                <w:rPr>
                  <w:rStyle w:val="a9"/>
                  <w:b w:val="0"/>
                  <w:snapToGrid w:val="0"/>
                  <w:sz w:val="26"/>
                  <w:szCs w:val="26"/>
                </w:rPr>
                <w:t>dz@rushydro.ru</w:t>
              </w:r>
            </w:hyperlink>
            <w:r>
              <w:rPr>
                <w:b w:val="0"/>
                <w:snapToGrid w:val="0"/>
                <w:sz w:val="26"/>
                <w:szCs w:val="26"/>
              </w:rPr>
              <w:t xml:space="preserve"> </w:t>
            </w:r>
          </w:p>
          <w:p w14:paraId="6F43DA11" w14:textId="77777777" w:rsidR="00DB7BCB" w:rsidRPr="00DB7BCB" w:rsidRDefault="00C51440" w:rsidP="00C51440">
            <w:pPr>
              <w:widowControl w:val="0"/>
              <w:tabs>
                <w:tab w:val="left" w:pos="426"/>
              </w:tabs>
              <w:spacing w:after="120"/>
              <w:rPr>
                <w:rFonts w:eastAsia="Lucida Sans Unicode"/>
                <w:i/>
                <w:kern w:val="1"/>
                <w:shd w:val="clear" w:color="auto" w:fill="FFFF99"/>
              </w:rPr>
            </w:pPr>
            <w:r w:rsidRPr="00F44968">
              <w:t>Контактный телефон: +7 (495) 122-05-55, +7 (800) 333-80-00</w:t>
            </w:r>
          </w:p>
        </w:tc>
      </w:tr>
      <w:tr w:rsidR="00DB7BCB" w:rsidRPr="00AA46BF" w14:paraId="25413886" w14:textId="77777777" w:rsidTr="00620CA1">
        <w:tc>
          <w:tcPr>
            <w:tcW w:w="817" w:type="dxa"/>
          </w:tcPr>
          <w:p w14:paraId="5965398A" w14:textId="77777777" w:rsidR="00DB7BCB" w:rsidRPr="00DB7BCB" w:rsidRDefault="00DB7BCB" w:rsidP="00D36C75">
            <w:pPr>
              <w:pStyle w:val="affc"/>
              <w:widowControl w:val="0"/>
              <w:numPr>
                <w:ilvl w:val="0"/>
                <w:numId w:val="21"/>
              </w:numPr>
              <w:ind w:left="0" w:firstLine="0"/>
              <w:contextualSpacing w:val="0"/>
              <w:jc w:val="center"/>
              <w:rPr>
                <w:rFonts w:ascii="Times New Roman" w:hAnsi="Times New Roman"/>
                <w:sz w:val="26"/>
              </w:rPr>
            </w:pPr>
            <w:bookmarkStart w:id="1" w:name="_Ref514805119"/>
          </w:p>
        </w:tc>
        <w:bookmarkEnd w:id="1"/>
        <w:tc>
          <w:tcPr>
            <w:tcW w:w="2552" w:type="dxa"/>
          </w:tcPr>
          <w:p w14:paraId="1B5D37CE" w14:textId="77777777" w:rsidR="00DB7BCB" w:rsidRPr="00DB7BCB" w:rsidRDefault="00DB7BCB" w:rsidP="000E44F2">
            <w:pPr>
              <w:widowControl w:val="0"/>
              <w:jc w:val="left"/>
            </w:pPr>
            <w:r w:rsidRPr="00DB7BCB">
              <w:t>Представитель Организатора</w:t>
            </w:r>
          </w:p>
        </w:tc>
        <w:tc>
          <w:tcPr>
            <w:tcW w:w="6837" w:type="dxa"/>
          </w:tcPr>
          <w:p w14:paraId="6232970D" w14:textId="77777777" w:rsidR="00CF7B42" w:rsidRPr="00F44968" w:rsidRDefault="00CF7B42" w:rsidP="00CF7B42">
            <w:pPr>
              <w:pStyle w:val="Tableheader"/>
              <w:widowControl w:val="0"/>
              <w:spacing w:after="120"/>
              <w:rPr>
                <w:b w:val="0"/>
                <w:snapToGrid w:val="0"/>
                <w:sz w:val="26"/>
                <w:szCs w:val="26"/>
              </w:rPr>
            </w:pPr>
            <w:r w:rsidRPr="00F44968">
              <w:rPr>
                <w:b w:val="0"/>
                <w:snapToGrid w:val="0"/>
                <w:sz w:val="26"/>
                <w:szCs w:val="26"/>
              </w:rPr>
              <w:t xml:space="preserve">Контактное лицо (Ф.И.О.): </w:t>
            </w:r>
            <w:r>
              <w:rPr>
                <w:b w:val="0"/>
                <w:snapToGrid w:val="0"/>
                <w:sz w:val="26"/>
                <w:szCs w:val="26"/>
              </w:rPr>
              <w:t>Крошихин Владимир Сергеевич</w:t>
            </w:r>
            <w:r w:rsidRPr="00F44968">
              <w:rPr>
                <w:b w:val="0"/>
                <w:snapToGrid w:val="0"/>
                <w:sz w:val="26"/>
                <w:szCs w:val="26"/>
              </w:rPr>
              <w:t>.</w:t>
            </w:r>
          </w:p>
          <w:p w14:paraId="49D9B6EC" w14:textId="77777777" w:rsidR="00CF7B42" w:rsidRPr="00F44968" w:rsidRDefault="00CF7B42" w:rsidP="00CF7B42">
            <w:pPr>
              <w:pStyle w:val="Tableheader"/>
              <w:widowControl w:val="0"/>
              <w:spacing w:after="120"/>
              <w:rPr>
                <w:b w:val="0"/>
                <w:snapToGrid w:val="0"/>
                <w:sz w:val="26"/>
                <w:szCs w:val="26"/>
              </w:rPr>
            </w:pPr>
            <w:r w:rsidRPr="00F44968">
              <w:rPr>
                <w:b w:val="0"/>
                <w:snapToGrid w:val="0"/>
                <w:sz w:val="26"/>
                <w:szCs w:val="26"/>
              </w:rPr>
              <w:t>Контактный телефон: +7 (495) 122-05-55, +7 (800) 333-80-00.</w:t>
            </w:r>
          </w:p>
          <w:p w14:paraId="404B5679" w14:textId="77777777" w:rsidR="00DB7BCB" w:rsidRPr="00DB7BCB" w:rsidRDefault="00CF7B42" w:rsidP="00CF7B42">
            <w:pPr>
              <w:widowControl w:val="0"/>
              <w:tabs>
                <w:tab w:val="left" w:pos="426"/>
              </w:tabs>
              <w:spacing w:after="120"/>
              <w:rPr>
                <w:rFonts w:eastAsia="Lucida Sans Unicode"/>
                <w:i/>
                <w:kern w:val="1"/>
                <w:shd w:val="clear" w:color="auto" w:fill="FFFF99"/>
              </w:rPr>
            </w:pPr>
            <w:r w:rsidRPr="00F44968">
              <w:t xml:space="preserve">Адрес электронной почты: </w:t>
            </w:r>
            <w:hyperlink r:id="rId12" w:history="1">
              <w:r w:rsidRPr="00316F35">
                <w:rPr>
                  <w:rStyle w:val="a9"/>
                  <w:lang w:val="en-US"/>
                </w:rPr>
                <w:t>KroshikhinVS</w:t>
              </w:r>
              <w:r w:rsidRPr="00316F35">
                <w:rPr>
                  <w:rStyle w:val="a9"/>
                </w:rPr>
                <w:t>@rushydro.ru</w:t>
              </w:r>
            </w:hyperlink>
          </w:p>
        </w:tc>
      </w:tr>
      <w:tr w:rsidR="00FD1E8C" w:rsidRPr="00AA46BF" w14:paraId="17A744F9" w14:textId="77777777" w:rsidTr="00620CA1">
        <w:tc>
          <w:tcPr>
            <w:tcW w:w="817" w:type="dxa"/>
          </w:tcPr>
          <w:p w14:paraId="52223AFB" w14:textId="77777777" w:rsidR="00FD1E8C" w:rsidRPr="00DB7BCB" w:rsidRDefault="00FD1E8C" w:rsidP="00D36C75">
            <w:pPr>
              <w:pStyle w:val="affc"/>
              <w:widowControl w:val="0"/>
              <w:numPr>
                <w:ilvl w:val="0"/>
                <w:numId w:val="21"/>
              </w:numPr>
              <w:ind w:left="0" w:firstLine="0"/>
              <w:contextualSpacing w:val="0"/>
              <w:jc w:val="center"/>
              <w:rPr>
                <w:rFonts w:ascii="Times New Roman" w:hAnsi="Times New Roman"/>
                <w:sz w:val="26"/>
              </w:rPr>
            </w:pPr>
            <w:bookmarkStart w:id="2" w:name="_Ref514805016"/>
          </w:p>
        </w:tc>
        <w:bookmarkEnd w:id="2"/>
        <w:tc>
          <w:tcPr>
            <w:tcW w:w="2552" w:type="dxa"/>
          </w:tcPr>
          <w:p w14:paraId="063D81E9" w14:textId="77777777" w:rsidR="00FD1E8C" w:rsidRPr="00DB7BCB" w:rsidRDefault="00FD1E8C" w:rsidP="000E44F2">
            <w:pPr>
              <w:widowControl w:val="0"/>
              <w:jc w:val="left"/>
            </w:pPr>
            <w:r w:rsidRPr="00DB7BCB">
              <w:t>Наименование и адрес ЭТП</w:t>
            </w:r>
          </w:p>
        </w:tc>
        <w:tc>
          <w:tcPr>
            <w:tcW w:w="6837" w:type="dxa"/>
          </w:tcPr>
          <w:p w14:paraId="00AD6924" w14:textId="77777777" w:rsidR="00FD1E8C" w:rsidRPr="000C1F82" w:rsidRDefault="00FD1E8C" w:rsidP="000C1F82">
            <w:pPr>
              <w:widowControl w:val="0"/>
              <w:tabs>
                <w:tab w:val="left" w:pos="426"/>
              </w:tabs>
              <w:spacing w:after="120"/>
            </w:pPr>
            <w:r w:rsidRPr="000C1F82">
              <w:t xml:space="preserve">Электронная </w:t>
            </w:r>
            <w:r w:rsidR="00901637" w:rsidRPr="000C1F82">
              <w:t>(</w:t>
            </w:r>
            <w:r w:rsidRPr="000C1F82">
              <w:t>торговая</w:t>
            </w:r>
            <w:r w:rsidR="00901637" w:rsidRPr="000C1F82">
              <w:t>)</w:t>
            </w:r>
            <w:r w:rsidRPr="000C1F82">
              <w:t xml:space="preserve"> площадка: </w:t>
            </w:r>
            <w:r w:rsidR="000C1F82" w:rsidRPr="000C1F82">
              <w:rPr>
                <w:rStyle w:val="a9"/>
              </w:rPr>
              <w:t>https://rushydro.roseltorg.ru</w:t>
            </w:r>
            <w:r w:rsidRPr="000C1F82">
              <w:t>.</w:t>
            </w:r>
          </w:p>
        </w:tc>
      </w:tr>
      <w:tr w:rsidR="005A78D9" w:rsidRPr="00AA46BF" w14:paraId="415B221C" w14:textId="77777777" w:rsidTr="00620CA1">
        <w:tc>
          <w:tcPr>
            <w:tcW w:w="817" w:type="dxa"/>
          </w:tcPr>
          <w:p w14:paraId="070DD576" w14:textId="77777777" w:rsidR="005A78D9" w:rsidRPr="00DB7BCB" w:rsidRDefault="005A78D9"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38C2B60B"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20CE9F99" w14:textId="77777777" w:rsidR="00D60DCA" w:rsidRPr="00FD4FFB" w:rsidRDefault="0091601A" w:rsidP="00D60DCA">
            <w:pPr>
              <w:pStyle w:val="Tableheader"/>
              <w:widowControl w:val="0"/>
              <w:rPr>
                <w:b w:val="0"/>
              </w:rPr>
            </w:pPr>
            <w:r w:rsidRPr="00FD4FFB">
              <w:rPr>
                <w:b w:val="0"/>
                <w:snapToGrid w:val="0"/>
                <w:sz w:val="26"/>
                <w:szCs w:val="26"/>
              </w:rPr>
              <w:t>Право заключения договоров страхования (Лоты №№ ДС-2020(1) – ДС-2020(18), в том числе:</w:t>
            </w:r>
            <w:r w:rsidR="005A78D9" w:rsidRPr="00FD4FFB">
              <w:rPr>
                <w:b w:val="0"/>
                <w:snapToGrid w:val="0"/>
                <w:sz w:val="26"/>
                <w:szCs w:val="26"/>
              </w:rPr>
              <w:t xml:space="preserve"> </w:t>
            </w:r>
          </w:p>
          <w:p w14:paraId="31CD796A" w14:textId="77777777" w:rsidR="00FD4FFB" w:rsidRPr="00FD4FFB" w:rsidRDefault="00FD4FFB" w:rsidP="00FD4FFB">
            <w:pPr>
              <w:widowControl w:val="0"/>
              <w:spacing w:after="120"/>
            </w:pPr>
            <w:r w:rsidRPr="00FD4FFB">
              <w:t>ДС-2020(1) - Страхование имущества</w:t>
            </w:r>
            <w:r>
              <w:t>;</w:t>
            </w:r>
          </w:p>
          <w:p w14:paraId="32B7A044" w14:textId="77777777" w:rsidR="00FD4FFB" w:rsidRPr="00FD4FFB" w:rsidRDefault="00FD4FFB" w:rsidP="00FD4FFB">
            <w:pPr>
              <w:widowControl w:val="0"/>
              <w:spacing w:after="120"/>
            </w:pPr>
            <w:r w:rsidRPr="00FD4FFB">
              <w:t>ДС-2020(2) - Страхование строительно-монтажных рисков</w:t>
            </w:r>
            <w:r>
              <w:t>;</w:t>
            </w:r>
          </w:p>
          <w:p w14:paraId="498C127D" w14:textId="77777777" w:rsidR="00FD4FFB" w:rsidRPr="00FD4FFB" w:rsidRDefault="00FD4FFB" w:rsidP="00FD4FFB">
            <w:pPr>
              <w:widowControl w:val="0"/>
              <w:spacing w:after="120"/>
            </w:pPr>
            <w:r w:rsidRPr="00FD4FFB">
              <w:t xml:space="preserve">ДС-2020(3) - Страхование гражданской ответственности за </w:t>
            </w:r>
            <w:r w:rsidRPr="00FD4FFB">
              <w:lastRenderedPageBreak/>
              <w:t>причинение вреда вследствие недостатков работ</w:t>
            </w:r>
            <w:r>
              <w:t>;</w:t>
            </w:r>
            <w:r w:rsidRPr="00FD4FFB">
              <w:t xml:space="preserve">  </w:t>
            </w:r>
          </w:p>
          <w:p w14:paraId="1DAE31AF" w14:textId="77777777" w:rsidR="00FD4FFB" w:rsidRPr="00FD4FFB" w:rsidRDefault="00FD4FFB" w:rsidP="00FD4FFB">
            <w:pPr>
              <w:widowControl w:val="0"/>
              <w:spacing w:after="120"/>
            </w:pPr>
            <w:r w:rsidRPr="00FD4FFB">
              <w:t>ДС-2020(4.1) - Добровольн</w:t>
            </w:r>
            <w:r>
              <w:t>ое медицинское страхование ПАО «РусГидро»;</w:t>
            </w:r>
          </w:p>
          <w:p w14:paraId="3EB4CC1C" w14:textId="77777777" w:rsidR="00FD4FFB" w:rsidRPr="00FD4FFB" w:rsidRDefault="00FD4FFB" w:rsidP="00FD4FFB">
            <w:pPr>
              <w:widowControl w:val="0"/>
              <w:spacing w:after="120"/>
            </w:pPr>
            <w:r w:rsidRPr="00FD4FFB">
              <w:t xml:space="preserve">ДС-2020(4.2) - Добровольное </w:t>
            </w:r>
            <w:r>
              <w:t>медицинское страхование ПО ПАО «РусГидро»;</w:t>
            </w:r>
          </w:p>
          <w:p w14:paraId="3907173A" w14:textId="77777777" w:rsidR="00FD4FFB" w:rsidRPr="00FD4FFB" w:rsidRDefault="00FD4FFB" w:rsidP="00FD4FFB">
            <w:pPr>
              <w:widowControl w:val="0"/>
              <w:spacing w:after="120"/>
            </w:pPr>
            <w:r w:rsidRPr="00FD4FFB">
              <w:t>ДС-2020(4.3) - Добровольное</w:t>
            </w:r>
            <w:r>
              <w:t xml:space="preserve"> медицинское страхование ПО АО «РАО ЭС Востока»;</w:t>
            </w:r>
          </w:p>
          <w:p w14:paraId="6012E9BB" w14:textId="77777777" w:rsidR="00FD4FFB" w:rsidRPr="00FD4FFB" w:rsidRDefault="00FD4FFB" w:rsidP="00FD4FFB">
            <w:pPr>
              <w:widowControl w:val="0"/>
              <w:spacing w:after="120"/>
            </w:pPr>
            <w:r w:rsidRPr="00FD4FFB">
              <w:t>ДС-2020(5.1) - Страхование от нес</w:t>
            </w:r>
            <w:r>
              <w:t>частных случаев и болезней ПАО «РусГидро» и ПО ПАО «РусГидро»;</w:t>
            </w:r>
          </w:p>
          <w:p w14:paraId="509D86B8" w14:textId="77777777" w:rsidR="00FD4FFB" w:rsidRPr="00FD4FFB" w:rsidRDefault="00FD4FFB" w:rsidP="00FD4FFB">
            <w:pPr>
              <w:widowControl w:val="0"/>
              <w:spacing w:after="120"/>
            </w:pPr>
            <w:r w:rsidRPr="00FD4FFB">
              <w:t>ДС-2020(5.2) - Страхование от несча</w:t>
            </w:r>
            <w:r>
              <w:t>стных случаев и болезней ПО АО «РАО ЭС Востока»;</w:t>
            </w:r>
          </w:p>
          <w:p w14:paraId="46462E3D" w14:textId="77777777" w:rsidR="00FD4FFB" w:rsidRPr="00FD4FFB" w:rsidRDefault="00FD4FFB" w:rsidP="00FD4FFB">
            <w:pPr>
              <w:widowControl w:val="0"/>
              <w:spacing w:after="120"/>
            </w:pPr>
            <w:r w:rsidRPr="00FD4FFB">
              <w:t>ДС-2020(6) - Обязательное страхование гражданской ответственности владельца опасного объекта за причинение вреда в результате аварии на опасном объекте</w:t>
            </w:r>
            <w:r>
              <w:t>;</w:t>
            </w:r>
          </w:p>
          <w:p w14:paraId="0D68BB7F" w14:textId="77777777" w:rsidR="00FD4FFB" w:rsidRPr="00FD4FFB" w:rsidRDefault="00FD4FFB" w:rsidP="00FD4FFB">
            <w:pPr>
              <w:widowControl w:val="0"/>
              <w:spacing w:after="120"/>
            </w:pPr>
            <w:r w:rsidRPr="00FD4FFB">
              <w:t xml:space="preserve"> ДС-2020(7) - Страхование гражданской ответственности организации за вред, причиненный в результате террористического акта или диверсии</w:t>
            </w:r>
            <w:r>
              <w:t>;</w:t>
            </w:r>
          </w:p>
          <w:p w14:paraId="05EDA8BE" w14:textId="77777777" w:rsidR="00FD4FFB" w:rsidRPr="00FD4FFB" w:rsidRDefault="00FD4FFB" w:rsidP="00FD4FFB">
            <w:pPr>
              <w:widowControl w:val="0"/>
              <w:spacing w:after="120"/>
            </w:pPr>
            <w:r w:rsidRPr="00FD4FFB">
              <w:t>ДС-2020(8) - Обязательное страхование гражданской ответственности владельцев транспортных средств</w:t>
            </w:r>
            <w:r>
              <w:t>;</w:t>
            </w:r>
          </w:p>
          <w:p w14:paraId="096F3DF2" w14:textId="77777777" w:rsidR="00FD4FFB" w:rsidRPr="00FD4FFB" w:rsidRDefault="00FD4FFB" w:rsidP="00FD4FFB">
            <w:pPr>
              <w:widowControl w:val="0"/>
              <w:spacing w:after="120"/>
            </w:pPr>
            <w:r w:rsidRPr="00FD4FFB">
              <w:t>ДС-2020(9) - Добровольное страхование гражданской ответственности владельцев транспортных средств</w:t>
            </w:r>
            <w:r>
              <w:t>;</w:t>
            </w:r>
          </w:p>
          <w:p w14:paraId="0BA813E1" w14:textId="77777777" w:rsidR="00FD4FFB" w:rsidRPr="00FD4FFB" w:rsidRDefault="00FD4FFB" w:rsidP="00FD4FFB">
            <w:pPr>
              <w:widowControl w:val="0"/>
              <w:spacing w:after="120"/>
            </w:pPr>
            <w:r w:rsidRPr="00FD4FFB">
              <w:t>ДС-2020(10) - Страхование автотранспортных средств</w:t>
            </w:r>
            <w:r>
              <w:t>;</w:t>
            </w:r>
          </w:p>
          <w:p w14:paraId="4A0F6399" w14:textId="77777777" w:rsidR="00FD4FFB" w:rsidRPr="00FD4FFB" w:rsidRDefault="00FD4FFB" w:rsidP="00FD4FFB">
            <w:pPr>
              <w:widowControl w:val="0"/>
              <w:spacing w:after="120"/>
            </w:pPr>
            <w:r w:rsidRPr="00FD4FFB">
              <w:t>ДС-2020(11) - Добровольное страхование гражданской ответственности судовладельца</w:t>
            </w:r>
            <w:r>
              <w:t>;</w:t>
            </w:r>
          </w:p>
          <w:p w14:paraId="4B6CBBA6" w14:textId="77777777" w:rsidR="00FD4FFB" w:rsidRPr="00FD4FFB" w:rsidRDefault="00FD4FFB" w:rsidP="00FD4FFB">
            <w:pPr>
              <w:widowControl w:val="0"/>
              <w:spacing w:after="120"/>
            </w:pPr>
            <w:r w:rsidRPr="00FD4FFB">
              <w:t>ДС-2020(12) - Страхование средств водного транспорта</w:t>
            </w:r>
            <w:r>
              <w:t>;</w:t>
            </w:r>
          </w:p>
          <w:p w14:paraId="2567ABB1" w14:textId="77777777" w:rsidR="00FD4FFB" w:rsidRPr="00FD4FFB" w:rsidRDefault="00FD4FFB" w:rsidP="00FD4FFB">
            <w:pPr>
              <w:widowControl w:val="0"/>
              <w:spacing w:after="120"/>
            </w:pPr>
            <w:r w:rsidRPr="00FD4FFB">
              <w:t>ДС-2020(13) - Обязательное страхование гражданс</w:t>
            </w:r>
            <w:r>
              <w:t>кой ответственности перевозчика</w:t>
            </w:r>
            <w:r w:rsidRPr="00FD4FFB">
              <w:t xml:space="preserve"> за причинение вреда жизни, здоровью, имуществу пассажиров</w:t>
            </w:r>
            <w:r>
              <w:t>;</w:t>
            </w:r>
          </w:p>
          <w:p w14:paraId="15327DB8" w14:textId="77777777" w:rsidR="00FD4FFB" w:rsidRPr="00FD4FFB" w:rsidRDefault="00FD4FFB" w:rsidP="00FD4FFB">
            <w:pPr>
              <w:widowControl w:val="0"/>
              <w:spacing w:after="120"/>
            </w:pPr>
            <w:r w:rsidRPr="00FD4FFB">
              <w:t>ДС-2020(14) - Страхование железнодорожного транспорта</w:t>
            </w:r>
            <w:r>
              <w:t>;</w:t>
            </w:r>
            <w:r w:rsidRPr="00FD4FFB">
              <w:t xml:space="preserve"> </w:t>
            </w:r>
          </w:p>
          <w:p w14:paraId="4D0DBC35" w14:textId="77777777" w:rsidR="00FD4FFB" w:rsidRPr="00FD4FFB" w:rsidRDefault="00FD4FFB" w:rsidP="00FD4FFB">
            <w:pPr>
              <w:widowControl w:val="0"/>
              <w:spacing w:after="120"/>
            </w:pPr>
            <w:r w:rsidRPr="00FD4FFB">
              <w:t xml:space="preserve">ДС-2020(15) - Страхование грузов </w:t>
            </w:r>
            <w:r>
              <w:t>–</w:t>
            </w:r>
            <w:r w:rsidRPr="00FD4FFB">
              <w:t xml:space="preserve"> нефтепродуктов</w:t>
            </w:r>
            <w:r>
              <w:t>;</w:t>
            </w:r>
          </w:p>
          <w:p w14:paraId="22FA1838" w14:textId="77777777" w:rsidR="00FD4FFB" w:rsidRPr="00FD4FFB" w:rsidRDefault="00FD4FFB" w:rsidP="00FD4FFB">
            <w:pPr>
              <w:widowControl w:val="0"/>
              <w:spacing w:after="120"/>
            </w:pPr>
            <w:r w:rsidRPr="00FD4FFB">
              <w:t>ДС-2020(16) - Страхование грузов</w:t>
            </w:r>
            <w:r>
              <w:t>;</w:t>
            </w:r>
          </w:p>
          <w:p w14:paraId="6F7FE373" w14:textId="77777777" w:rsidR="00FD4FFB" w:rsidRPr="00FD4FFB" w:rsidRDefault="00FD4FFB" w:rsidP="00FD4FFB">
            <w:pPr>
              <w:widowControl w:val="0"/>
              <w:spacing w:after="120"/>
            </w:pPr>
            <w:r w:rsidRPr="00FD4FFB">
              <w:t>ДС-2020(17) - Страхование гражданской ответственности членов органов управления и должностных лиц Общества перед третьими лицами и Обществом</w:t>
            </w:r>
            <w:r>
              <w:t>;</w:t>
            </w:r>
          </w:p>
          <w:p w14:paraId="18459B15" w14:textId="77777777" w:rsidR="005A78D9" w:rsidRPr="00FD4FFB" w:rsidRDefault="00FD4FFB" w:rsidP="00FD4FFB">
            <w:pPr>
              <w:widowControl w:val="0"/>
              <w:spacing w:after="120"/>
            </w:pPr>
            <w:r w:rsidRPr="00FD4FFB">
              <w:t>ДС-2020(18) - Страхование гражданской ответственности от всех рисков</w:t>
            </w:r>
            <w:r>
              <w:t>.</w:t>
            </w:r>
          </w:p>
        </w:tc>
      </w:tr>
      <w:tr w:rsidR="00351C9F" w:rsidRPr="00AA46BF" w14:paraId="2F7F9C39" w14:textId="77777777" w:rsidTr="00620CA1">
        <w:tc>
          <w:tcPr>
            <w:tcW w:w="817" w:type="dxa"/>
          </w:tcPr>
          <w:p w14:paraId="60386FD3" w14:textId="77777777" w:rsidR="00351C9F" w:rsidRPr="00DB7BCB" w:rsidRDefault="00351C9F"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7026E1D1"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1EB20BE9" w14:textId="77777777" w:rsidR="00A46790" w:rsidRPr="00F74571" w:rsidRDefault="00FD6EDD" w:rsidP="00D60DCA">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0B90F596" w14:textId="77777777" w:rsidTr="00620CA1">
        <w:tc>
          <w:tcPr>
            <w:tcW w:w="817" w:type="dxa"/>
          </w:tcPr>
          <w:p w14:paraId="4D99017C" w14:textId="77777777" w:rsidR="00351C9F" w:rsidRPr="00DB7BCB" w:rsidRDefault="00351C9F"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01DAD688" w14:textId="77777777" w:rsidR="00351C9F" w:rsidRPr="00DB7BCB" w:rsidRDefault="00351C9F" w:rsidP="000E44F2">
            <w:pPr>
              <w:widowControl w:val="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364C2C6" w14:textId="77777777"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ACF2599" w14:textId="77777777" w:rsidTr="00620CA1">
        <w:tc>
          <w:tcPr>
            <w:tcW w:w="817" w:type="dxa"/>
          </w:tcPr>
          <w:p w14:paraId="532A22D4" w14:textId="77777777" w:rsidR="006C03D6" w:rsidRPr="00DB7BCB" w:rsidRDefault="006C03D6"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128706B8"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6119834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6326BF9C" w14:textId="77777777" w:rsidTr="00620CA1">
        <w:tc>
          <w:tcPr>
            <w:tcW w:w="817" w:type="dxa"/>
          </w:tcPr>
          <w:p w14:paraId="67E22563" w14:textId="77777777" w:rsidR="00845457" w:rsidRPr="00DB7BCB" w:rsidRDefault="00845457"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69C139C1"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34D18571" w14:textId="77777777" w:rsidR="00845457" w:rsidRDefault="00845457" w:rsidP="003B7B04">
            <w:pPr>
              <w:widowControl w:val="0"/>
              <w:tabs>
                <w:tab w:val="left" w:pos="426"/>
              </w:tabs>
              <w:spacing w:after="120"/>
            </w:pPr>
            <w:r w:rsidRPr="003B7B04">
              <w:t xml:space="preserve">НМЦ составляет </w:t>
            </w:r>
            <w:r w:rsidR="008C2C48">
              <w:t>2 765 261 000,76</w:t>
            </w:r>
            <w:r w:rsidR="008C2C48" w:rsidRPr="008C2C48">
              <w:t xml:space="preserve"> рублей без учета НДС (НДС не облагается)</w:t>
            </w:r>
            <w:r w:rsidR="008C2C48">
              <w:t>, в том числе:</w:t>
            </w:r>
          </w:p>
          <w:p w14:paraId="64F92234" w14:textId="77777777" w:rsidR="008C2C48" w:rsidRDefault="008C2C48" w:rsidP="008C2C48">
            <w:pPr>
              <w:widowControl w:val="0"/>
              <w:tabs>
                <w:tab w:val="left" w:pos="426"/>
              </w:tabs>
              <w:spacing w:after="120"/>
            </w:pPr>
            <w:r>
              <w:t>п</w:t>
            </w:r>
            <w:r w:rsidR="00FF1005">
              <w:t>о л</w:t>
            </w:r>
            <w:r>
              <w:t>оту ДС-2020(1) -   1 754 548 085,33 рублей (бе</w:t>
            </w:r>
            <w:r w:rsidR="00AC5AB1">
              <w:t>з учета НДС, НДС не облагается);</w:t>
            </w:r>
            <w:r>
              <w:t xml:space="preserve"> </w:t>
            </w:r>
          </w:p>
          <w:p w14:paraId="44A22325" w14:textId="77777777" w:rsidR="008C2C48" w:rsidRDefault="008C2C48" w:rsidP="008C2C48">
            <w:pPr>
              <w:widowControl w:val="0"/>
              <w:tabs>
                <w:tab w:val="left" w:pos="426"/>
              </w:tabs>
              <w:spacing w:after="120"/>
            </w:pPr>
            <w:r>
              <w:t>п</w:t>
            </w:r>
            <w:r w:rsidR="00FF1005">
              <w:t>о л</w:t>
            </w:r>
            <w:r>
              <w:t xml:space="preserve">оту ДС-2020(2) -   41 623 436,61 рублей (без </w:t>
            </w:r>
            <w:r w:rsidR="00AC5AB1">
              <w:t>учета НДС, НДС не облагается);</w:t>
            </w:r>
          </w:p>
          <w:p w14:paraId="1B2B1EC1" w14:textId="77777777" w:rsidR="008C2C48" w:rsidRDefault="00FF1005" w:rsidP="008C2C48">
            <w:pPr>
              <w:widowControl w:val="0"/>
              <w:tabs>
                <w:tab w:val="left" w:pos="426"/>
              </w:tabs>
              <w:spacing w:after="120"/>
            </w:pPr>
            <w:r>
              <w:t>по л</w:t>
            </w:r>
            <w:r w:rsidR="008C2C48">
              <w:t>оту ДС-2020(3) -  772 630,00 рублей (без учета</w:t>
            </w:r>
            <w:r w:rsidR="00AC5AB1">
              <w:t xml:space="preserve"> НДС, НДС не облагается);</w:t>
            </w:r>
            <w:r w:rsidR="008C2C48">
              <w:t xml:space="preserve"> </w:t>
            </w:r>
          </w:p>
          <w:p w14:paraId="6047A38F" w14:textId="77777777" w:rsidR="008C2C48" w:rsidRDefault="00FF1005" w:rsidP="008C2C48">
            <w:pPr>
              <w:widowControl w:val="0"/>
              <w:tabs>
                <w:tab w:val="left" w:pos="426"/>
              </w:tabs>
              <w:spacing w:after="120"/>
            </w:pPr>
            <w:r>
              <w:t>по л</w:t>
            </w:r>
            <w:r w:rsidR="008C2C48">
              <w:t xml:space="preserve">оту ДС-2020(4.1) -  134 022 758,53 рублей (без </w:t>
            </w:r>
            <w:r w:rsidR="00AC5AB1">
              <w:t>учета НДС, НДС не облагается);</w:t>
            </w:r>
            <w:r w:rsidR="008C2C48">
              <w:t xml:space="preserve"> </w:t>
            </w:r>
          </w:p>
          <w:p w14:paraId="375A8FCC" w14:textId="77777777" w:rsidR="008C2C48" w:rsidRDefault="00FF1005" w:rsidP="008C2C48">
            <w:pPr>
              <w:widowControl w:val="0"/>
              <w:tabs>
                <w:tab w:val="left" w:pos="426"/>
              </w:tabs>
              <w:spacing w:after="120"/>
            </w:pPr>
            <w:r>
              <w:t>по л</w:t>
            </w:r>
            <w:r w:rsidR="008C2C48">
              <w:t xml:space="preserve">оту ДС-2020(4.2) - 153 493 154,57 рубля (без </w:t>
            </w:r>
            <w:r w:rsidR="00AC5AB1">
              <w:t>учета НДС, НДС не облагается);</w:t>
            </w:r>
          </w:p>
          <w:p w14:paraId="284B5FB3" w14:textId="77777777" w:rsidR="008C2C48" w:rsidRDefault="00FF1005" w:rsidP="008C2C48">
            <w:pPr>
              <w:widowControl w:val="0"/>
              <w:tabs>
                <w:tab w:val="left" w:pos="426"/>
              </w:tabs>
              <w:spacing w:after="120"/>
            </w:pPr>
            <w:r>
              <w:t>по л</w:t>
            </w:r>
            <w:r w:rsidR="008C2C48">
              <w:t xml:space="preserve">оту ДС-2020(4.3) -  130 630 484,56 рубля (без учета НДС, </w:t>
            </w:r>
            <w:r w:rsidR="00AC5AB1">
              <w:t>НДС не облагается);</w:t>
            </w:r>
          </w:p>
          <w:p w14:paraId="6EA320A7" w14:textId="77777777" w:rsidR="008C2C48" w:rsidRDefault="00FF1005" w:rsidP="008C2C48">
            <w:pPr>
              <w:widowControl w:val="0"/>
              <w:tabs>
                <w:tab w:val="left" w:pos="426"/>
              </w:tabs>
              <w:spacing w:after="120"/>
            </w:pPr>
            <w:r>
              <w:t>по л</w:t>
            </w:r>
            <w:r w:rsidR="008C2C48">
              <w:t xml:space="preserve">оту ДС-2020(5.1) -   22 994 824,53 рубля (без </w:t>
            </w:r>
            <w:r w:rsidR="00AC5AB1">
              <w:t>учета НДС, НДС не облагается);</w:t>
            </w:r>
          </w:p>
          <w:p w14:paraId="0328A394" w14:textId="77777777" w:rsidR="008C2C48" w:rsidRDefault="00FF1005" w:rsidP="008C2C48">
            <w:pPr>
              <w:widowControl w:val="0"/>
              <w:tabs>
                <w:tab w:val="left" w:pos="426"/>
              </w:tabs>
              <w:spacing w:after="120"/>
            </w:pPr>
            <w:r>
              <w:t>по л</w:t>
            </w:r>
            <w:r w:rsidR="008C2C48">
              <w:t xml:space="preserve">оту ДС-2020(5.2) -   15 926 831,61 рубль (без </w:t>
            </w:r>
            <w:r w:rsidR="00AC5AB1">
              <w:t>учета НДС, НДС не облагается);</w:t>
            </w:r>
          </w:p>
          <w:p w14:paraId="49181073" w14:textId="77777777" w:rsidR="008C2C48" w:rsidRDefault="00FF1005" w:rsidP="008C2C48">
            <w:pPr>
              <w:widowControl w:val="0"/>
              <w:tabs>
                <w:tab w:val="left" w:pos="426"/>
              </w:tabs>
              <w:spacing w:after="120"/>
            </w:pPr>
            <w:r>
              <w:t>по л</w:t>
            </w:r>
            <w:r w:rsidR="008C2C48">
              <w:t xml:space="preserve">оту ДС-2020(6) -  201 583 355,00 рублей (без учета НДС, </w:t>
            </w:r>
            <w:r w:rsidR="00AC5AB1">
              <w:t>НДС не облагается);</w:t>
            </w:r>
          </w:p>
          <w:p w14:paraId="3B3BE1A6" w14:textId="77777777" w:rsidR="008C2C48" w:rsidRDefault="008C2C48" w:rsidP="008C2C48">
            <w:pPr>
              <w:widowControl w:val="0"/>
              <w:tabs>
                <w:tab w:val="left" w:pos="426"/>
              </w:tabs>
              <w:spacing w:after="120"/>
            </w:pPr>
            <w:r>
              <w:t>по</w:t>
            </w:r>
            <w:r w:rsidR="00FF1005">
              <w:t xml:space="preserve"> л</w:t>
            </w:r>
            <w:r>
              <w:t>оту ДС-2020(7) -   207 840,00 рублей (без учета НДС, НДС не облагается)</w:t>
            </w:r>
            <w:r w:rsidR="00AC5AB1">
              <w:t>;</w:t>
            </w:r>
          </w:p>
          <w:p w14:paraId="034C6DEE" w14:textId="77777777" w:rsidR="008C2C48" w:rsidRDefault="00FF1005" w:rsidP="008C2C48">
            <w:pPr>
              <w:widowControl w:val="0"/>
              <w:tabs>
                <w:tab w:val="left" w:pos="426"/>
              </w:tabs>
              <w:spacing w:after="120"/>
            </w:pPr>
            <w:r>
              <w:t>по л</w:t>
            </w:r>
            <w:r w:rsidR="008C2C48">
              <w:t>оту ДС-2020(8) – 48 453 528,37 рублей (без учета НДС, НДС не облагается</w:t>
            </w:r>
            <w:r w:rsidR="00AC5AB1">
              <w:t>);</w:t>
            </w:r>
          </w:p>
          <w:p w14:paraId="029A8961" w14:textId="492158F6" w:rsidR="008C2C48" w:rsidRDefault="00FF1005" w:rsidP="008C2C48">
            <w:pPr>
              <w:widowControl w:val="0"/>
              <w:tabs>
                <w:tab w:val="left" w:pos="426"/>
              </w:tabs>
              <w:spacing w:after="120"/>
            </w:pPr>
            <w:r>
              <w:t>по л</w:t>
            </w:r>
            <w:r w:rsidR="008C2C48">
              <w:t>оту ДС-2020(9) - 34 600,00 рублей (без</w:t>
            </w:r>
            <w:r w:rsidR="00AC5AB1">
              <w:t xml:space="preserve"> учета НДС, НДС не облагается);</w:t>
            </w:r>
          </w:p>
          <w:p w14:paraId="7D950562" w14:textId="77777777" w:rsidR="008C2C48" w:rsidRDefault="00FF1005" w:rsidP="008C2C48">
            <w:pPr>
              <w:widowControl w:val="0"/>
              <w:tabs>
                <w:tab w:val="left" w:pos="426"/>
              </w:tabs>
              <w:spacing w:after="120"/>
            </w:pPr>
            <w:r>
              <w:t>по л</w:t>
            </w:r>
            <w:r w:rsidR="008C2C48">
              <w:t>оту ДС-2020(10) -  42 106 720,75 рублей (без учета НДС, НДС не облагается)</w:t>
            </w:r>
            <w:r w:rsidR="00AC5AB1">
              <w:t>;</w:t>
            </w:r>
          </w:p>
          <w:p w14:paraId="58FC74D1" w14:textId="77777777" w:rsidR="008C2C48" w:rsidRDefault="00FF1005" w:rsidP="008C2C48">
            <w:pPr>
              <w:widowControl w:val="0"/>
              <w:tabs>
                <w:tab w:val="left" w:pos="426"/>
              </w:tabs>
              <w:spacing w:after="120"/>
            </w:pPr>
            <w:r>
              <w:t>по л</w:t>
            </w:r>
            <w:r w:rsidR="008C2C48">
              <w:t>оту ДС-2020(11) – 586 364,30 рубля (без учета</w:t>
            </w:r>
            <w:r w:rsidR="00AC5AB1">
              <w:t xml:space="preserve"> НДС, НДС не облагается);</w:t>
            </w:r>
          </w:p>
          <w:p w14:paraId="681A5C33" w14:textId="77777777" w:rsidR="008C2C48" w:rsidRDefault="00FF1005" w:rsidP="008C2C48">
            <w:pPr>
              <w:widowControl w:val="0"/>
              <w:tabs>
                <w:tab w:val="left" w:pos="426"/>
              </w:tabs>
              <w:spacing w:after="120"/>
            </w:pPr>
            <w:r>
              <w:t>по л</w:t>
            </w:r>
            <w:r w:rsidR="008C2C48">
              <w:t>оту ДС-2020(12) - 1 249 092,97 рубля (без учета</w:t>
            </w:r>
            <w:r w:rsidR="00AC5AB1">
              <w:t xml:space="preserve"> НДС, НДС не облагается);</w:t>
            </w:r>
          </w:p>
          <w:p w14:paraId="56500E68" w14:textId="77777777" w:rsidR="008C2C48" w:rsidRDefault="00FF1005" w:rsidP="008C2C48">
            <w:pPr>
              <w:widowControl w:val="0"/>
              <w:tabs>
                <w:tab w:val="left" w:pos="426"/>
              </w:tabs>
              <w:spacing w:after="120"/>
            </w:pPr>
            <w:r>
              <w:t>по л</w:t>
            </w:r>
            <w:r w:rsidR="008C2C48">
              <w:t>оту ДС-2020(13) - 2 748 969,50 рублей (без учета</w:t>
            </w:r>
            <w:r w:rsidR="00981AC9">
              <w:t xml:space="preserve"> НДС, </w:t>
            </w:r>
            <w:r w:rsidR="00981AC9">
              <w:lastRenderedPageBreak/>
              <w:t xml:space="preserve">НДС не </w:t>
            </w:r>
            <w:r w:rsidR="00AC5AB1">
              <w:t>облагается);</w:t>
            </w:r>
          </w:p>
          <w:p w14:paraId="58458B9D" w14:textId="77777777" w:rsidR="00981AC9" w:rsidRDefault="00FF1005" w:rsidP="008C2C48">
            <w:pPr>
              <w:widowControl w:val="0"/>
              <w:tabs>
                <w:tab w:val="left" w:pos="426"/>
              </w:tabs>
              <w:spacing w:after="120"/>
            </w:pPr>
            <w:r>
              <w:t>по л</w:t>
            </w:r>
            <w:r w:rsidR="008C2C48">
              <w:t>оту ДС-2020(14) -  112 403,</w:t>
            </w:r>
            <w:r w:rsidR="00981AC9">
              <w:t>29 рубля (без учета</w:t>
            </w:r>
            <w:r w:rsidR="00AC5AB1">
              <w:t xml:space="preserve"> НДС, НДС не облагается);</w:t>
            </w:r>
          </w:p>
          <w:p w14:paraId="7F09EC15" w14:textId="77777777" w:rsidR="008C2C48" w:rsidRDefault="00FF1005" w:rsidP="008C2C48">
            <w:pPr>
              <w:widowControl w:val="0"/>
              <w:tabs>
                <w:tab w:val="left" w:pos="426"/>
              </w:tabs>
              <w:spacing w:after="120"/>
            </w:pPr>
            <w:r>
              <w:t>по л</w:t>
            </w:r>
            <w:r w:rsidR="008C2C48">
              <w:t>оту ДС</w:t>
            </w:r>
            <w:r w:rsidR="00981AC9">
              <w:t>-2020(15) - 1 208 690,12 рублей (без учета</w:t>
            </w:r>
            <w:r w:rsidR="008C2C48">
              <w:t xml:space="preserve"> НДС, НДС не облагается</w:t>
            </w:r>
            <w:r w:rsidR="00AC5AB1">
              <w:t>);</w:t>
            </w:r>
          </w:p>
          <w:p w14:paraId="3AB2F0F8" w14:textId="77777777" w:rsidR="008C2C48" w:rsidRDefault="00981AC9" w:rsidP="008C2C48">
            <w:pPr>
              <w:widowControl w:val="0"/>
              <w:tabs>
                <w:tab w:val="left" w:pos="426"/>
              </w:tabs>
              <w:spacing w:after="120"/>
            </w:pPr>
            <w:r>
              <w:t>п</w:t>
            </w:r>
            <w:r w:rsidR="00FF1005">
              <w:t>о л</w:t>
            </w:r>
            <w:r>
              <w:t>оту ДС-2020(16) -  7 387 969,99 рублей (без учета НДС, НДС не облагается)</w:t>
            </w:r>
            <w:r w:rsidR="00AC5AB1">
              <w:t>;</w:t>
            </w:r>
          </w:p>
          <w:p w14:paraId="7DD32000" w14:textId="77777777" w:rsidR="008C2C48" w:rsidRDefault="00FF1005" w:rsidP="008C2C48">
            <w:pPr>
              <w:widowControl w:val="0"/>
              <w:tabs>
                <w:tab w:val="left" w:pos="426"/>
              </w:tabs>
              <w:spacing w:after="120"/>
            </w:pPr>
            <w:r>
              <w:t>по л</w:t>
            </w:r>
            <w:r w:rsidR="008C2C48">
              <w:t>оту ДС-20</w:t>
            </w:r>
            <w:r w:rsidR="00981AC9">
              <w:t xml:space="preserve">20(17) -  16 534 960,73 рублей (без учета </w:t>
            </w:r>
            <w:r w:rsidR="00AC5AB1">
              <w:t>НДС, НДС не облагается);</w:t>
            </w:r>
          </w:p>
          <w:p w14:paraId="277F8BE6" w14:textId="77777777" w:rsidR="00845457" w:rsidRPr="00981AC9" w:rsidRDefault="00FF1005" w:rsidP="00981AC9">
            <w:pPr>
              <w:widowControl w:val="0"/>
              <w:tabs>
                <w:tab w:val="left" w:pos="426"/>
              </w:tabs>
              <w:spacing w:after="120"/>
            </w:pPr>
            <w:r>
              <w:t>по л</w:t>
            </w:r>
            <w:r w:rsidR="008C2C48">
              <w:t>оту ДС-20</w:t>
            </w:r>
            <w:r w:rsidR="00981AC9">
              <w:t>20(18) - 189 034 300,00 рублей (без учета НДС, НДС не облагается).</w:t>
            </w:r>
          </w:p>
        </w:tc>
      </w:tr>
      <w:tr w:rsidR="00845457" w:rsidRPr="00AA46BF" w14:paraId="1B40A181" w14:textId="77777777" w:rsidTr="00620CA1">
        <w:tc>
          <w:tcPr>
            <w:tcW w:w="817" w:type="dxa"/>
          </w:tcPr>
          <w:p w14:paraId="6091A155" w14:textId="77777777" w:rsidR="00845457" w:rsidRPr="00DB7BCB" w:rsidRDefault="00845457"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4DE715AA" w14:textId="77777777" w:rsidR="00845457" w:rsidRPr="00DB7BCB" w:rsidRDefault="00845457" w:rsidP="000E44F2">
            <w:pPr>
              <w:widowControl w:val="0"/>
              <w:jc w:val="left"/>
            </w:pPr>
            <w:r w:rsidRPr="00DB7BCB">
              <w:t>Участники закупки</w:t>
            </w:r>
          </w:p>
        </w:tc>
        <w:tc>
          <w:tcPr>
            <w:tcW w:w="6837" w:type="dxa"/>
            <w:vAlign w:val="center"/>
          </w:tcPr>
          <w:p w14:paraId="35370827" w14:textId="77777777" w:rsidR="00845457" w:rsidRPr="001E3418" w:rsidRDefault="00845457" w:rsidP="001E3418">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r w:rsidR="001E3418">
              <w:rPr>
                <w:b w:val="0"/>
                <w:snapToGrid w:val="0"/>
                <w:sz w:val="26"/>
                <w:szCs w:val="26"/>
              </w:rPr>
              <w:t xml:space="preserve"> </w:t>
            </w:r>
            <w:r w:rsidR="001E3418" w:rsidRPr="001E3418">
              <w:rPr>
                <w:b w:val="0"/>
                <w:snapToGrid w:val="0"/>
                <w:sz w:val="26"/>
                <w:szCs w:val="26"/>
              </w:rPr>
              <w:t>л</w:t>
            </w:r>
            <w:r w:rsidRPr="001E3418">
              <w:rPr>
                <w:b w:val="0"/>
                <w:sz w:val="26"/>
              </w:rPr>
              <w:t>юбые лица, заинт</w:t>
            </w:r>
            <w:r w:rsidR="00853231" w:rsidRPr="001E3418">
              <w:rPr>
                <w:b w:val="0"/>
                <w:sz w:val="26"/>
              </w:rPr>
              <w:t>ересованные в предмете закупки.</w:t>
            </w:r>
          </w:p>
        </w:tc>
      </w:tr>
      <w:tr w:rsidR="0033221F" w:rsidRPr="00AA46BF" w14:paraId="661CF93A" w14:textId="77777777" w:rsidTr="00620CA1">
        <w:tc>
          <w:tcPr>
            <w:tcW w:w="817" w:type="dxa"/>
          </w:tcPr>
          <w:p w14:paraId="19808378" w14:textId="77777777" w:rsidR="0033221F" w:rsidRPr="00DB7BCB" w:rsidRDefault="0033221F"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72404F8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283721EB" w14:textId="77777777" w:rsidR="0033221F" w:rsidRPr="00853231" w:rsidRDefault="00C20B6B" w:rsidP="00853231">
            <w:pPr>
              <w:widowControl w:val="0"/>
              <w:tabs>
                <w:tab w:val="left" w:pos="426"/>
              </w:tabs>
              <w:spacing w:after="120"/>
            </w:pPr>
            <w:r w:rsidRPr="00853231">
              <w:t xml:space="preserve">Документация о закупке официально размещена в ЕИС по адресу </w:t>
            </w:r>
            <w:r w:rsidRPr="00853231">
              <w:rPr>
                <w:rStyle w:val="a9"/>
              </w:rPr>
              <w:t>www.zakupki.gov.ru</w:t>
            </w:r>
            <w:r w:rsidRPr="00853231">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33221F" w:rsidRPr="00AA46BF" w14:paraId="60991EF6" w14:textId="77777777" w:rsidTr="00620CA1">
        <w:tc>
          <w:tcPr>
            <w:tcW w:w="817" w:type="dxa"/>
          </w:tcPr>
          <w:p w14:paraId="00922381" w14:textId="77777777" w:rsidR="0033221F" w:rsidRPr="00DB7BCB" w:rsidRDefault="0033221F"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0168C1E4"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2AE2F9E2"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8916D5" w14:textId="77777777" w:rsidTr="00620CA1">
        <w:tc>
          <w:tcPr>
            <w:tcW w:w="817" w:type="dxa"/>
          </w:tcPr>
          <w:p w14:paraId="6D45BC56" w14:textId="77777777" w:rsidR="00D6610C" w:rsidRPr="00DB7BCB" w:rsidRDefault="00D6610C"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2757263B" w14:textId="77777777" w:rsidR="00D6610C" w:rsidRPr="0033221F" w:rsidRDefault="00D6610C" w:rsidP="000E44F2">
            <w:pPr>
              <w:widowControl w:val="0"/>
              <w:jc w:val="left"/>
            </w:pPr>
            <w:r>
              <w:t>Обеспечение заявок Участников</w:t>
            </w:r>
          </w:p>
        </w:tc>
        <w:tc>
          <w:tcPr>
            <w:tcW w:w="6837" w:type="dxa"/>
          </w:tcPr>
          <w:p w14:paraId="556269FE" w14:textId="77777777" w:rsidR="00D6610C" w:rsidRDefault="009378A0" w:rsidP="00B43E46">
            <w:pPr>
              <w:pStyle w:val="Tableheader"/>
              <w:widowControl w:val="0"/>
              <w:spacing w:after="120"/>
              <w:rPr>
                <w:b w:val="0"/>
                <w:snapToGrid w:val="0"/>
                <w:sz w:val="26"/>
                <w:szCs w:val="26"/>
              </w:rPr>
            </w:pPr>
            <w:r>
              <w:rPr>
                <w:b w:val="0"/>
                <w:snapToGrid w:val="0"/>
                <w:sz w:val="26"/>
                <w:szCs w:val="26"/>
              </w:rPr>
              <w:t>Не требуется</w:t>
            </w:r>
            <w:r w:rsidR="00D6610C" w:rsidRPr="00D6610C">
              <w:rPr>
                <w:b w:val="0"/>
                <w:snapToGrid w:val="0"/>
                <w:sz w:val="26"/>
                <w:szCs w:val="26"/>
              </w:rPr>
              <w:t>.</w:t>
            </w:r>
          </w:p>
        </w:tc>
      </w:tr>
      <w:tr w:rsidR="006C03D6" w:rsidRPr="00AA46BF" w14:paraId="71F34110" w14:textId="77777777" w:rsidTr="00620CA1">
        <w:tc>
          <w:tcPr>
            <w:tcW w:w="817" w:type="dxa"/>
          </w:tcPr>
          <w:p w14:paraId="153DAFE4" w14:textId="77777777" w:rsidR="006C03D6" w:rsidRPr="00DB7BCB" w:rsidRDefault="006C03D6"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7A916E61"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3844740D" w14:textId="77777777" w:rsidR="006C03D6" w:rsidRPr="00DB7BCB" w:rsidRDefault="006C03D6" w:rsidP="000E44F2">
            <w:pPr>
              <w:widowControl w:val="0"/>
            </w:pPr>
            <w:r w:rsidRPr="00DB7BCB">
              <w:t>Дата начала подачи заявок:</w:t>
            </w:r>
          </w:p>
          <w:p w14:paraId="3524F775" w14:textId="2D901081" w:rsidR="006C03D6" w:rsidRPr="00DB7BCB" w:rsidRDefault="00DA3BC0" w:rsidP="000E44F2">
            <w:pPr>
              <w:widowControl w:val="0"/>
              <w:spacing w:after="120"/>
            </w:pPr>
            <w:r>
              <w:t>16</w:t>
            </w:r>
            <w:r w:rsidR="0033232C">
              <w:t>.09.2019</w:t>
            </w:r>
          </w:p>
          <w:p w14:paraId="66360A16" w14:textId="77777777" w:rsidR="006C03D6" w:rsidRPr="00DB7BCB" w:rsidRDefault="006C03D6" w:rsidP="000E44F2">
            <w:pPr>
              <w:widowControl w:val="0"/>
            </w:pPr>
            <w:r w:rsidRPr="00DB7BCB">
              <w:t>Дата и время окончания срока подачи заявок:</w:t>
            </w:r>
          </w:p>
          <w:p w14:paraId="422DCBE1" w14:textId="07A262A5" w:rsidR="006C03D6" w:rsidRPr="00DB7BCB" w:rsidRDefault="00DA3BC0" w:rsidP="009554E3">
            <w:pPr>
              <w:pStyle w:val="Tableheader"/>
              <w:widowControl w:val="0"/>
              <w:spacing w:after="120"/>
              <w:rPr>
                <w:b w:val="0"/>
                <w:snapToGrid w:val="0"/>
                <w:sz w:val="26"/>
                <w:szCs w:val="26"/>
              </w:rPr>
            </w:pPr>
            <w:r>
              <w:rPr>
                <w:b w:val="0"/>
                <w:sz w:val="26"/>
                <w:szCs w:val="26"/>
                <w:lang w:val="en-US"/>
              </w:rPr>
              <w:t>02</w:t>
            </w:r>
            <w:r>
              <w:rPr>
                <w:b w:val="0"/>
                <w:sz w:val="26"/>
                <w:szCs w:val="26"/>
              </w:rPr>
              <w:t>.10</w:t>
            </w:r>
            <w:r w:rsidR="0033232C">
              <w:rPr>
                <w:b w:val="0"/>
                <w:sz w:val="26"/>
                <w:szCs w:val="26"/>
              </w:rPr>
              <w:t>.2019</w:t>
            </w:r>
            <w:r w:rsidR="006C03D6" w:rsidRPr="00DB7BCB">
              <w:rPr>
                <w:b w:val="0"/>
                <w:sz w:val="26"/>
                <w:szCs w:val="26"/>
              </w:rPr>
              <w:t xml:space="preserve"> в </w:t>
            </w:r>
            <w:r w:rsidR="0033232C">
              <w:rPr>
                <w:b w:val="0"/>
                <w:snapToGrid w:val="0"/>
                <w:sz w:val="26"/>
                <w:szCs w:val="26"/>
              </w:rPr>
              <w:t>12 ч. 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w:t>
            </w:r>
            <w:r w:rsidR="009554E3">
              <w:rPr>
                <w:b w:val="0"/>
                <w:sz w:val="26"/>
                <w:szCs w:val="26"/>
              </w:rPr>
              <w:t>по московскому времени)</w:t>
            </w:r>
          </w:p>
        </w:tc>
      </w:tr>
      <w:tr w:rsidR="006C03D6" w:rsidRPr="00AA46BF" w14:paraId="5C1CE808" w14:textId="77777777" w:rsidTr="00620CA1">
        <w:tc>
          <w:tcPr>
            <w:tcW w:w="817" w:type="dxa"/>
          </w:tcPr>
          <w:p w14:paraId="1C140A36" w14:textId="77777777" w:rsidR="006C03D6" w:rsidRPr="00DB7BCB" w:rsidRDefault="006C03D6"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47D875C9" w14:textId="77777777" w:rsidR="006C03D6" w:rsidRPr="00DB7BCB" w:rsidRDefault="006C03D6" w:rsidP="000E44F2">
            <w:pPr>
              <w:widowControl w:val="0"/>
              <w:jc w:val="left"/>
            </w:pPr>
            <w:r w:rsidRPr="00DB7BCB">
              <w:t>Порядок подачи заявок</w:t>
            </w:r>
          </w:p>
        </w:tc>
        <w:tc>
          <w:tcPr>
            <w:tcW w:w="6837" w:type="dxa"/>
          </w:tcPr>
          <w:p w14:paraId="562B7463" w14:textId="2DB890DA" w:rsidR="006C03D6" w:rsidRPr="00D75C01" w:rsidRDefault="00896CA3" w:rsidP="00D75C01">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931B57">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1B784182" w14:textId="77777777" w:rsidTr="00620CA1">
        <w:tc>
          <w:tcPr>
            <w:tcW w:w="817" w:type="dxa"/>
          </w:tcPr>
          <w:p w14:paraId="5BFE7497" w14:textId="77777777" w:rsidR="006C03D6" w:rsidRPr="00DB7BCB" w:rsidRDefault="006C03D6" w:rsidP="00D36C75">
            <w:pPr>
              <w:pStyle w:val="affc"/>
              <w:widowControl w:val="0"/>
              <w:numPr>
                <w:ilvl w:val="0"/>
                <w:numId w:val="21"/>
              </w:numPr>
              <w:ind w:left="0" w:firstLine="0"/>
              <w:contextualSpacing w:val="0"/>
              <w:jc w:val="center"/>
              <w:rPr>
                <w:rFonts w:ascii="Times New Roman" w:hAnsi="Times New Roman"/>
                <w:sz w:val="26"/>
              </w:rPr>
            </w:pPr>
          </w:p>
        </w:tc>
        <w:tc>
          <w:tcPr>
            <w:tcW w:w="2552" w:type="dxa"/>
          </w:tcPr>
          <w:p w14:paraId="4BCB9E18"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Pr>
          <w:p w14:paraId="5D7CE55E"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14:paraId="5D32809E" w14:textId="77777777" w:rsidTr="00620CA1">
        <w:tc>
          <w:tcPr>
            <w:tcW w:w="817" w:type="dxa"/>
          </w:tcPr>
          <w:p w14:paraId="6F75E374" w14:textId="77777777" w:rsidR="006C03D6" w:rsidRPr="00DB7BCB" w:rsidRDefault="006C03D6" w:rsidP="00D36C75">
            <w:pPr>
              <w:pStyle w:val="affc"/>
              <w:widowControl w:val="0"/>
              <w:numPr>
                <w:ilvl w:val="0"/>
                <w:numId w:val="21"/>
              </w:numPr>
              <w:ind w:left="0" w:firstLine="0"/>
              <w:contextualSpacing w:val="0"/>
              <w:jc w:val="center"/>
              <w:rPr>
                <w:rFonts w:ascii="Times New Roman" w:hAnsi="Times New Roman"/>
                <w:sz w:val="26"/>
              </w:rPr>
            </w:pPr>
            <w:bookmarkStart w:id="3" w:name="_Ref446062609"/>
            <w:bookmarkEnd w:id="3"/>
          </w:p>
        </w:tc>
        <w:tc>
          <w:tcPr>
            <w:tcW w:w="9389" w:type="dxa"/>
            <w:gridSpan w:val="2"/>
          </w:tcPr>
          <w:p w14:paraId="18A3C112"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w:t>
            </w:r>
            <w:r>
              <w:lastRenderedPageBreak/>
              <w:t xml:space="preserve">закупки содержится </w:t>
            </w:r>
            <w:r w:rsidR="006C03D6" w:rsidRPr="00DB7BCB">
              <w:t xml:space="preserve">в </w:t>
            </w:r>
            <w:r w:rsidR="00AB4F34" w:rsidRPr="00DB7BCB">
              <w:t>Д</w:t>
            </w:r>
            <w:r w:rsidR="006C03D6" w:rsidRPr="00DB7BCB">
              <w:t>окументации о закупке.</w:t>
            </w:r>
          </w:p>
        </w:tc>
      </w:tr>
    </w:tbl>
    <w:p w14:paraId="757D0643" w14:textId="77777777" w:rsidR="00AA46BF" w:rsidRPr="00C55B01" w:rsidRDefault="00AA46BF" w:rsidP="00AA46BF"/>
    <w:p w14:paraId="58662283" w14:textId="77777777" w:rsidR="00AA46BF" w:rsidRPr="00C55B01" w:rsidRDefault="00AA46BF" w:rsidP="00AA46BF"/>
    <w:p w14:paraId="6146E443" w14:textId="77777777" w:rsidR="00AA46BF" w:rsidRPr="00C55B01" w:rsidRDefault="00AA46BF" w:rsidP="00AA46BF"/>
    <w:p w14:paraId="77AFD506" w14:textId="77777777" w:rsidR="002802C0" w:rsidRDefault="002802C0" w:rsidP="002802C0">
      <w:pPr>
        <w:jc w:val="left"/>
        <w:rPr>
          <w:rStyle w:val="af9"/>
          <w:b w:val="0"/>
          <w:snapToGrid/>
        </w:rPr>
        <w:sectPr w:rsidR="002802C0" w:rsidSect="001A5367">
          <w:footerReference w:type="default" r:id="rId13"/>
          <w:footerReference w:type="first" r:id="rId14"/>
          <w:pgSz w:w="11906" w:h="16838" w:code="9"/>
          <w:pgMar w:top="1134" w:right="567" w:bottom="993" w:left="1134" w:header="680" w:footer="79" w:gutter="0"/>
          <w:cols w:space="708"/>
          <w:titlePg/>
          <w:docGrid w:linePitch="360"/>
        </w:sectPr>
      </w:pPr>
    </w:p>
    <w:p w14:paraId="2F8C3C98" w14:textId="77777777" w:rsidR="00B564F8" w:rsidRDefault="00B564F8" w:rsidP="00B564F8">
      <w:pPr>
        <w:ind w:left="4111"/>
      </w:pPr>
      <w:r w:rsidRPr="004D358F">
        <w:rPr>
          <w:noProof/>
          <w:snapToGrid/>
        </w:rPr>
        <w:lastRenderedPageBreak/>
        <w:drawing>
          <wp:inline distT="0" distB="0" distL="0" distR="0" wp14:anchorId="1E071688" wp14:editId="10F827F1">
            <wp:extent cx="1249680" cy="12573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p w14:paraId="31FD5EF9" w14:textId="77777777" w:rsidR="00B564F8" w:rsidRDefault="00B564F8" w:rsidP="00B564F8">
      <w:pPr>
        <w:ind w:left="5670"/>
      </w:pPr>
    </w:p>
    <w:p w14:paraId="6031426F" w14:textId="77777777" w:rsidR="00B564F8" w:rsidRDefault="00B564F8" w:rsidP="00B564F8">
      <w:r>
        <w:rPr>
          <w:noProof/>
        </w:rPr>
        <w:drawing>
          <wp:inline distT="0" distB="0" distL="0" distR="0" wp14:anchorId="1B20F56F" wp14:editId="5A747598">
            <wp:extent cx="6371590" cy="76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90" cy="76200"/>
                    </a:xfrm>
                    <a:prstGeom prst="rect">
                      <a:avLst/>
                    </a:prstGeom>
                    <a:noFill/>
                  </pic:spPr>
                </pic:pic>
              </a:graphicData>
            </a:graphic>
          </wp:inline>
        </w:drawing>
      </w:r>
    </w:p>
    <w:p w14:paraId="65A52CFB" w14:textId="77777777" w:rsidR="00FB168B" w:rsidRPr="00C55B01" w:rsidRDefault="00FB168B" w:rsidP="00FB168B">
      <w:pPr>
        <w:ind w:left="4678"/>
        <w:rPr>
          <w:i/>
          <w:sz w:val="24"/>
          <w:szCs w:val="24"/>
          <w:shd w:val="clear" w:color="auto" w:fill="FFFF99"/>
        </w:rPr>
      </w:pPr>
    </w:p>
    <w:p w14:paraId="0CBB9113" w14:textId="77777777" w:rsidR="00EC5F37" w:rsidRPr="00C55B01" w:rsidRDefault="00EC5F37" w:rsidP="001D3D1B">
      <w:pPr>
        <w:jc w:val="right"/>
        <w:rPr>
          <w:b/>
          <w:sz w:val="22"/>
          <w:szCs w:val="22"/>
        </w:rPr>
      </w:pPr>
      <w:r w:rsidRPr="00C55B01">
        <w:rPr>
          <w:b/>
          <w:sz w:val="22"/>
          <w:szCs w:val="22"/>
        </w:rPr>
        <w:t xml:space="preserve"> </w:t>
      </w:r>
    </w:p>
    <w:p w14:paraId="12B92AFF" w14:textId="77777777" w:rsidR="00EC5F37" w:rsidRPr="00C55B01" w:rsidRDefault="00EC5F37">
      <w:pPr>
        <w:ind w:left="3424" w:hanging="11"/>
        <w:jc w:val="center"/>
      </w:pPr>
    </w:p>
    <w:p w14:paraId="64B328BD" w14:textId="77777777" w:rsidR="00EC5F37" w:rsidRPr="00C55B01" w:rsidRDefault="00EC5F37"/>
    <w:p w14:paraId="482ECC07"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655FB90" w14:textId="77777777" w:rsidR="00EC5F37" w:rsidRPr="00C55B01" w:rsidRDefault="00EC5F37"/>
    <w:p w14:paraId="6BA0A70A" w14:textId="77777777" w:rsidR="00234FA4" w:rsidRPr="00897EEE" w:rsidRDefault="00EC5F37" w:rsidP="00234FA4">
      <w:pPr>
        <w:jc w:val="center"/>
        <w:rPr>
          <w:caps/>
        </w:rPr>
      </w:pPr>
      <w:r w:rsidRPr="00C55B01">
        <w:t xml:space="preserve">КОНКУРС </w:t>
      </w:r>
      <w:r w:rsidR="00304517">
        <w:t xml:space="preserve">В ЭЛЕКТРОННОЙ ФОРМЕ </w:t>
      </w:r>
      <w:r w:rsidR="000C0657">
        <w:br/>
      </w:r>
      <w:r w:rsidRPr="00C55B01">
        <w:t xml:space="preserve">НА ПРАВО ЗАКЛЮЧЕНИЯ </w:t>
      </w:r>
      <w:r w:rsidR="00234FA4" w:rsidRPr="00C55B01">
        <w:t>ДОГОВОР</w:t>
      </w:r>
      <w:r w:rsidR="00234FA4">
        <w:t>ОВ</w:t>
      </w:r>
      <w:r w:rsidR="00234FA4" w:rsidRPr="00C55B01">
        <w:t xml:space="preserve"> </w:t>
      </w:r>
    </w:p>
    <w:p w14:paraId="0D3521C6" w14:textId="77777777" w:rsidR="00B564F8" w:rsidRDefault="00234FA4" w:rsidP="00B564F8">
      <w:pPr>
        <w:jc w:val="center"/>
        <w:rPr>
          <w:caps/>
        </w:rPr>
      </w:pPr>
      <w:r w:rsidRPr="00897EEE">
        <w:rPr>
          <w:caps/>
        </w:rPr>
        <w:t xml:space="preserve">страхования </w:t>
      </w:r>
      <w:r>
        <w:rPr>
          <w:caps/>
        </w:rPr>
        <w:t>ДЛЯ НУЖД ПАО «РуСГИДРО», ДОЧЕРНИХ ОБЩЕСТВ ПАО «РУСГИДРО», АО «РАО ЭС ВОСТОКА» и ПО АО «РАО ЭС ВОСТОКА»</w:t>
      </w:r>
    </w:p>
    <w:p w14:paraId="4A5D5536" w14:textId="77777777" w:rsidR="00234FA4" w:rsidRPr="00B564F8" w:rsidRDefault="00EC5F37" w:rsidP="00B564F8">
      <w:pPr>
        <w:jc w:val="center"/>
        <w:rPr>
          <w:caps/>
        </w:rPr>
      </w:pPr>
      <w:r w:rsidRPr="00C55B01">
        <w:t xml:space="preserve"> </w:t>
      </w:r>
      <w:r w:rsidR="00B01BC3" w:rsidRPr="00C55B01">
        <w:br/>
      </w:r>
      <w:r w:rsidR="00234FA4" w:rsidRPr="00897EEE">
        <w:t>(ЛОТЫ №№ ДС-</w:t>
      </w:r>
      <w:r w:rsidR="00234FA4">
        <w:t>20</w:t>
      </w:r>
      <w:r w:rsidR="00421FA2">
        <w:t>20</w:t>
      </w:r>
      <w:r w:rsidR="00234FA4" w:rsidRPr="00897EEE">
        <w:t>(1) - ДС-</w:t>
      </w:r>
      <w:r w:rsidR="00234FA4">
        <w:t>20</w:t>
      </w:r>
      <w:r w:rsidR="00421FA2">
        <w:t>20</w:t>
      </w:r>
      <w:r w:rsidR="00234FA4">
        <w:t>(1</w:t>
      </w:r>
      <w:r w:rsidR="00A11544">
        <w:t>8</w:t>
      </w:r>
      <w:r w:rsidR="00234FA4">
        <w:t>)</w:t>
      </w:r>
      <w:r w:rsidR="00234FA4" w:rsidRPr="00897EEE">
        <w:t>)</w:t>
      </w:r>
    </w:p>
    <w:p w14:paraId="799ADFDD" w14:textId="77777777" w:rsidR="00234FA4" w:rsidRPr="00231207" w:rsidRDefault="00234FA4" w:rsidP="00234FA4"/>
    <w:p w14:paraId="458B2D07" w14:textId="77777777" w:rsidR="001D54B3" w:rsidRPr="00C55B01" w:rsidRDefault="001D54B3" w:rsidP="001D54B3"/>
    <w:p w14:paraId="074B363F" w14:textId="77777777" w:rsidR="00D51C4F" w:rsidRPr="00C55B01" w:rsidRDefault="00D51C4F" w:rsidP="00D51C4F">
      <w:pPr>
        <w:jc w:val="center"/>
      </w:pPr>
    </w:p>
    <w:p w14:paraId="6B6CB40D"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4443429" w14:textId="59806C90" w:rsidR="0084703A" w:rsidRDefault="00EC5F37">
      <w:pPr>
        <w:pStyle w:val="12"/>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8918320" w:history="1">
        <w:r w:rsidR="0084703A" w:rsidRPr="004B2F99">
          <w:rPr>
            <w:rStyle w:val="a9"/>
          </w:rPr>
          <w:t>СОКРАЩЕНИЯ</w:t>
        </w:r>
        <w:r w:rsidR="0084703A">
          <w:rPr>
            <w:webHidden/>
          </w:rPr>
          <w:tab/>
        </w:r>
        <w:r w:rsidR="0084703A">
          <w:rPr>
            <w:webHidden/>
          </w:rPr>
          <w:fldChar w:fldCharType="begin"/>
        </w:r>
        <w:r w:rsidR="0084703A">
          <w:rPr>
            <w:webHidden/>
          </w:rPr>
          <w:instrText xml:space="preserve"> PAGEREF _Toc18918320 \h </w:instrText>
        </w:r>
        <w:r w:rsidR="0084703A">
          <w:rPr>
            <w:webHidden/>
          </w:rPr>
        </w:r>
        <w:r w:rsidR="0084703A">
          <w:rPr>
            <w:webHidden/>
          </w:rPr>
          <w:fldChar w:fldCharType="separate"/>
        </w:r>
        <w:r w:rsidR="00931B57">
          <w:rPr>
            <w:webHidden/>
          </w:rPr>
          <w:t>11</w:t>
        </w:r>
        <w:r w:rsidR="0084703A">
          <w:rPr>
            <w:webHidden/>
          </w:rPr>
          <w:fldChar w:fldCharType="end"/>
        </w:r>
      </w:hyperlink>
    </w:p>
    <w:p w14:paraId="0791CFDB" w14:textId="57DA2724" w:rsidR="0084703A" w:rsidRDefault="00DA3BC0">
      <w:pPr>
        <w:pStyle w:val="12"/>
        <w:rPr>
          <w:rFonts w:asciiTheme="minorHAnsi" w:eastAsiaTheme="minorEastAsia" w:hAnsiTheme="minorHAnsi" w:cstheme="minorBidi"/>
          <w:b w:val="0"/>
          <w:bCs w:val="0"/>
          <w:caps w:val="0"/>
          <w:snapToGrid/>
          <w:sz w:val="22"/>
          <w:szCs w:val="22"/>
        </w:rPr>
      </w:pPr>
      <w:hyperlink w:anchor="_Toc18918321" w:history="1">
        <w:r w:rsidR="0084703A" w:rsidRPr="004B2F99">
          <w:rPr>
            <w:rStyle w:val="a9"/>
          </w:rPr>
          <w:t>ТЕРМИНЫ И ОПРЕДЕЛЕНИЯ</w:t>
        </w:r>
        <w:r w:rsidR="0084703A">
          <w:rPr>
            <w:webHidden/>
          </w:rPr>
          <w:tab/>
        </w:r>
        <w:r w:rsidR="0084703A">
          <w:rPr>
            <w:webHidden/>
          </w:rPr>
          <w:fldChar w:fldCharType="begin"/>
        </w:r>
        <w:r w:rsidR="0084703A">
          <w:rPr>
            <w:webHidden/>
          </w:rPr>
          <w:instrText xml:space="preserve"> PAGEREF _Toc18918321 \h </w:instrText>
        </w:r>
        <w:r w:rsidR="0084703A">
          <w:rPr>
            <w:webHidden/>
          </w:rPr>
        </w:r>
        <w:r w:rsidR="0084703A">
          <w:rPr>
            <w:webHidden/>
          </w:rPr>
          <w:fldChar w:fldCharType="separate"/>
        </w:r>
        <w:r w:rsidR="00931B57">
          <w:rPr>
            <w:webHidden/>
          </w:rPr>
          <w:t>13</w:t>
        </w:r>
        <w:r w:rsidR="0084703A">
          <w:rPr>
            <w:webHidden/>
          </w:rPr>
          <w:fldChar w:fldCharType="end"/>
        </w:r>
      </w:hyperlink>
    </w:p>
    <w:p w14:paraId="7FDFB88E" w14:textId="4AA1618D" w:rsidR="0084703A" w:rsidRDefault="00DA3BC0">
      <w:pPr>
        <w:pStyle w:val="12"/>
        <w:rPr>
          <w:rFonts w:asciiTheme="minorHAnsi" w:eastAsiaTheme="minorEastAsia" w:hAnsiTheme="minorHAnsi" w:cstheme="minorBidi"/>
          <w:b w:val="0"/>
          <w:bCs w:val="0"/>
          <w:caps w:val="0"/>
          <w:snapToGrid/>
          <w:sz w:val="22"/>
          <w:szCs w:val="22"/>
        </w:rPr>
      </w:pPr>
      <w:hyperlink w:anchor="_Toc18918322" w:history="1">
        <w:r w:rsidR="0084703A" w:rsidRPr="004B2F99">
          <w:rPr>
            <w:rStyle w:val="a9"/>
          </w:rPr>
          <w:t>1.</w:t>
        </w:r>
        <w:r w:rsidR="0084703A">
          <w:rPr>
            <w:rFonts w:asciiTheme="minorHAnsi" w:eastAsiaTheme="minorEastAsia" w:hAnsiTheme="minorHAnsi" w:cstheme="minorBidi"/>
            <w:b w:val="0"/>
            <w:bCs w:val="0"/>
            <w:caps w:val="0"/>
            <w:snapToGrid/>
            <w:sz w:val="22"/>
            <w:szCs w:val="22"/>
          </w:rPr>
          <w:tab/>
        </w:r>
        <w:r w:rsidR="0084703A" w:rsidRPr="004B2F99">
          <w:rPr>
            <w:rStyle w:val="a9"/>
          </w:rPr>
          <w:t>ОСНОВНЫЕ СВЕДЕНИЯ О ЗАКУПКЕ</w:t>
        </w:r>
        <w:r w:rsidR="0084703A">
          <w:rPr>
            <w:webHidden/>
          </w:rPr>
          <w:tab/>
        </w:r>
        <w:r w:rsidR="0084703A">
          <w:rPr>
            <w:webHidden/>
          </w:rPr>
          <w:fldChar w:fldCharType="begin"/>
        </w:r>
        <w:r w:rsidR="0084703A">
          <w:rPr>
            <w:webHidden/>
          </w:rPr>
          <w:instrText xml:space="preserve"> PAGEREF _Toc18918322 \h </w:instrText>
        </w:r>
        <w:r w:rsidR="0084703A">
          <w:rPr>
            <w:webHidden/>
          </w:rPr>
        </w:r>
        <w:r w:rsidR="0084703A">
          <w:rPr>
            <w:webHidden/>
          </w:rPr>
          <w:fldChar w:fldCharType="separate"/>
        </w:r>
        <w:r w:rsidR="00931B57">
          <w:rPr>
            <w:webHidden/>
          </w:rPr>
          <w:t>15</w:t>
        </w:r>
        <w:r w:rsidR="0084703A">
          <w:rPr>
            <w:webHidden/>
          </w:rPr>
          <w:fldChar w:fldCharType="end"/>
        </w:r>
      </w:hyperlink>
    </w:p>
    <w:p w14:paraId="44B82209" w14:textId="0041912C"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23" w:history="1">
        <w:r w:rsidR="0084703A" w:rsidRPr="004B2F99">
          <w:rPr>
            <w:rStyle w:val="a9"/>
          </w:rPr>
          <w:t>1.1</w:t>
        </w:r>
        <w:r w:rsidR="0084703A">
          <w:rPr>
            <w:rFonts w:asciiTheme="minorHAnsi" w:eastAsiaTheme="minorEastAsia" w:hAnsiTheme="minorHAnsi" w:cstheme="minorBidi"/>
            <w:b w:val="0"/>
            <w:snapToGrid/>
            <w:sz w:val="22"/>
            <w:szCs w:val="22"/>
            <w:lang w:val="ru-RU"/>
          </w:rPr>
          <w:tab/>
        </w:r>
        <w:r w:rsidR="0084703A" w:rsidRPr="004B2F99">
          <w:rPr>
            <w:rStyle w:val="a9"/>
          </w:rPr>
          <w:t>Статус настоящего раздела</w:t>
        </w:r>
        <w:r w:rsidR="0084703A">
          <w:rPr>
            <w:webHidden/>
          </w:rPr>
          <w:tab/>
        </w:r>
        <w:r w:rsidR="0084703A">
          <w:rPr>
            <w:webHidden/>
          </w:rPr>
          <w:fldChar w:fldCharType="begin"/>
        </w:r>
        <w:r w:rsidR="0084703A">
          <w:rPr>
            <w:webHidden/>
          </w:rPr>
          <w:instrText xml:space="preserve"> PAGEREF _Toc18918323 \h </w:instrText>
        </w:r>
        <w:r w:rsidR="0084703A">
          <w:rPr>
            <w:webHidden/>
          </w:rPr>
        </w:r>
        <w:r w:rsidR="0084703A">
          <w:rPr>
            <w:webHidden/>
          </w:rPr>
          <w:fldChar w:fldCharType="separate"/>
        </w:r>
        <w:r w:rsidR="00931B57">
          <w:rPr>
            <w:webHidden/>
          </w:rPr>
          <w:t>15</w:t>
        </w:r>
        <w:r w:rsidR="0084703A">
          <w:rPr>
            <w:webHidden/>
          </w:rPr>
          <w:fldChar w:fldCharType="end"/>
        </w:r>
      </w:hyperlink>
    </w:p>
    <w:p w14:paraId="66FE963F" w14:textId="47166788"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24" w:history="1">
        <w:r w:rsidR="0084703A" w:rsidRPr="004B2F99">
          <w:rPr>
            <w:rStyle w:val="a9"/>
          </w:rPr>
          <w:t>1.2</w:t>
        </w:r>
        <w:r w:rsidR="0084703A">
          <w:rPr>
            <w:rFonts w:asciiTheme="minorHAnsi" w:eastAsiaTheme="minorEastAsia" w:hAnsiTheme="minorHAnsi" w:cstheme="minorBidi"/>
            <w:b w:val="0"/>
            <w:snapToGrid/>
            <w:sz w:val="22"/>
            <w:szCs w:val="22"/>
            <w:lang w:val="ru-RU"/>
          </w:rPr>
          <w:tab/>
        </w:r>
        <w:r w:rsidR="0084703A" w:rsidRPr="004B2F99">
          <w:rPr>
            <w:rStyle w:val="a9"/>
          </w:rPr>
          <w:t>Информация о проводимой закупке</w:t>
        </w:r>
        <w:r w:rsidR="0084703A">
          <w:rPr>
            <w:webHidden/>
          </w:rPr>
          <w:tab/>
        </w:r>
        <w:r w:rsidR="0084703A">
          <w:rPr>
            <w:webHidden/>
          </w:rPr>
          <w:fldChar w:fldCharType="begin"/>
        </w:r>
        <w:r w:rsidR="0084703A">
          <w:rPr>
            <w:webHidden/>
          </w:rPr>
          <w:instrText xml:space="preserve"> PAGEREF _Toc18918324 \h </w:instrText>
        </w:r>
        <w:r w:rsidR="0084703A">
          <w:rPr>
            <w:webHidden/>
          </w:rPr>
        </w:r>
        <w:r w:rsidR="0084703A">
          <w:rPr>
            <w:webHidden/>
          </w:rPr>
          <w:fldChar w:fldCharType="separate"/>
        </w:r>
        <w:r w:rsidR="00931B57">
          <w:rPr>
            <w:webHidden/>
          </w:rPr>
          <w:t>15</w:t>
        </w:r>
        <w:r w:rsidR="0084703A">
          <w:rPr>
            <w:webHidden/>
          </w:rPr>
          <w:fldChar w:fldCharType="end"/>
        </w:r>
      </w:hyperlink>
    </w:p>
    <w:p w14:paraId="4FD6ED11" w14:textId="1123C96A" w:rsidR="0084703A" w:rsidRDefault="00DA3BC0">
      <w:pPr>
        <w:pStyle w:val="12"/>
        <w:rPr>
          <w:rFonts w:asciiTheme="minorHAnsi" w:eastAsiaTheme="minorEastAsia" w:hAnsiTheme="minorHAnsi" w:cstheme="minorBidi"/>
          <w:b w:val="0"/>
          <w:bCs w:val="0"/>
          <w:caps w:val="0"/>
          <w:snapToGrid/>
          <w:sz w:val="22"/>
          <w:szCs w:val="22"/>
        </w:rPr>
      </w:pPr>
      <w:hyperlink w:anchor="_Toc18918325" w:history="1">
        <w:r w:rsidR="0084703A" w:rsidRPr="004B2F99">
          <w:rPr>
            <w:rStyle w:val="a9"/>
          </w:rPr>
          <w:t>2.</w:t>
        </w:r>
        <w:r w:rsidR="0084703A">
          <w:rPr>
            <w:rFonts w:asciiTheme="minorHAnsi" w:eastAsiaTheme="minorEastAsia" w:hAnsiTheme="minorHAnsi" w:cstheme="minorBidi"/>
            <w:b w:val="0"/>
            <w:bCs w:val="0"/>
            <w:caps w:val="0"/>
            <w:snapToGrid/>
            <w:sz w:val="22"/>
            <w:szCs w:val="22"/>
          </w:rPr>
          <w:tab/>
        </w:r>
        <w:r w:rsidR="0084703A" w:rsidRPr="004B2F99">
          <w:rPr>
            <w:rStyle w:val="a9"/>
          </w:rPr>
          <w:t>ОБЩИЕ ПОЛОЖЕНИЯ</w:t>
        </w:r>
        <w:r w:rsidR="0084703A">
          <w:rPr>
            <w:webHidden/>
          </w:rPr>
          <w:tab/>
        </w:r>
        <w:r w:rsidR="0084703A">
          <w:rPr>
            <w:webHidden/>
          </w:rPr>
          <w:fldChar w:fldCharType="begin"/>
        </w:r>
        <w:r w:rsidR="0084703A">
          <w:rPr>
            <w:webHidden/>
          </w:rPr>
          <w:instrText xml:space="preserve"> PAGEREF _Toc18918325 \h </w:instrText>
        </w:r>
        <w:r w:rsidR="0084703A">
          <w:rPr>
            <w:webHidden/>
          </w:rPr>
        </w:r>
        <w:r w:rsidR="0084703A">
          <w:rPr>
            <w:webHidden/>
          </w:rPr>
          <w:fldChar w:fldCharType="separate"/>
        </w:r>
        <w:r w:rsidR="00931B57">
          <w:rPr>
            <w:webHidden/>
          </w:rPr>
          <w:t>21</w:t>
        </w:r>
        <w:r w:rsidR="0084703A">
          <w:rPr>
            <w:webHidden/>
          </w:rPr>
          <w:fldChar w:fldCharType="end"/>
        </w:r>
      </w:hyperlink>
    </w:p>
    <w:p w14:paraId="03517A86" w14:textId="3B9BB615"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26" w:history="1">
        <w:r w:rsidR="0084703A" w:rsidRPr="004B2F99">
          <w:rPr>
            <w:rStyle w:val="a9"/>
          </w:rPr>
          <w:t>2.1</w:t>
        </w:r>
        <w:r w:rsidR="0084703A">
          <w:rPr>
            <w:rFonts w:asciiTheme="minorHAnsi" w:eastAsiaTheme="minorEastAsia" w:hAnsiTheme="minorHAnsi" w:cstheme="minorBidi"/>
            <w:b w:val="0"/>
            <w:snapToGrid/>
            <w:sz w:val="22"/>
            <w:szCs w:val="22"/>
            <w:lang w:val="ru-RU"/>
          </w:rPr>
          <w:tab/>
        </w:r>
        <w:r w:rsidR="0084703A" w:rsidRPr="004B2F99">
          <w:rPr>
            <w:rStyle w:val="a9"/>
          </w:rPr>
          <w:t>Общие сведения о закупке</w:t>
        </w:r>
        <w:r w:rsidR="0084703A">
          <w:rPr>
            <w:webHidden/>
          </w:rPr>
          <w:tab/>
        </w:r>
        <w:r w:rsidR="0084703A">
          <w:rPr>
            <w:webHidden/>
          </w:rPr>
          <w:fldChar w:fldCharType="begin"/>
        </w:r>
        <w:r w:rsidR="0084703A">
          <w:rPr>
            <w:webHidden/>
          </w:rPr>
          <w:instrText xml:space="preserve"> PAGEREF _Toc18918326 \h </w:instrText>
        </w:r>
        <w:r w:rsidR="0084703A">
          <w:rPr>
            <w:webHidden/>
          </w:rPr>
        </w:r>
        <w:r w:rsidR="0084703A">
          <w:rPr>
            <w:webHidden/>
          </w:rPr>
          <w:fldChar w:fldCharType="separate"/>
        </w:r>
        <w:r w:rsidR="00931B57">
          <w:rPr>
            <w:webHidden/>
          </w:rPr>
          <w:t>21</w:t>
        </w:r>
        <w:r w:rsidR="0084703A">
          <w:rPr>
            <w:webHidden/>
          </w:rPr>
          <w:fldChar w:fldCharType="end"/>
        </w:r>
      </w:hyperlink>
    </w:p>
    <w:p w14:paraId="67D615E2" w14:textId="749585C3"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27" w:history="1">
        <w:r w:rsidR="0084703A" w:rsidRPr="004B2F99">
          <w:rPr>
            <w:rStyle w:val="a9"/>
          </w:rPr>
          <w:t>2.2</w:t>
        </w:r>
        <w:r w:rsidR="0084703A">
          <w:rPr>
            <w:rFonts w:asciiTheme="minorHAnsi" w:eastAsiaTheme="minorEastAsia" w:hAnsiTheme="minorHAnsi" w:cstheme="minorBidi"/>
            <w:b w:val="0"/>
            <w:snapToGrid/>
            <w:sz w:val="22"/>
            <w:szCs w:val="22"/>
            <w:lang w:val="ru-RU"/>
          </w:rPr>
          <w:tab/>
        </w:r>
        <w:r w:rsidR="0084703A" w:rsidRPr="004B2F99">
          <w:rPr>
            <w:rStyle w:val="a9"/>
          </w:rPr>
          <w:t>Правовой статус документов</w:t>
        </w:r>
        <w:r w:rsidR="0084703A">
          <w:rPr>
            <w:webHidden/>
          </w:rPr>
          <w:tab/>
        </w:r>
        <w:r w:rsidR="0084703A">
          <w:rPr>
            <w:webHidden/>
          </w:rPr>
          <w:fldChar w:fldCharType="begin"/>
        </w:r>
        <w:r w:rsidR="0084703A">
          <w:rPr>
            <w:webHidden/>
          </w:rPr>
          <w:instrText xml:space="preserve"> PAGEREF _Toc18918327 \h </w:instrText>
        </w:r>
        <w:r w:rsidR="0084703A">
          <w:rPr>
            <w:webHidden/>
          </w:rPr>
        </w:r>
        <w:r w:rsidR="0084703A">
          <w:rPr>
            <w:webHidden/>
          </w:rPr>
          <w:fldChar w:fldCharType="separate"/>
        </w:r>
        <w:r w:rsidR="00931B57">
          <w:rPr>
            <w:webHidden/>
          </w:rPr>
          <w:t>21</w:t>
        </w:r>
        <w:r w:rsidR="0084703A">
          <w:rPr>
            <w:webHidden/>
          </w:rPr>
          <w:fldChar w:fldCharType="end"/>
        </w:r>
      </w:hyperlink>
    </w:p>
    <w:p w14:paraId="1B126994" w14:textId="03A205B1"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28" w:history="1">
        <w:r w:rsidR="0084703A" w:rsidRPr="004B2F99">
          <w:rPr>
            <w:rStyle w:val="a9"/>
          </w:rPr>
          <w:t>2.3</w:t>
        </w:r>
        <w:r w:rsidR="0084703A">
          <w:rPr>
            <w:rFonts w:asciiTheme="minorHAnsi" w:eastAsiaTheme="minorEastAsia" w:hAnsiTheme="minorHAnsi" w:cstheme="minorBidi"/>
            <w:b w:val="0"/>
            <w:snapToGrid/>
            <w:sz w:val="22"/>
            <w:szCs w:val="22"/>
            <w:lang w:val="ru-RU"/>
          </w:rPr>
          <w:tab/>
        </w:r>
        <w:r w:rsidR="0084703A" w:rsidRPr="004B2F99">
          <w:rPr>
            <w:rStyle w:val="a9"/>
          </w:rPr>
          <w:t>Обжалование</w:t>
        </w:r>
        <w:r w:rsidR="0084703A">
          <w:rPr>
            <w:webHidden/>
          </w:rPr>
          <w:tab/>
        </w:r>
        <w:r w:rsidR="0084703A">
          <w:rPr>
            <w:webHidden/>
          </w:rPr>
          <w:fldChar w:fldCharType="begin"/>
        </w:r>
        <w:r w:rsidR="0084703A">
          <w:rPr>
            <w:webHidden/>
          </w:rPr>
          <w:instrText xml:space="preserve"> PAGEREF _Toc18918328 \h </w:instrText>
        </w:r>
        <w:r w:rsidR="0084703A">
          <w:rPr>
            <w:webHidden/>
          </w:rPr>
        </w:r>
        <w:r w:rsidR="0084703A">
          <w:rPr>
            <w:webHidden/>
          </w:rPr>
          <w:fldChar w:fldCharType="separate"/>
        </w:r>
        <w:r w:rsidR="00931B57">
          <w:rPr>
            <w:webHidden/>
          </w:rPr>
          <w:t>22</w:t>
        </w:r>
        <w:r w:rsidR="0084703A">
          <w:rPr>
            <w:webHidden/>
          </w:rPr>
          <w:fldChar w:fldCharType="end"/>
        </w:r>
      </w:hyperlink>
    </w:p>
    <w:p w14:paraId="2C692184" w14:textId="7C2F15A7"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29" w:history="1">
        <w:r w:rsidR="0084703A" w:rsidRPr="004B2F99">
          <w:rPr>
            <w:rStyle w:val="a9"/>
          </w:rPr>
          <w:t>2.4</w:t>
        </w:r>
        <w:r w:rsidR="0084703A">
          <w:rPr>
            <w:rFonts w:asciiTheme="minorHAnsi" w:eastAsiaTheme="minorEastAsia" w:hAnsiTheme="minorHAnsi" w:cstheme="minorBidi"/>
            <w:b w:val="0"/>
            <w:snapToGrid/>
            <w:sz w:val="22"/>
            <w:szCs w:val="22"/>
            <w:lang w:val="ru-RU"/>
          </w:rPr>
          <w:tab/>
        </w:r>
        <w:r w:rsidR="0084703A" w:rsidRPr="004B2F99">
          <w:rPr>
            <w:rStyle w:val="a9"/>
          </w:rPr>
          <w:t>Особые положения при проведении закупки с использованием ЭТП</w:t>
        </w:r>
        <w:r w:rsidR="0084703A">
          <w:rPr>
            <w:webHidden/>
          </w:rPr>
          <w:tab/>
        </w:r>
        <w:r w:rsidR="0084703A">
          <w:rPr>
            <w:webHidden/>
          </w:rPr>
          <w:fldChar w:fldCharType="begin"/>
        </w:r>
        <w:r w:rsidR="0084703A">
          <w:rPr>
            <w:webHidden/>
          </w:rPr>
          <w:instrText xml:space="preserve"> PAGEREF _Toc18918329 \h </w:instrText>
        </w:r>
        <w:r w:rsidR="0084703A">
          <w:rPr>
            <w:webHidden/>
          </w:rPr>
        </w:r>
        <w:r w:rsidR="0084703A">
          <w:rPr>
            <w:webHidden/>
          </w:rPr>
          <w:fldChar w:fldCharType="separate"/>
        </w:r>
        <w:r w:rsidR="00931B57">
          <w:rPr>
            <w:webHidden/>
          </w:rPr>
          <w:t>23</w:t>
        </w:r>
        <w:r w:rsidR="0084703A">
          <w:rPr>
            <w:webHidden/>
          </w:rPr>
          <w:fldChar w:fldCharType="end"/>
        </w:r>
      </w:hyperlink>
    </w:p>
    <w:p w14:paraId="58379B1F" w14:textId="5F122854"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30" w:history="1">
        <w:r w:rsidR="0084703A" w:rsidRPr="004B2F99">
          <w:rPr>
            <w:rStyle w:val="a9"/>
          </w:rPr>
          <w:t>2.5</w:t>
        </w:r>
        <w:r w:rsidR="0084703A">
          <w:rPr>
            <w:rFonts w:asciiTheme="minorHAnsi" w:eastAsiaTheme="minorEastAsia" w:hAnsiTheme="minorHAnsi" w:cstheme="minorBidi"/>
            <w:b w:val="0"/>
            <w:snapToGrid/>
            <w:sz w:val="22"/>
            <w:szCs w:val="22"/>
            <w:lang w:val="ru-RU"/>
          </w:rPr>
          <w:tab/>
        </w:r>
        <w:r w:rsidR="0084703A" w:rsidRPr="004B2F99">
          <w:rPr>
            <w:rStyle w:val="a9"/>
          </w:rPr>
          <w:t>Прочие положения</w:t>
        </w:r>
        <w:r w:rsidR="0084703A">
          <w:rPr>
            <w:webHidden/>
          </w:rPr>
          <w:tab/>
        </w:r>
        <w:r w:rsidR="0084703A">
          <w:rPr>
            <w:webHidden/>
          </w:rPr>
          <w:fldChar w:fldCharType="begin"/>
        </w:r>
        <w:r w:rsidR="0084703A">
          <w:rPr>
            <w:webHidden/>
          </w:rPr>
          <w:instrText xml:space="preserve"> PAGEREF _Toc18918330 \h </w:instrText>
        </w:r>
        <w:r w:rsidR="0084703A">
          <w:rPr>
            <w:webHidden/>
          </w:rPr>
        </w:r>
        <w:r w:rsidR="0084703A">
          <w:rPr>
            <w:webHidden/>
          </w:rPr>
          <w:fldChar w:fldCharType="separate"/>
        </w:r>
        <w:r w:rsidR="00931B57">
          <w:rPr>
            <w:webHidden/>
          </w:rPr>
          <w:t>23</w:t>
        </w:r>
        <w:r w:rsidR="0084703A">
          <w:rPr>
            <w:webHidden/>
          </w:rPr>
          <w:fldChar w:fldCharType="end"/>
        </w:r>
      </w:hyperlink>
    </w:p>
    <w:p w14:paraId="6846C9C1" w14:textId="621EE2CE" w:rsidR="0084703A" w:rsidRDefault="00DA3BC0">
      <w:pPr>
        <w:pStyle w:val="12"/>
        <w:rPr>
          <w:rFonts w:asciiTheme="minorHAnsi" w:eastAsiaTheme="minorEastAsia" w:hAnsiTheme="minorHAnsi" w:cstheme="minorBidi"/>
          <w:b w:val="0"/>
          <w:bCs w:val="0"/>
          <w:caps w:val="0"/>
          <w:snapToGrid/>
          <w:sz w:val="22"/>
          <w:szCs w:val="22"/>
        </w:rPr>
      </w:pPr>
      <w:hyperlink w:anchor="_Toc18918331" w:history="1">
        <w:r w:rsidR="0084703A" w:rsidRPr="004B2F99">
          <w:rPr>
            <w:rStyle w:val="a9"/>
          </w:rPr>
          <w:t>3.</w:t>
        </w:r>
        <w:r w:rsidR="0084703A">
          <w:rPr>
            <w:rFonts w:asciiTheme="minorHAnsi" w:eastAsiaTheme="minorEastAsia" w:hAnsiTheme="minorHAnsi" w:cstheme="minorBidi"/>
            <w:b w:val="0"/>
            <w:bCs w:val="0"/>
            <w:caps w:val="0"/>
            <w:snapToGrid/>
            <w:sz w:val="22"/>
            <w:szCs w:val="22"/>
          </w:rPr>
          <w:tab/>
        </w:r>
        <w:r w:rsidR="0084703A" w:rsidRPr="004B2F99">
          <w:rPr>
            <w:rStyle w:val="a9"/>
          </w:rPr>
          <w:t>ТРЕБОВАНИЯ К УЧАСТНИКАМ ЗАКУПКИ</w:t>
        </w:r>
        <w:r w:rsidR="0084703A">
          <w:rPr>
            <w:webHidden/>
          </w:rPr>
          <w:tab/>
        </w:r>
        <w:r w:rsidR="0084703A">
          <w:rPr>
            <w:webHidden/>
          </w:rPr>
          <w:fldChar w:fldCharType="begin"/>
        </w:r>
        <w:r w:rsidR="0084703A">
          <w:rPr>
            <w:webHidden/>
          </w:rPr>
          <w:instrText xml:space="preserve"> PAGEREF _Toc18918331 \h </w:instrText>
        </w:r>
        <w:r w:rsidR="0084703A">
          <w:rPr>
            <w:webHidden/>
          </w:rPr>
        </w:r>
        <w:r w:rsidR="0084703A">
          <w:rPr>
            <w:webHidden/>
          </w:rPr>
          <w:fldChar w:fldCharType="separate"/>
        </w:r>
        <w:r w:rsidR="00931B57">
          <w:rPr>
            <w:webHidden/>
          </w:rPr>
          <w:t>25</w:t>
        </w:r>
        <w:r w:rsidR="0084703A">
          <w:rPr>
            <w:webHidden/>
          </w:rPr>
          <w:fldChar w:fldCharType="end"/>
        </w:r>
      </w:hyperlink>
    </w:p>
    <w:p w14:paraId="7EB6D49D" w14:textId="61F70000"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32" w:history="1">
        <w:r w:rsidR="0084703A" w:rsidRPr="004B2F99">
          <w:rPr>
            <w:rStyle w:val="a9"/>
          </w:rPr>
          <w:t>3.1</w:t>
        </w:r>
        <w:r w:rsidR="0084703A">
          <w:rPr>
            <w:rFonts w:asciiTheme="minorHAnsi" w:eastAsiaTheme="minorEastAsia" w:hAnsiTheme="minorHAnsi" w:cstheme="minorBidi"/>
            <w:b w:val="0"/>
            <w:snapToGrid/>
            <w:sz w:val="22"/>
            <w:szCs w:val="22"/>
            <w:lang w:val="ru-RU"/>
          </w:rPr>
          <w:tab/>
        </w:r>
        <w:r w:rsidR="0084703A" w:rsidRPr="004B2F99">
          <w:rPr>
            <w:rStyle w:val="a9"/>
          </w:rPr>
          <w:t>Общие требования к Участникам закупки</w:t>
        </w:r>
        <w:r w:rsidR="0084703A">
          <w:rPr>
            <w:webHidden/>
          </w:rPr>
          <w:tab/>
        </w:r>
        <w:r w:rsidR="0084703A">
          <w:rPr>
            <w:webHidden/>
          </w:rPr>
          <w:fldChar w:fldCharType="begin"/>
        </w:r>
        <w:r w:rsidR="0084703A">
          <w:rPr>
            <w:webHidden/>
          </w:rPr>
          <w:instrText xml:space="preserve"> PAGEREF _Toc18918332 \h </w:instrText>
        </w:r>
        <w:r w:rsidR="0084703A">
          <w:rPr>
            <w:webHidden/>
          </w:rPr>
        </w:r>
        <w:r w:rsidR="0084703A">
          <w:rPr>
            <w:webHidden/>
          </w:rPr>
          <w:fldChar w:fldCharType="separate"/>
        </w:r>
        <w:r w:rsidR="00931B57">
          <w:rPr>
            <w:webHidden/>
          </w:rPr>
          <w:t>25</w:t>
        </w:r>
        <w:r w:rsidR="0084703A">
          <w:rPr>
            <w:webHidden/>
          </w:rPr>
          <w:fldChar w:fldCharType="end"/>
        </w:r>
      </w:hyperlink>
    </w:p>
    <w:p w14:paraId="470793A1" w14:textId="394B8E21"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33" w:history="1">
        <w:r w:rsidR="0084703A" w:rsidRPr="004B2F99">
          <w:rPr>
            <w:rStyle w:val="a9"/>
          </w:rPr>
          <w:t>3.2</w:t>
        </w:r>
        <w:r w:rsidR="0084703A">
          <w:rPr>
            <w:rFonts w:asciiTheme="minorHAnsi" w:eastAsiaTheme="minorEastAsia" w:hAnsiTheme="minorHAnsi" w:cstheme="minorBidi"/>
            <w:b w:val="0"/>
            <w:snapToGrid/>
            <w:sz w:val="22"/>
            <w:szCs w:val="22"/>
            <w:lang w:val="ru-RU"/>
          </w:rPr>
          <w:tab/>
        </w:r>
        <w:r w:rsidR="0084703A" w:rsidRPr="004B2F99">
          <w:rPr>
            <w:rStyle w:val="a9"/>
          </w:rPr>
          <w:t>Коллективные участники</w:t>
        </w:r>
        <w:r w:rsidR="0084703A">
          <w:rPr>
            <w:webHidden/>
          </w:rPr>
          <w:tab/>
        </w:r>
        <w:r w:rsidR="0084703A">
          <w:rPr>
            <w:webHidden/>
          </w:rPr>
          <w:fldChar w:fldCharType="begin"/>
        </w:r>
        <w:r w:rsidR="0084703A">
          <w:rPr>
            <w:webHidden/>
          </w:rPr>
          <w:instrText xml:space="preserve"> PAGEREF _Toc18918333 \h </w:instrText>
        </w:r>
        <w:r w:rsidR="0084703A">
          <w:rPr>
            <w:webHidden/>
          </w:rPr>
        </w:r>
        <w:r w:rsidR="0084703A">
          <w:rPr>
            <w:webHidden/>
          </w:rPr>
          <w:fldChar w:fldCharType="separate"/>
        </w:r>
        <w:r w:rsidR="00931B57">
          <w:rPr>
            <w:webHidden/>
          </w:rPr>
          <w:t>25</w:t>
        </w:r>
        <w:r w:rsidR="0084703A">
          <w:rPr>
            <w:webHidden/>
          </w:rPr>
          <w:fldChar w:fldCharType="end"/>
        </w:r>
      </w:hyperlink>
    </w:p>
    <w:p w14:paraId="08B7666D" w14:textId="05266179" w:rsidR="0084703A" w:rsidRDefault="00DA3BC0">
      <w:pPr>
        <w:pStyle w:val="12"/>
        <w:rPr>
          <w:rFonts w:asciiTheme="minorHAnsi" w:eastAsiaTheme="minorEastAsia" w:hAnsiTheme="minorHAnsi" w:cstheme="minorBidi"/>
          <w:b w:val="0"/>
          <w:bCs w:val="0"/>
          <w:caps w:val="0"/>
          <w:snapToGrid/>
          <w:sz w:val="22"/>
          <w:szCs w:val="22"/>
        </w:rPr>
      </w:pPr>
      <w:hyperlink w:anchor="_Toc18918334" w:history="1">
        <w:r w:rsidR="0084703A" w:rsidRPr="004B2F99">
          <w:rPr>
            <w:rStyle w:val="a9"/>
          </w:rPr>
          <w:t>4.</w:t>
        </w:r>
        <w:r w:rsidR="0084703A">
          <w:rPr>
            <w:rFonts w:asciiTheme="minorHAnsi" w:eastAsiaTheme="minorEastAsia" w:hAnsiTheme="minorHAnsi" w:cstheme="minorBidi"/>
            <w:b w:val="0"/>
            <w:bCs w:val="0"/>
            <w:caps w:val="0"/>
            <w:snapToGrid/>
            <w:sz w:val="22"/>
            <w:szCs w:val="22"/>
          </w:rPr>
          <w:tab/>
        </w:r>
        <w:r w:rsidR="0084703A" w:rsidRPr="004B2F99">
          <w:rPr>
            <w:rStyle w:val="a9"/>
          </w:rPr>
          <w:t>ПОРЯДОК ПРОВЕДЕНИЯ ЗАКУПКИ. ИНСТРУКЦИИ ПО ПОДГОТОВКЕ ЗАЯВОК</w:t>
        </w:r>
        <w:r w:rsidR="0084703A">
          <w:rPr>
            <w:webHidden/>
          </w:rPr>
          <w:tab/>
        </w:r>
        <w:r w:rsidR="0084703A">
          <w:rPr>
            <w:webHidden/>
          </w:rPr>
          <w:fldChar w:fldCharType="begin"/>
        </w:r>
        <w:r w:rsidR="0084703A">
          <w:rPr>
            <w:webHidden/>
          </w:rPr>
          <w:instrText xml:space="preserve"> PAGEREF _Toc18918334 \h </w:instrText>
        </w:r>
        <w:r w:rsidR="0084703A">
          <w:rPr>
            <w:webHidden/>
          </w:rPr>
        </w:r>
        <w:r w:rsidR="0084703A">
          <w:rPr>
            <w:webHidden/>
          </w:rPr>
          <w:fldChar w:fldCharType="separate"/>
        </w:r>
        <w:r w:rsidR="00931B57">
          <w:rPr>
            <w:webHidden/>
          </w:rPr>
          <w:t>28</w:t>
        </w:r>
        <w:r w:rsidR="0084703A">
          <w:rPr>
            <w:webHidden/>
          </w:rPr>
          <w:fldChar w:fldCharType="end"/>
        </w:r>
      </w:hyperlink>
    </w:p>
    <w:p w14:paraId="7EE11C64" w14:textId="06B961B2"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35" w:history="1">
        <w:r w:rsidR="0084703A" w:rsidRPr="004B2F99">
          <w:rPr>
            <w:rStyle w:val="a9"/>
          </w:rPr>
          <w:t>4.1</w:t>
        </w:r>
        <w:r w:rsidR="0084703A">
          <w:rPr>
            <w:rFonts w:asciiTheme="minorHAnsi" w:eastAsiaTheme="minorEastAsia" w:hAnsiTheme="minorHAnsi" w:cstheme="minorBidi"/>
            <w:b w:val="0"/>
            <w:snapToGrid/>
            <w:sz w:val="22"/>
            <w:szCs w:val="22"/>
            <w:lang w:val="ru-RU"/>
          </w:rPr>
          <w:tab/>
        </w:r>
        <w:r w:rsidR="0084703A" w:rsidRPr="004B2F99">
          <w:rPr>
            <w:rStyle w:val="a9"/>
          </w:rPr>
          <w:t>Общий порядок проведения закупки</w:t>
        </w:r>
        <w:r w:rsidR="0084703A">
          <w:rPr>
            <w:webHidden/>
          </w:rPr>
          <w:tab/>
        </w:r>
        <w:r w:rsidR="0084703A">
          <w:rPr>
            <w:webHidden/>
          </w:rPr>
          <w:fldChar w:fldCharType="begin"/>
        </w:r>
        <w:r w:rsidR="0084703A">
          <w:rPr>
            <w:webHidden/>
          </w:rPr>
          <w:instrText xml:space="preserve"> PAGEREF _Toc18918335 \h </w:instrText>
        </w:r>
        <w:r w:rsidR="0084703A">
          <w:rPr>
            <w:webHidden/>
          </w:rPr>
        </w:r>
        <w:r w:rsidR="0084703A">
          <w:rPr>
            <w:webHidden/>
          </w:rPr>
          <w:fldChar w:fldCharType="separate"/>
        </w:r>
        <w:r w:rsidR="00931B57">
          <w:rPr>
            <w:webHidden/>
          </w:rPr>
          <w:t>28</w:t>
        </w:r>
        <w:r w:rsidR="0084703A">
          <w:rPr>
            <w:webHidden/>
          </w:rPr>
          <w:fldChar w:fldCharType="end"/>
        </w:r>
      </w:hyperlink>
    </w:p>
    <w:p w14:paraId="1D0B1C65" w14:textId="2683E061"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36" w:history="1">
        <w:r w:rsidR="0084703A" w:rsidRPr="004B2F99">
          <w:rPr>
            <w:rStyle w:val="a9"/>
          </w:rPr>
          <w:t>4.2</w:t>
        </w:r>
        <w:r w:rsidR="0084703A">
          <w:rPr>
            <w:rFonts w:asciiTheme="minorHAnsi" w:eastAsiaTheme="minorEastAsia" w:hAnsiTheme="minorHAnsi" w:cstheme="minorBidi"/>
            <w:b w:val="0"/>
            <w:snapToGrid/>
            <w:sz w:val="22"/>
            <w:szCs w:val="22"/>
            <w:lang w:val="ru-RU"/>
          </w:rPr>
          <w:tab/>
        </w:r>
        <w:r w:rsidR="0084703A" w:rsidRPr="004B2F99">
          <w:rPr>
            <w:rStyle w:val="a9"/>
          </w:rPr>
          <w:t>Официальное размещение Извещения и Документации о закупке</w:t>
        </w:r>
        <w:r w:rsidR="0084703A">
          <w:rPr>
            <w:webHidden/>
          </w:rPr>
          <w:tab/>
        </w:r>
        <w:r w:rsidR="0084703A">
          <w:rPr>
            <w:webHidden/>
          </w:rPr>
          <w:fldChar w:fldCharType="begin"/>
        </w:r>
        <w:r w:rsidR="0084703A">
          <w:rPr>
            <w:webHidden/>
          </w:rPr>
          <w:instrText xml:space="preserve"> PAGEREF _Toc18918336 \h </w:instrText>
        </w:r>
        <w:r w:rsidR="0084703A">
          <w:rPr>
            <w:webHidden/>
          </w:rPr>
        </w:r>
        <w:r w:rsidR="0084703A">
          <w:rPr>
            <w:webHidden/>
          </w:rPr>
          <w:fldChar w:fldCharType="separate"/>
        </w:r>
        <w:r w:rsidR="00931B57">
          <w:rPr>
            <w:webHidden/>
          </w:rPr>
          <w:t>28</w:t>
        </w:r>
        <w:r w:rsidR="0084703A">
          <w:rPr>
            <w:webHidden/>
          </w:rPr>
          <w:fldChar w:fldCharType="end"/>
        </w:r>
      </w:hyperlink>
    </w:p>
    <w:p w14:paraId="4E4D101A" w14:textId="28296DB1"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37" w:history="1">
        <w:r w:rsidR="0084703A" w:rsidRPr="004B2F99">
          <w:rPr>
            <w:rStyle w:val="a9"/>
          </w:rPr>
          <w:t>4.3</w:t>
        </w:r>
        <w:r w:rsidR="0084703A">
          <w:rPr>
            <w:rFonts w:asciiTheme="minorHAnsi" w:eastAsiaTheme="minorEastAsia" w:hAnsiTheme="minorHAnsi" w:cstheme="minorBidi"/>
            <w:b w:val="0"/>
            <w:snapToGrid/>
            <w:sz w:val="22"/>
            <w:szCs w:val="22"/>
            <w:lang w:val="ru-RU"/>
          </w:rPr>
          <w:tab/>
        </w:r>
        <w:r w:rsidR="0084703A" w:rsidRPr="004B2F99">
          <w:rPr>
            <w:rStyle w:val="a9"/>
          </w:rPr>
          <w:t>Разъяснение Документации о закупке</w:t>
        </w:r>
        <w:r w:rsidR="0084703A">
          <w:rPr>
            <w:webHidden/>
          </w:rPr>
          <w:tab/>
        </w:r>
        <w:r w:rsidR="0084703A">
          <w:rPr>
            <w:webHidden/>
          </w:rPr>
          <w:fldChar w:fldCharType="begin"/>
        </w:r>
        <w:r w:rsidR="0084703A">
          <w:rPr>
            <w:webHidden/>
          </w:rPr>
          <w:instrText xml:space="preserve"> PAGEREF _Toc18918337 \h </w:instrText>
        </w:r>
        <w:r w:rsidR="0084703A">
          <w:rPr>
            <w:webHidden/>
          </w:rPr>
        </w:r>
        <w:r w:rsidR="0084703A">
          <w:rPr>
            <w:webHidden/>
          </w:rPr>
          <w:fldChar w:fldCharType="separate"/>
        </w:r>
        <w:r w:rsidR="00931B57">
          <w:rPr>
            <w:webHidden/>
          </w:rPr>
          <w:t>29</w:t>
        </w:r>
        <w:r w:rsidR="0084703A">
          <w:rPr>
            <w:webHidden/>
          </w:rPr>
          <w:fldChar w:fldCharType="end"/>
        </w:r>
      </w:hyperlink>
    </w:p>
    <w:p w14:paraId="7D6FA53C" w14:textId="0A50B3B7"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38" w:history="1">
        <w:r w:rsidR="0084703A" w:rsidRPr="004B2F99">
          <w:rPr>
            <w:rStyle w:val="a9"/>
          </w:rPr>
          <w:t>4.4</w:t>
        </w:r>
        <w:r w:rsidR="0084703A">
          <w:rPr>
            <w:rFonts w:asciiTheme="minorHAnsi" w:eastAsiaTheme="minorEastAsia" w:hAnsiTheme="minorHAnsi" w:cstheme="minorBidi"/>
            <w:b w:val="0"/>
            <w:snapToGrid/>
            <w:sz w:val="22"/>
            <w:szCs w:val="22"/>
            <w:lang w:val="ru-RU"/>
          </w:rPr>
          <w:tab/>
        </w:r>
        <w:r w:rsidR="0084703A" w:rsidRPr="004B2F99">
          <w:rPr>
            <w:rStyle w:val="a9"/>
          </w:rPr>
          <w:t>Изменения Документации о закупке</w:t>
        </w:r>
        <w:r w:rsidR="0084703A">
          <w:rPr>
            <w:webHidden/>
          </w:rPr>
          <w:tab/>
        </w:r>
        <w:r w:rsidR="0084703A">
          <w:rPr>
            <w:webHidden/>
          </w:rPr>
          <w:fldChar w:fldCharType="begin"/>
        </w:r>
        <w:r w:rsidR="0084703A">
          <w:rPr>
            <w:webHidden/>
          </w:rPr>
          <w:instrText xml:space="preserve"> PAGEREF _Toc18918338 \h </w:instrText>
        </w:r>
        <w:r w:rsidR="0084703A">
          <w:rPr>
            <w:webHidden/>
          </w:rPr>
        </w:r>
        <w:r w:rsidR="0084703A">
          <w:rPr>
            <w:webHidden/>
          </w:rPr>
          <w:fldChar w:fldCharType="separate"/>
        </w:r>
        <w:r w:rsidR="00931B57">
          <w:rPr>
            <w:webHidden/>
          </w:rPr>
          <w:t>30</w:t>
        </w:r>
        <w:r w:rsidR="0084703A">
          <w:rPr>
            <w:webHidden/>
          </w:rPr>
          <w:fldChar w:fldCharType="end"/>
        </w:r>
      </w:hyperlink>
    </w:p>
    <w:p w14:paraId="3F22EF4D" w14:textId="7DFD4314"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39" w:history="1">
        <w:r w:rsidR="0084703A" w:rsidRPr="004B2F99">
          <w:rPr>
            <w:rStyle w:val="a9"/>
          </w:rPr>
          <w:t>4.5</w:t>
        </w:r>
        <w:r w:rsidR="0084703A">
          <w:rPr>
            <w:rFonts w:asciiTheme="minorHAnsi" w:eastAsiaTheme="minorEastAsia" w:hAnsiTheme="minorHAnsi" w:cstheme="minorBidi"/>
            <w:b w:val="0"/>
            <w:snapToGrid/>
            <w:sz w:val="22"/>
            <w:szCs w:val="22"/>
            <w:lang w:val="ru-RU"/>
          </w:rPr>
          <w:tab/>
        </w:r>
        <w:r w:rsidR="0084703A" w:rsidRPr="004B2F99">
          <w:rPr>
            <w:rStyle w:val="a9"/>
          </w:rPr>
          <w:t>Подготовка заявок</w:t>
        </w:r>
        <w:r w:rsidR="0084703A">
          <w:rPr>
            <w:webHidden/>
          </w:rPr>
          <w:tab/>
        </w:r>
        <w:r w:rsidR="0084703A">
          <w:rPr>
            <w:webHidden/>
          </w:rPr>
          <w:fldChar w:fldCharType="begin"/>
        </w:r>
        <w:r w:rsidR="0084703A">
          <w:rPr>
            <w:webHidden/>
          </w:rPr>
          <w:instrText xml:space="preserve"> PAGEREF _Toc18918339 \h </w:instrText>
        </w:r>
        <w:r w:rsidR="0084703A">
          <w:rPr>
            <w:webHidden/>
          </w:rPr>
        </w:r>
        <w:r w:rsidR="0084703A">
          <w:rPr>
            <w:webHidden/>
          </w:rPr>
          <w:fldChar w:fldCharType="separate"/>
        </w:r>
        <w:r w:rsidR="00931B57">
          <w:rPr>
            <w:webHidden/>
          </w:rPr>
          <w:t>30</w:t>
        </w:r>
        <w:r w:rsidR="0084703A">
          <w:rPr>
            <w:webHidden/>
          </w:rPr>
          <w:fldChar w:fldCharType="end"/>
        </w:r>
      </w:hyperlink>
    </w:p>
    <w:p w14:paraId="3A43243B" w14:textId="1E73E612" w:rsidR="0084703A" w:rsidRDefault="00DA3BC0">
      <w:pPr>
        <w:pStyle w:val="30"/>
        <w:rPr>
          <w:rFonts w:asciiTheme="minorHAnsi" w:eastAsiaTheme="minorEastAsia" w:hAnsiTheme="minorHAnsi" w:cstheme="minorBidi"/>
          <w:iCs w:val="0"/>
          <w:snapToGrid/>
          <w:sz w:val="22"/>
          <w:szCs w:val="22"/>
        </w:rPr>
      </w:pPr>
      <w:hyperlink w:anchor="_Toc18918340" w:history="1">
        <w:r w:rsidR="0084703A" w:rsidRPr="004B2F99">
          <w:rPr>
            <w:rStyle w:val="a9"/>
          </w:rPr>
          <w:t>4.5.1</w:t>
        </w:r>
        <w:r w:rsidR="0084703A">
          <w:rPr>
            <w:rFonts w:asciiTheme="minorHAnsi" w:eastAsiaTheme="minorEastAsia" w:hAnsiTheme="minorHAnsi" w:cstheme="minorBidi"/>
            <w:iCs w:val="0"/>
            <w:snapToGrid/>
            <w:sz w:val="22"/>
            <w:szCs w:val="22"/>
          </w:rPr>
          <w:tab/>
        </w:r>
        <w:r w:rsidR="0084703A" w:rsidRPr="004B2F99">
          <w:rPr>
            <w:rStyle w:val="a9"/>
          </w:rPr>
          <w:t>Общие требования к заявке</w:t>
        </w:r>
        <w:r w:rsidR="0084703A">
          <w:rPr>
            <w:webHidden/>
          </w:rPr>
          <w:tab/>
        </w:r>
        <w:r w:rsidR="0084703A">
          <w:rPr>
            <w:webHidden/>
          </w:rPr>
          <w:fldChar w:fldCharType="begin"/>
        </w:r>
        <w:r w:rsidR="0084703A">
          <w:rPr>
            <w:webHidden/>
          </w:rPr>
          <w:instrText xml:space="preserve"> PAGEREF _Toc18918340 \h </w:instrText>
        </w:r>
        <w:r w:rsidR="0084703A">
          <w:rPr>
            <w:webHidden/>
          </w:rPr>
        </w:r>
        <w:r w:rsidR="0084703A">
          <w:rPr>
            <w:webHidden/>
          </w:rPr>
          <w:fldChar w:fldCharType="separate"/>
        </w:r>
        <w:r w:rsidR="00931B57">
          <w:rPr>
            <w:webHidden/>
          </w:rPr>
          <w:t>30</w:t>
        </w:r>
        <w:r w:rsidR="0084703A">
          <w:rPr>
            <w:webHidden/>
          </w:rPr>
          <w:fldChar w:fldCharType="end"/>
        </w:r>
      </w:hyperlink>
    </w:p>
    <w:p w14:paraId="3CD1BB4F" w14:textId="2038A4B5" w:rsidR="0084703A" w:rsidRDefault="00DA3BC0">
      <w:pPr>
        <w:pStyle w:val="30"/>
        <w:rPr>
          <w:rFonts w:asciiTheme="minorHAnsi" w:eastAsiaTheme="minorEastAsia" w:hAnsiTheme="minorHAnsi" w:cstheme="minorBidi"/>
          <w:iCs w:val="0"/>
          <w:snapToGrid/>
          <w:sz w:val="22"/>
          <w:szCs w:val="22"/>
        </w:rPr>
      </w:pPr>
      <w:hyperlink w:anchor="_Toc18918341" w:history="1">
        <w:r w:rsidR="0084703A" w:rsidRPr="004B2F99">
          <w:rPr>
            <w:rStyle w:val="a9"/>
          </w:rPr>
          <w:t>4.5.2</w:t>
        </w:r>
        <w:r w:rsidR="0084703A">
          <w:rPr>
            <w:rFonts w:asciiTheme="minorHAnsi" w:eastAsiaTheme="minorEastAsia" w:hAnsiTheme="minorHAnsi" w:cstheme="minorBidi"/>
            <w:iCs w:val="0"/>
            <w:snapToGrid/>
            <w:sz w:val="22"/>
            <w:szCs w:val="22"/>
          </w:rPr>
          <w:tab/>
        </w:r>
        <w:r w:rsidR="0084703A" w:rsidRPr="004B2F99">
          <w:rPr>
            <w:rStyle w:val="a9"/>
          </w:rPr>
          <w:t>Требования к сроку действия заявки</w:t>
        </w:r>
        <w:r w:rsidR="0084703A">
          <w:rPr>
            <w:webHidden/>
          </w:rPr>
          <w:tab/>
        </w:r>
        <w:r w:rsidR="0084703A">
          <w:rPr>
            <w:webHidden/>
          </w:rPr>
          <w:fldChar w:fldCharType="begin"/>
        </w:r>
        <w:r w:rsidR="0084703A">
          <w:rPr>
            <w:webHidden/>
          </w:rPr>
          <w:instrText xml:space="preserve"> PAGEREF _Toc18918341 \h </w:instrText>
        </w:r>
        <w:r w:rsidR="0084703A">
          <w:rPr>
            <w:webHidden/>
          </w:rPr>
        </w:r>
        <w:r w:rsidR="0084703A">
          <w:rPr>
            <w:webHidden/>
          </w:rPr>
          <w:fldChar w:fldCharType="separate"/>
        </w:r>
        <w:r w:rsidR="00931B57">
          <w:rPr>
            <w:webHidden/>
          </w:rPr>
          <w:t>33</w:t>
        </w:r>
        <w:r w:rsidR="0084703A">
          <w:rPr>
            <w:webHidden/>
          </w:rPr>
          <w:fldChar w:fldCharType="end"/>
        </w:r>
      </w:hyperlink>
    </w:p>
    <w:p w14:paraId="550B914D" w14:textId="4299AB83" w:rsidR="0084703A" w:rsidRDefault="00DA3BC0">
      <w:pPr>
        <w:pStyle w:val="30"/>
        <w:rPr>
          <w:rFonts w:asciiTheme="minorHAnsi" w:eastAsiaTheme="minorEastAsia" w:hAnsiTheme="minorHAnsi" w:cstheme="minorBidi"/>
          <w:iCs w:val="0"/>
          <w:snapToGrid/>
          <w:sz w:val="22"/>
          <w:szCs w:val="22"/>
        </w:rPr>
      </w:pPr>
      <w:hyperlink w:anchor="_Toc18918342" w:history="1">
        <w:r w:rsidR="0084703A" w:rsidRPr="004B2F99">
          <w:rPr>
            <w:rStyle w:val="a9"/>
          </w:rPr>
          <w:t>4.5.3</w:t>
        </w:r>
        <w:r w:rsidR="0084703A">
          <w:rPr>
            <w:rFonts w:asciiTheme="minorHAnsi" w:eastAsiaTheme="minorEastAsia" w:hAnsiTheme="minorHAnsi" w:cstheme="minorBidi"/>
            <w:iCs w:val="0"/>
            <w:snapToGrid/>
            <w:sz w:val="22"/>
            <w:szCs w:val="22"/>
          </w:rPr>
          <w:tab/>
        </w:r>
        <w:r w:rsidR="0084703A" w:rsidRPr="004B2F99">
          <w:rPr>
            <w:rStyle w:val="a9"/>
          </w:rPr>
          <w:t>Требования к языку заявки</w:t>
        </w:r>
        <w:r w:rsidR="0084703A">
          <w:rPr>
            <w:webHidden/>
          </w:rPr>
          <w:tab/>
        </w:r>
        <w:r w:rsidR="0084703A">
          <w:rPr>
            <w:webHidden/>
          </w:rPr>
          <w:fldChar w:fldCharType="begin"/>
        </w:r>
        <w:r w:rsidR="0084703A">
          <w:rPr>
            <w:webHidden/>
          </w:rPr>
          <w:instrText xml:space="preserve"> PAGEREF _Toc18918342 \h </w:instrText>
        </w:r>
        <w:r w:rsidR="0084703A">
          <w:rPr>
            <w:webHidden/>
          </w:rPr>
        </w:r>
        <w:r w:rsidR="0084703A">
          <w:rPr>
            <w:webHidden/>
          </w:rPr>
          <w:fldChar w:fldCharType="separate"/>
        </w:r>
        <w:r w:rsidR="00931B57">
          <w:rPr>
            <w:webHidden/>
          </w:rPr>
          <w:t>33</w:t>
        </w:r>
        <w:r w:rsidR="0084703A">
          <w:rPr>
            <w:webHidden/>
          </w:rPr>
          <w:fldChar w:fldCharType="end"/>
        </w:r>
      </w:hyperlink>
    </w:p>
    <w:p w14:paraId="37D21B61" w14:textId="610171C2" w:rsidR="0084703A" w:rsidRDefault="00DA3BC0">
      <w:pPr>
        <w:pStyle w:val="30"/>
        <w:rPr>
          <w:rFonts w:asciiTheme="minorHAnsi" w:eastAsiaTheme="minorEastAsia" w:hAnsiTheme="minorHAnsi" w:cstheme="minorBidi"/>
          <w:iCs w:val="0"/>
          <w:snapToGrid/>
          <w:sz w:val="22"/>
          <w:szCs w:val="22"/>
        </w:rPr>
      </w:pPr>
      <w:hyperlink w:anchor="_Toc18918343" w:history="1">
        <w:r w:rsidR="0084703A" w:rsidRPr="004B2F99">
          <w:rPr>
            <w:rStyle w:val="a9"/>
          </w:rPr>
          <w:t>4.5.4</w:t>
        </w:r>
        <w:r w:rsidR="0084703A">
          <w:rPr>
            <w:rFonts w:asciiTheme="minorHAnsi" w:eastAsiaTheme="minorEastAsia" w:hAnsiTheme="minorHAnsi" w:cstheme="minorBidi"/>
            <w:iCs w:val="0"/>
            <w:snapToGrid/>
            <w:sz w:val="22"/>
            <w:szCs w:val="22"/>
          </w:rPr>
          <w:tab/>
        </w:r>
        <w:r w:rsidR="0084703A" w:rsidRPr="004B2F99">
          <w:rPr>
            <w:rStyle w:val="a9"/>
          </w:rPr>
          <w:t>Требования к валюте заявки</w:t>
        </w:r>
        <w:r w:rsidR="0084703A">
          <w:rPr>
            <w:webHidden/>
          </w:rPr>
          <w:tab/>
        </w:r>
        <w:r w:rsidR="0084703A">
          <w:rPr>
            <w:webHidden/>
          </w:rPr>
          <w:fldChar w:fldCharType="begin"/>
        </w:r>
        <w:r w:rsidR="0084703A">
          <w:rPr>
            <w:webHidden/>
          </w:rPr>
          <w:instrText xml:space="preserve"> PAGEREF _Toc18918343 \h </w:instrText>
        </w:r>
        <w:r w:rsidR="0084703A">
          <w:rPr>
            <w:webHidden/>
          </w:rPr>
        </w:r>
        <w:r w:rsidR="0084703A">
          <w:rPr>
            <w:webHidden/>
          </w:rPr>
          <w:fldChar w:fldCharType="separate"/>
        </w:r>
        <w:r w:rsidR="00931B57">
          <w:rPr>
            <w:webHidden/>
          </w:rPr>
          <w:t>33</w:t>
        </w:r>
        <w:r w:rsidR="0084703A">
          <w:rPr>
            <w:webHidden/>
          </w:rPr>
          <w:fldChar w:fldCharType="end"/>
        </w:r>
      </w:hyperlink>
    </w:p>
    <w:p w14:paraId="12711B01" w14:textId="0CBA2605" w:rsidR="0084703A" w:rsidRDefault="00DA3BC0">
      <w:pPr>
        <w:pStyle w:val="30"/>
        <w:rPr>
          <w:rFonts w:asciiTheme="minorHAnsi" w:eastAsiaTheme="minorEastAsia" w:hAnsiTheme="minorHAnsi" w:cstheme="minorBidi"/>
          <w:iCs w:val="0"/>
          <w:snapToGrid/>
          <w:sz w:val="22"/>
          <w:szCs w:val="22"/>
        </w:rPr>
      </w:pPr>
      <w:hyperlink w:anchor="_Toc18918344" w:history="1">
        <w:r w:rsidR="0084703A" w:rsidRPr="004B2F99">
          <w:rPr>
            <w:rStyle w:val="a9"/>
          </w:rPr>
          <w:t>4.5.5</w:t>
        </w:r>
        <w:r w:rsidR="0084703A">
          <w:rPr>
            <w:rFonts w:asciiTheme="minorHAnsi" w:eastAsiaTheme="minorEastAsia" w:hAnsiTheme="minorHAnsi" w:cstheme="minorBidi"/>
            <w:iCs w:val="0"/>
            <w:snapToGrid/>
            <w:sz w:val="22"/>
            <w:szCs w:val="22"/>
          </w:rPr>
          <w:tab/>
        </w:r>
        <w:r w:rsidR="0084703A" w:rsidRPr="004B2F99">
          <w:rPr>
            <w:rStyle w:val="a9"/>
          </w:rPr>
          <w:t>Требования к описанию продукции</w:t>
        </w:r>
        <w:r w:rsidR="0084703A">
          <w:rPr>
            <w:webHidden/>
          </w:rPr>
          <w:tab/>
        </w:r>
        <w:r w:rsidR="0084703A">
          <w:rPr>
            <w:webHidden/>
          </w:rPr>
          <w:fldChar w:fldCharType="begin"/>
        </w:r>
        <w:r w:rsidR="0084703A">
          <w:rPr>
            <w:webHidden/>
          </w:rPr>
          <w:instrText xml:space="preserve"> PAGEREF _Toc18918344 \h </w:instrText>
        </w:r>
        <w:r w:rsidR="0084703A">
          <w:rPr>
            <w:webHidden/>
          </w:rPr>
        </w:r>
        <w:r w:rsidR="0084703A">
          <w:rPr>
            <w:webHidden/>
          </w:rPr>
          <w:fldChar w:fldCharType="separate"/>
        </w:r>
        <w:r w:rsidR="00931B57">
          <w:rPr>
            <w:webHidden/>
          </w:rPr>
          <w:t>33</w:t>
        </w:r>
        <w:r w:rsidR="0084703A">
          <w:rPr>
            <w:webHidden/>
          </w:rPr>
          <w:fldChar w:fldCharType="end"/>
        </w:r>
      </w:hyperlink>
    </w:p>
    <w:p w14:paraId="1825A2C6" w14:textId="7A85F45F" w:rsidR="0084703A" w:rsidRDefault="00DA3BC0">
      <w:pPr>
        <w:pStyle w:val="30"/>
        <w:rPr>
          <w:rFonts w:asciiTheme="minorHAnsi" w:eastAsiaTheme="minorEastAsia" w:hAnsiTheme="minorHAnsi" w:cstheme="minorBidi"/>
          <w:iCs w:val="0"/>
          <w:snapToGrid/>
          <w:sz w:val="22"/>
          <w:szCs w:val="22"/>
        </w:rPr>
      </w:pPr>
      <w:hyperlink w:anchor="_Toc18918345" w:history="1">
        <w:r w:rsidR="0084703A" w:rsidRPr="004B2F99">
          <w:rPr>
            <w:rStyle w:val="a9"/>
          </w:rPr>
          <w:t>4.5.6</w:t>
        </w:r>
        <w:r w:rsidR="0084703A">
          <w:rPr>
            <w:rFonts w:asciiTheme="minorHAnsi" w:eastAsiaTheme="minorEastAsia" w:hAnsiTheme="minorHAnsi" w:cstheme="minorBidi"/>
            <w:iCs w:val="0"/>
            <w:snapToGrid/>
            <w:sz w:val="22"/>
            <w:szCs w:val="22"/>
          </w:rPr>
          <w:tab/>
        </w:r>
        <w:r w:rsidR="0084703A" w:rsidRPr="004B2F99">
          <w:rPr>
            <w:rStyle w:val="a9"/>
          </w:rPr>
          <w:t>Сведения о начальной (максимальной) цене Договора (цене лота)</w:t>
        </w:r>
        <w:r w:rsidR="0084703A">
          <w:rPr>
            <w:webHidden/>
          </w:rPr>
          <w:tab/>
        </w:r>
        <w:r w:rsidR="0084703A">
          <w:rPr>
            <w:webHidden/>
          </w:rPr>
          <w:fldChar w:fldCharType="begin"/>
        </w:r>
        <w:r w:rsidR="0084703A">
          <w:rPr>
            <w:webHidden/>
          </w:rPr>
          <w:instrText xml:space="preserve"> PAGEREF _Toc18918345 \h </w:instrText>
        </w:r>
        <w:r w:rsidR="0084703A">
          <w:rPr>
            <w:webHidden/>
          </w:rPr>
        </w:r>
        <w:r w:rsidR="0084703A">
          <w:rPr>
            <w:webHidden/>
          </w:rPr>
          <w:fldChar w:fldCharType="separate"/>
        </w:r>
        <w:r w:rsidR="00931B57">
          <w:rPr>
            <w:webHidden/>
          </w:rPr>
          <w:t>34</w:t>
        </w:r>
        <w:r w:rsidR="0084703A">
          <w:rPr>
            <w:webHidden/>
          </w:rPr>
          <w:fldChar w:fldCharType="end"/>
        </w:r>
      </w:hyperlink>
    </w:p>
    <w:p w14:paraId="76E23C40" w14:textId="6408E982"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46" w:history="1">
        <w:r w:rsidR="0084703A" w:rsidRPr="004B2F99">
          <w:rPr>
            <w:rStyle w:val="a9"/>
          </w:rPr>
          <w:t>4.6</w:t>
        </w:r>
        <w:r w:rsidR="0084703A">
          <w:rPr>
            <w:rFonts w:asciiTheme="minorHAnsi" w:eastAsiaTheme="minorEastAsia" w:hAnsiTheme="minorHAnsi" w:cstheme="minorBidi"/>
            <w:b w:val="0"/>
            <w:snapToGrid/>
            <w:sz w:val="22"/>
            <w:szCs w:val="22"/>
            <w:lang w:val="ru-RU"/>
          </w:rPr>
          <w:tab/>
        </w:r>
        <w:r w:rsidR="0084703A" w:rsidRPr="004B2F99">
          <w:rPr>
            <w:rStyle w:val="a9"/>
          </w:rPr>
          <w:t>Подача заявок и их прием</w:t>
        </w:r>
        <w:r w:rsidR="0084703A">
          <w:rPr>
            <w:webHidden/>
          </w:rPr>
          <w:tab/>
        </w:r>
        <w:r w:rsidR="0084703A">
          <w:rPr>
            <w:webHidden/>
          </w:rPr>
          <w:fldChar w:fldCharType="begin"/>
        </w:r>
        <w:r w:rsidR="0084703A">
          <w:rPr>
            <w:webHidden/>
          </w:rPr>
          <w:instrText xml:space="preserve"> PAGEREF _Toc18918346 \h </w:instrText>
        </w:r>
        <w:r w:rsidR="0084703A">
          <w:rPr>
            <w:webHidden/>
          </w:rPr>
        </w:r>
        <w:r w:rsidR="0084703A">
          <w:rPr>
            <w:webHidden/>
          </w:rPr>
          <w:fldChar w:fldCharType="separate"/>
        </w:r>
        <w:r w:rsidR="00931B57">
          <w:rPr>
            <w:webHidden/>
          </w:rPr>
          <w:t>34</w:t>
        </w:r>
        <w:r w:rsidR="0084703A">
          <w:rPr>
            <w:webHidden/>
          </w:rPr>
          <w:fldChar w:fldCharType="end"/>
        </w:r>
      </w:hyperlink>
    </w:p>
    <w:p w14:paraId="602E5789" w14:textId="7FEEFE04" w:rsidR="0084703A" w:rsidRDefault="00DA3BC0">
      <w:pPr>
        <w:pStyle w:val="30"/>
        <w:rPr>
          <w:rFonts w:asciiTheme="minorHAnsi" w:eastAsiaTheme="minorEastAsia" w:hAnsiTheme="minorHAnsi" w:cstheme="minorBidi"/>
          <w:iCs w:val="0"/>
          <w:snapToGrid/>
          <w:sz w:val="22"/>
          <w:szCs w:val="22"/>
        </w:rPr>
      </w:pPr>
      <w:hyperlink w:anchor="_Toc18918347" w:history="1">
        <w:r w:rsidR="0084703A" w:rsidRPr="004B2F99">
          <w:rPr>
            <w:rStyle w:val="a9"/>
          </w:rPr>
          <w:t>4.6.1</w:t>
        </w:r>
        <w:r w:rsidR="0084703A">
          <w:rPr>
            <w:rFonts w:asciiTheme="minorHAnsi" w:eastAsiaTheme="minorEastAsia" w:hAnsiTheme="minorHAnsi" w:cstheme="minorBidi"/>
            <w:iCs w:val="0"/>
            <w:snapToGrid/>
            <w:sz w:val="22"/>
            <w:szCs w:val="22"/>
          </w:rPr>
          <w:tab/>
        </w:r>
        <w:r w:rsidR="0084703A" w:rsidRPr="004B2F99">
          <w:rPr>
            <w:rStyle w:val="a9"/>
          </w:rPr>
          <w:t>Общие требования</w:t>
        </w:r>
        <w:r w:rsidR="0084703A">
          <w:rPr>
            <w:webHidden/>
          </w:rPr>
          <w:tab/>
        </w:r>
        <w:r w:rsidR="0084703A">
          <w:rPr>
            <w:webHidden/>
          </w:rPr>
          <w:fldChar w:fldCharType="begin"/>
        </w:r>
        <w:r w:rsidR="0084703A">
          <w:rPr>
            <w:webHidden/>
          </w:rPr>
          <w:instrText xml:space="preserve"> PAGEREF _Toc18918347 \h </w:instrText>
        </w:r>
        <w:r w:rsidR="0084703A">
          <w:rPr>
            <w:webHidden/>
          </w:rPr>
        </w:r>
        <w:r w:rsidR="0084703A">
          <w:rPr>
            <w:webHidden/>
          </w:rPr>
          <w:fldChar w:fldCharType="separate"/>
        </w:r>
        <w:r w:rsidR="00931B57">
          <w:rPr>
            <w:webHidden/>
          </w:rPr>
          <w:t>34</w:t>
        </w:r>
        <w:r w:rsidR="0084703A">
          <w:rPr>
            <w:webHidden/>
          </w:rPr>
          <w:fldChar w:fldCharType="end"/>
        </w:r>
      </w:hyperlink>
    </w:p>
    <w:p w14:paraId="6CE11F5F" w14:textId="06E7B297" w:rsidR="0084703A" w:rsidRDefault="00DA3BC0">
      <w:pPr>
        <w:pStyle w:val="30"/>
        <w:rPr>
          <w:rFonts w:asciiTheme="minorHAnsi" w:eastAsiaTheme="minorEastAsia" w:hAnsiTheme="minorHAnsi" w:cstheme="minorBidi"/>
          <w:iCs w:val="0"/>
          <w:snapToGrid/>
          <w:sz w:val="22"/>
          <w:szCs w:val="22"/>
        </w:rPr>
      </w:pPr>
      <w:hyperlink w:anchor="_Toc18918348" w:history="1">
        <w:r w:rsidR="0084703A" w:rsidRPr="004B2F99">
          <w:rPr>
            <w:rStyle w:val="a9"/>
          </w:rPr>
          <w:t>4.6.2</w:t>
        </w:r>
        <w:r w:rsidR="0084703A">
          <w:rPr>
            <w:rFonts w:asciiTheme="minorHAnsi" w:eastAsiaTheme="minorEastAsia" w:hAnsiTheme="minorHAnsi" w:cstheme="minorBidi"/>
            <w:iCs w:val="0"/>
            <w:snapToGrid/>
            <w:sz w:val="22"/>
            <w:szCs w:val="22"/>
          </w:rPr>
          <w:tab/>
        </w:r>
        <w:r w:rsidR="0084703A" w:rsidRPr="004B2F99">
          <w:rPr>
            <w:rStyle w:val="a9"/>
          </w:rPr>
          <w:t>Особенности подачи заявок при проведении закупки с использованием ЭТП</w:t>
        </w:r>
        <w:r w:rsidR="0084703A">
          <w:rPr>
            <w:webHidden/>
          </w:rPr>
          <w:tab/>
        </w:r>
        <w:r w:rsidR="0084703A">
          <w:rPr>
            <w:webHidden/>
          </w:rPr>
          <w:fldChar w:fldCharType="begin"/>
        </w:r>
        <w:r w:rsidR="0084703A">
          <w:rPr>
            <w:webHidden/>
          </w:rPr>
          <w:instrText xml:space="preserve"> PAGEREF _Toc18918348 \h </w:instrText>
        </w:r>
        <w:r w:rsidR="0084703A">
          <w:rPr>
            <w:webHidden/>
          </w:rPr>
        </w:r>
        <w:r w:rsidR="0084703A">
          <w:rPr>
            <w:webHidden/>
          </w:rPr>
          <w:fldChar w:fldCharType="separate"/>
        </w:r>
        <w:r w:rsidR="00931B57">
          <w:rPr>
            <w:webHidden/>
          </w:rPr>
          <w:t>34</w:t>
        </w:r>
        <w:r w:rsidR="0084703A">
          <w:rPr>
            <w:webHidden/>
          </w:rPr>
          <w:fldChar w:fldCharType="end"/>
        </w:r>
      </w:hyperlink>
    </w:p>
    <w:p w14:paraId="137D8257" w14:textId="5F601843"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49" w:history="1">
        <w:r w:rsidR="0084703A" w:rsidRPr="004B2F99">
          <w:rPr>
            <w:rStyle w:val="a9"/>
          </w:rPr>
          <w:t>4.7</w:t>
        </w:r>
        <w:r w:rsidR="0084703A">
          <w:rPr>
            <w:rFonts w:asciiTheme="minorHAnsi" w:eastAsiaTheme="minorEastAsia" w:hAnsiTheme="minorHAnsi" w:cstheme="minorBidi"/>
            <w:b w:val="0"/>
            <w:snapToGrid/>
            <w:sz w:val="22"/>
            <w:szCs w:val="22"/>
            <w:lang w:val="ru-RU"/>
          </w:rPr>
          <w:tab/>
        </w:r>
        <w:r w:rsidR="0084703A" w:rsidRPr="004B2F99">
          <w:rPr>
            <w:rStyle w:val="a9"/>
          </w:rPr>
          <w:t>Изменение и отзыв заявок</w:t>
        </w:r>
        <w:r w:rsidR="0084703A">
          <w:rPr>
            <w:webHidden/>
          </w:rPr>
          <w:tab/>
        </w:r>
        <w:r w:rsidR="0084703A">
          <w:rPr>
            <w:webHidden/>
          </w:rPr>
          <w:fldChar w:fldCharType="begin"/>
        </w:r>
        <w:r w:rsidR="0084703A">
          <w:rPr>
            <w:webHidden/>
          </w:rPr>
          <w:instrText xml:space="preserve"> PAGEREF _Toc18918349 \h </w:instrText>
        </w:r>
        <w:r w:rsidR="0084703A">
          <w:rPr>
            <w:webHidden/>
          </w:rPr>
        </w:r>
        <w:r w:rsidR="0084703A">
          <w:rPr>
            <w:webHidden/>
          </w:rPr>
          <w:fldChar w:fldCharType="separate"/>
        </w:r>
        <w:r w:rsidR="00931B57">
          <w:rPr>
            <w:webHidden/>
          </w:rPr>
          <w:t>35</w:t>
        </w:r>
        <w:r w:rsidR="0084703A">
          <w:rPr>
            <w:webHidden/>
          </w:rPr>
          <w:fldChar w:fldCharType="end"/>
        </w:r>
      </w:hyperlink>
    </w:p>
    <w:p w14:paraId="50FDFCC6" w14:textId="7C5F12A7"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50" w:history="1">
        <w:r w:rsidR="0084703A" w:rsidRPr="004B2F99">
          <w:rPr>
            <w:rStyle w:val="a9"/>
          </w:rPr>
          <w:t>4.8</w:t>
        </w:r>
        <w:r w:rsidR="0084703A">
          <w:rPr>
            <w:rFonts w:asciiTheme="minorHAnsi" w:eastAsiaTheme="minorEastAsia" w:hAnsiTheme="minorHAnsi" w:cstheme="minorBidi"/>
            <w:b w:val="0"/>
            <w:snapToGrid/>
            <w:sz w:val="22"/>
            <w:szCs w:val="22"/>
            <w:lang w:val="ru-RU"/>
          </w:rPr>
          <w:tab/>
        </w:r>
        <w:r w:rsidR="0084703A" w:rsidRPr="004B2F99">
          <w:rPr>
            <w:rStyle w:val="a9"/>
          </w:rPr>
          <w:t>Вскрытие конвертов с заявками</w:t>
        </w:r>
        <w:r w:rsidR="0084703A">
          <w:rPr>
            <w:webHidden/>
          </w:rPr>
          <w:tab/>
        </w:r>
        <w:r w:rsidR="0084703A">
          <w:rPr>
            <w:webHidden/>
          </w:rPr>
          <w:fldChar w:fldCharType="begin"/>
        </w:r>
        <w:r w:rsidR="0084703A">
          <w:rPr>
            <w:webHidden/>
          </w:rPr>
          <w:instrText xml:space="preserve"> PAGEREF _Toc18918350 \h </w:instrText>
        </w:r>
        <w:r w:rsidR="0084703A">
          <w:rPr>
            <w:webHidden/>
          </w:rPr>
        </w:r>
        <w:r w:rsidR="0084703A">
          <w:rPr>
            <w:webHidden/>
          </w:rPr>
          <w:fldChar w:fldCharType="separate"/>
        </w:r>
        <w:r w:rsidR="00931B57">
          <w:rPr>
            <w:webHidden/>
          </w:rPr>
          <w:t>36</w:t>
        </w:r>
        <w:r w:rsidR="0084703A">
          <w:rPr>
            <w:webHidden/>
          </w:rPr>
          <w:fldChar w:fldCharType="end"/>
        </w:r>
      </w:hyperlink>
    </w:p>
    <w:p w14:paraId="3AD72879" w14:textId="7C97AFED" w:rsidR="0084703A" w:rsidRDefault="00DA3BC0">
      <w:pPr>
        <w:pStyle w:val="30"/>
        <w:rPr>
          <w:rFonts w:asciiTheme="minorHAnsi" w:eastAsiaTheme="minorEastAsia" w:hAnsiTheme="minorHAnsi" w:cstheme="minorBidi"/>
          <w:iCs w:val="0"/>
          <w:snapToGrid/>
          <w:sz w:val="22"/>
          <w:szCs w:val="22"/>
        </w:rPr>
      </w:pPr>
      <w:hyperlink w:anchor="_Toc18918351" w:history="1">
        <w:r w:rsidR="0084703A" w:rsidRPr="004B2F99">
          <w:rPr>
            <w:rStyle w:val="a9"/>
          </w:rPr>
          <w:t>4.8.1</w:t>
        </w:r>
        <w:r w:rsidR="0084703A">
          <w:rPr>
            <w:rFonts w:asciiTheme="minorHAnsi" w:eastAsiaTheme="minorEastAsia" w:hAnsiTheme="minorHAnsi" w:cstheme="minorBidi"/>
            <w:iCs w:val="0"/>
            <w:snapToGrid/>
            <w:sz w:val="22"/>
            <w:szCs w:val="22"/>
          </w:rPr>
          <w:tab/>
        </w:r>
        <w:r w:rsidR="0084703A" w:rsidRPr="004B2F99">
          <w:rPr>
            <w:rStyle w:val="a9"/>
          </w:rPr>
          <w:t>Открытие доступа к заявкам при проведении закупки с использованием ЭТП</w:t>
        </w:r>
        <w:r w:rsidR="0084703A">
          <w:rPr>
            <w:webHidden/>
          </w:rPr>
          <w:tab/>
        </w:r>
        <w:r w:rsidR="0084703A">
          <w:rPr>
            <w:webHidden/>
          </w:rPr>
          <w:fldChar w:fldCharType="begin"/>
        </w:r>
        <w:r w:rsidR="0084703A">
          <w:rPr>
            <w:webHidden/>
          </w:rPr>
          <w:instrText xml:space="preserve"> PAGEREF _Toc18918351 \h </w:instrText>
        </w:r>
        <w:r w:rsidR="0084703A">
          <w:rPr>
            <w:webHidden/>
          </w:rPr>
        </w:r>
        <w:r w:rsidR="0084703A">
          <w:rPr>
            <w:webHidden/>
          </w:rPr>
          <w:fldChar w:fldCharType="separate"/>
        </w:r>
        <w:r w:rsidR="00931B57">
          <w:rPr>
            <w:webHidden/>
          </w:rPr>
          <w:t>36</w:t>
        </w:r>
        <w:r w:rsidR="0084703A">
          <w:rPr>
            <w:webHidden/>
          </w:rPr>
          <w:fldChar w:fldCharType="end"/>
        </w:r>
      </w:hyperlink>
    </w:p>
    <w:p w14:paraId="6B387D0D" w14:textId="16E4525D"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52" w:history="1">
        <w:r w:rsidR="0084703A" w:rsidRPr="004B2F99">
          <w:rPr>
            <w:rStyle w:val="a9"/>
          </w:rPr>
          <w:t>4.9</w:t>
        </w:r>
        <w:r w:rsidR="0084703A">
          <w:rPr>
            <w:rFonts w:asciiTheme="minorHAnsi" w:eastAsiaTheme="minorEastAsia" w:hAnsiTheme="minorHAnsi" w:cstheme="minorBidi"/>
            <w:b w:val="0"/>
            <w:snapToGrid/>
            <w:sz w:val="22"/>
            <w:szCs w:val="22"/>
            <w:lang w:val="ru-RU"/>
          </w:rPr>
          <w:tab/>
        </w:r>
        <w:r w:rsidR="0084703A" w:rsidRPr="004B2F99">
          <w:rPr>
            <w:rStyle w:val="a9"/>
          </w:rPr>
          <w:t>Рассмотрение заявок (отборочная стадия)</w:t>
        </w:r>
        <w:r w:rsidR="0084703A">
          <w:rPr>
            <w:webHidden/>
          </w:rPr>
          <w:tab/>
        </w:r>
        <w:r w:rsidR="0084703A">
          <w:rPr>
            <w:webHidden/>
          </w:rPr>
          <w:fldChar w:fldCharType="begin"/>
        </w:r>
        <w:r w:rsidR="0084703A">
          <w:rPr>
            <w:webHidden/>
          </w:rPr>
          <w:instrText xml:space="preserve"> PAGEREF _Toc18918352 \h </w:instrText>
        </w:r>
        <w:r w:rsidR="0084703A">
          <w:rPr>
            <w:webHidden/>
          </w:rPr>
        </w:r>
        <w:r w:rsidR="0084703A">
          <w:rPr>
            <w:webHidden/>
          </w:rPr>
          <w:fldChar w:fldCharType="separate"/>
        </w:r>
        <w:r w:rsidR="00931B57">
          <w:rPr>
            <w:webHidden/>
          </w:rPr>
          <w:t>36</w:t>
        </w:r>
        <w:r w:rsidR="0084703A">
          <w:rPr>
            <w:webHidden/>
          </w:rPr>
          <w:fldChar w:fldCharType="end"/>
        </w:r>
      </w:hyperlink>
    </w:p>
    <w:p w14:paraId="7122466B" w14:textId="58C8B63A"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53" w:history="1">
        <w:r w:rsidR="0084703A" w:rsidRPr="004B2F99">
          <w:rPr>
            <w:rStyle w:val="a9"/>
          </w:rPr>
          <w:t>4.10</w:t>
        </w:r>
        <w:r w:rsidR="0084703A">
          <w:rPr>
            <w:rFonts w:asciiTheme="minorHAnsi" w:eastAsiaTheme="minorEastAsia" w:hAnsiTheme="minorHAnsi" w:cstheme="minorBidi"/>
            <w:b w:val="0"/>
            <w:snapToGrid/>
            <w:sz w:val="22"/>
            <w:szCs w:val="22"/>
            <w:lang w:val="ru-RU"/>
          </w:rPr>
          <w:tab/>
        </w:r>
        <w:r w:rsidR="0084703A" w:rsidRPr="004B2F99">
          <w:rPr>
            <w:rStyle w:val="a9"/>
          </w:rPr>
          <w:t>Дополнительные запросы разъяснений заявок Участников</w:t>
        </w:r>
        <w:r w:rsidR="0084703A">
          <w:rPr>
            <w:webHidden/>
          </w:rPr>
          <w:tab/>
        </w:r>
        <w:r w:rsidR="0084703A">
          <w:rPr>
            <w:webHidden/>
          </w:rPr>
          <w:fldChar w:fldCharType="begin"/>
        </w:r>
        <w:r w:rsidR="0084703A">
          <w:rPr>
            <w:webHidden/>
          </w:rPr>
          <w:instrText xml:space="preserve"> PAGEREF _Toc18918353 \h </w:instrText>
        </w:r>
        <w:r w:rsidR="0084703A">
          <w:rPr>
            <w:webHidden/>
          </w:rPr>
        </w:r>
        <w:r w:rsidR="0084703A">
          <w:rPr>
            <w:webHidden/>
          </w:rPr>
          <w:fldChar w:fldCharType="separate"/>
        </w:r>
        <w:r w:rsidR="00931B57">
          <w:rPr>
            <w:webHidden/>
          </w:rPr>
          <w:t>38</w:t>
        </w:r>
        <w:r w:rsidR="0084703A">
          <w:rPr>
            <w:webHidden/>
          </w:rPr>
          <w:fldChar w:fldCharType="end"/>
        </w:r>
      </w:hyperlink>
    </w:p>
    <w:p w14:paraId="4AF469E3" w14:textId="386B6784"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54" w:history="1">
        <w:r w:rsidR="0084703A" w:rsidRPr="004B2F99">
          <w:rPr>
            <w:rStyle w:val="a9"/>
          </w:rPr>
          <w:t>4.11</w:t>
        </w:r>
        <w:r w:rsidR="0084703A">
          <w:rPr>
            <w:rFonts w:asciiTheme="minorHAnsi" w:eastAsiaTheme="minorEastAsia" w:hAnsiTheme="minorHAnsi" w:cstheme="minorBidi"/>
            <w:b w:val="0"/>
            <w:snapToGrid/>
            <w:sz w:val="22"/>
            <w:szCs w:val="22"/>
            <w:lang w:val="ru-RU"/>
          </w:rPr>
          <w:tab/>
        </w:r>
        <w:r w:rsidR="0084703A" w:rsidRPr="004B2F99">
          <w:rPr>
            <w:rStyle w:val="a9"/>
          </w:rPr>
          <w:t>Переторжка</w:t>
        </w:r>
        <w:r w:rsidR="0084703A">
          <w:rPr>
            <w:webHidden/>
          </w:rPr>
          <w:tab/>
        </w:r>
        <w:r w:rsidR="0084703A">
          <w:rPr>
            <w:webHidden/>
          </w:rPr>
          <w:fldChar w:fldCharType="begin"/>
        </w:r>
        <w:r w:rsidR="0084703A">
          <w:rPr>
            <w:webHidden/>
          </w:rPr>
          <w:instrText xml:space="preserve"> PAGEREF _Toc18918354 \h </w:instrText>
        </w:r>
        <w:r w:rsidR="0084703A">
          <w:rPr>
            <w:webHidden/>
          </w:rPr>
        </w:r>
        <w:r w:rsidR="0084703A">
          <w:rPr>
            <w:webHidden/>
          </w:rPr>
          <w:fldChar w:fldCharType="separate"/>
        </w:r>
        <w:r w:rsidR="00931B57">
          <w:rPr>
            <w:webHidden/>
          </w:rPr>
          <w:t>40</w:t>
        </w:r>
        <w:r w:rsidR="0084703A">
          <w:rPr>
            <w:webHidden/>
          </w:rPr>
          <w:fldChar w:fldCharType="end"/>
        </w:r>
      </w:hyperlink>
    </w:p>
    <w:p w14:paraId="1D8EFC6A" w14:textId="79FB33BB" w:rsidR="0084703A" w:rsidRDefault="00DA3BC0">
      <w:pPr>
        <w:pStyle w:val="30"/>
        <w:rPr>
          <w:rFonts w:asciiTheme="minorHAnsi" w:eastAsiaTheme="minorEastAsia" w:hAnsiTheme="minorHAnsi" w:cstheme="minorBidi"/>
          <w:iCs w:val="0"/>
          <w:snapToGrid/>
          <w:sz w:val="22"/>
          <w:szCs w:val="22"/>
        </w:rPr>
      </w:pPr>
      <w:hyperlink w:anchor="_Toc18918355" w:history="1">
        <w:r w:rsidR="0084703A" w:rsidRPr="004B2F99">
          <w:rPr>
            <w:rStyle w:val="a9"/>
          </w:rPr>
          <w:t>4.11.1</w:t>
        </w:r>
        <w:r w:rsidR="0084703A">
          <w:rPr>
            <w:rFonts w:asciiTheme="minorHAnsi" w:eastAsiaTheme="minorEastAsia" w:hAnsiTheme="minorHAnsi" w:cstheme="minorBidi"/>
            <w:iCs w:val="0"/>
            <w:snapToGrid/>
            <w:sz w:val="22"/>
            <w:szCs w:val="22"/>
          </w:rPr>
          <w:tab/>
        </w:r>
        <w:r w:rsidR="0084703A" w:rsidRPr="004B2F99">
          <w:rPr>
            <w:rStyle w:val="a9"/>
          </w:rPr>
          <w:t>Общие условия проведения переторжки</w:t>
        </w:r>
        <w:r w:rsidR="0084703A">
          <w:rPr>
            <w:webHidden/>
          </w:rPr>
          <w:tab/>
        </w:r>
        <w:r w:rsidR="0084703A">
          <w:rPr>
            <w:webHidden/>
          </w:rPr>
          <w:fldChar w:fldCharType="begin"/>
        </w:r>
        <w:r w:rsidR="0084703A">
          <w:rPr>
            <w:webHidden/>
          </w:rPr>
          <w:instrText xml:space="preserve"> PAGEREF _Toc18918355 \h </w:instrText>
        </w:r>
        <w:r w:rsidR="0084703A">
          <w:rPr>
            <w:webHidden/>
          </w:rPr>
        </w:r>
        <w:r w:rsidR="0084703A">
          <w:rPr>
            <w:webHidden/>
          </w:rPr>
          <w:fldChar w:fldCharType="separate"/>
        </w:r>
        <w:r w:rsidR="00931B57">
          <w:rPr>
            <w:webHidden/>
          </w:rPr>
          <w:t>40</w:t>
        </w:r>
        <w:r w:rsidR="0084703A">
          <w:rPr>
            <w:webHidden/>
          </w:rPr>
          <w:fldChar w:fldCharType="end"/>
        </w:r>
      </w:hyperlink>
    </w:p>
    <w:p w14:paraId="117624E9" w14:textId="6648BD64" w:rsidR="0084703A" w:rsidRDefault="00DA3BC0">
      <w:pPr>
        <w:pStyle w:val="30"/>
        <w:rPr>
          <w:rFonts w:asciiTheme="minorHAnsi" w:eastAsiaTheme="minorEastAsia" w:hAnsiTheme="minorHAnsi" w:cstheme="minorBidi"/>
          <w:iCs w:val="0"/>
          <w:snapToGrid/>
          <w:sz w:val="22"/>
          <w:szCs w:val="22"/>
        </w:rPr>
      </w:pPr>
      <w:hyperlink w:anchor="_Toc18918356" w:history="1">
        <w:r w:rsidR="0084703A" w:rsidRPr="004B2F99">
          <w:rPr>
            <w:rStyle w:val="a9"/>
          </w:rPr>
          <w:t>4.11.2</w:t>
        </w:r>
        <w:r w:rsidR="0084703A">
          <w:rPr>
            <w:rFonts w:asciiTheme="minorHAnsi" w:eastAsiaTheme="minorEastAsia" w:hAnsiTheme="minorHAnsi" w:cstheme="minorBidi"/>
            <w:iCs w:val="0"/>
            <w:snapToGrid/>
            <w:sz w:val="22"/>
            <w:szCs w:val="22"/>
          </w:rPr>
          <w:tab/>
        </w:r>
        <w:r w:rsidR="0084703A" w:rsidRPr="004B2F99">
          <w:rPr>
            <w:rStyle w:val="a9"/>
          </w:rPr>
          <w:t>Особенности переторжки при проведении закупки с использованием ЭТП</w:t>
        </w:r>
        <w:r w:rsidR="0084703A">
          <w:rPr>
            <w:webHidden/>
          </w:rPr>
          <w:tab/>
        </w:r>
        <w:r w:rsidR="0084703A">
          <w:rPr>
            <w:webHidden/>
          </w:rPr>
          <w:fldChar w:fldCharType="begin"/>
        </w:r>
        <w:r w:rsidR="0084703A">
          <w:rPr>
            <w:webHidden/>
          </w:rPr>
          <w:instrText xml:space="preserve"> PAGEREF _Toc18918356 \h </w:instrText>
        </w:r>
        <w:r w:rsidR="0084703A">
          <w:rPr>
            <w:webHidden/>
          </w:rPr>
        </w:r>
        <w:r w:rsidR="0084703A">
          <w:rPr>
            <w:webHidden/>
          </w:rPr>
          <w:fldChar w:fldCharType="separate"/>
        </w:r>
        <w:r w:rsidR="00931B57">
          <w:rPr>
            <w:webHidden/>
          </w:rPr>
          <w:t>41</w:t>
        </w:r>
        <w:r w:rsidR="0084703A">
          <w:rPr>
            <w:webHidden/>
          </w:rPr>
          <w:fldChar w:fldCharType="end"/>
        </w:r>
      </w:hyperlink>
    </w:p>
    <w:p w14:paraId="7C72AD2C" w14:textId="6A093E1F"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57" w:history="1">
        <w:r w:rsidR="0084703A" w:rsidRPr="004B2F99">
          <w:rPr>
            <w:rStyle w:val="a9"/>
          </w:rPr>
          <w:t>4.12</w:t>
        </w:r>
        <w:r w:rsidR="0084703A">
          <w:rPr>
            <w:rFonts w:asciiTheme="minorHAnsi" w:eastAsiaTheme="minorEastAsia" w:hAnsiTheme="minorHAnsi" w:cstheme="minorBidi"/>
            <w:b w:val="0"/>
            <w:snapToGrid/>
            <w:sz w:val="22"/>
            <w:szCs w:val="22"/>
            <w:lang w:val="ru-RU"/>
          </w:rPr>
          <w:tab/>
        </w:r>
        <w:r w:rsidR="0084703A" w:rsidRPr="004B2F99">
          <w:rPr>
            <w:rStyle w:val="a9"/>
          </w:rPr>
          <w:t>Оценка и сопоставление заявок</w:t>
        </w:r>
        <w:r w:rsidR="0084703A">
          <w:rPr>
            <w:webHidden/>
          </w:rPr>
          <w:tab/>
        </w:r>
        <w:r w:rsidR="0084703A">
          <w:rPr>
            <w:webHidden/>
          </w:rPr>
          <w:fldChar w:fldCharType="begin"/>
        </w:r>
        <w:r w:rsidR="0084703A">
          <w:rPr>
            <w:webHidden/>
          </w:rPr>
          <w:instrText xml:space="preserve"> PAGEREF _Toc18918357 \h </w:instrText>
        </w:r>
        <w:r w:rsidR="0084703A">
          <w:rPr>
            <w:webHidden/>
          </w:rPr>
        </w:r>
        <w:r w:rsidR="0084703A">
          <w:rPr>
            <w:webHidden/>
          </w:rPr>
          <w:fldChar w:fldCharType="separate"/>
        </w:r>
        <w:r w:rsidR="00931B57">
          <w:rPr>
            <w:webHidden/>
          </w:rPr>
          <w:t>41</w:t>
        </w:r>
        <w:r w:rsidR="0084703A">
          <w:rPr>
            <w:webHidden/>
          </w:rPr>
          <w:fldChar w:fldCharType="end"/>
        </w:r>
      </w:hyperlink>
    </w:p>
    <w:p w14:paraId="566A6978" w14:textId="53DA02AA"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58" w:history="1">
        <w:r w:rsidR="0084703A" w:rsidRPr="004B2F99">
          <w:rPr>
            <w:rStyle w:val="a9"/>
          </w:rPr>
          <w:t>4.13</w:t>
        </w:r>
        <w:r w:rsidR="0084703A">
          <w:rPr>
            <w:rFonts w:asciiTheme="minorHAnsi" w:eastAsiaTheme="minorEastAsia" w:hAnsiTheme="minorHAnsi" w:cstheme="minorBidi"/>
            <w:b w:val="0"/>
            <w:snapToGrid/>
            <w:sz w:val="22"/>
            <w:szCs w:val="22"/>
            <w:lang w:val="ru-RU"/>
          </w:rPr>
          <w:tab/>
        </w:r>
        <w:r w:rsidR="0084703A" w:rsidRPr="004B2F99">
          <w:rPr>
            <w:rStyle w:val="a9"/>
          </w:rPr>
          <w:t>Порядок применения приоритета в соответствии с ПП 925</w:t>
        </w:r>
        <w:r w:rsidR="0084703A">
          <w:rPr>
            <w:webHidden/>
          </w:rPr>
          <w:tab/>
        </w:r>
        <w:r w:rsidR="0084703A">
          <w:rPr>
            <w:webHidden/>
          </w:rPr>
          <w:fldChar w:fldCharType="begin"/>
        </w:r>
        <w:r w:rsidR="0084703A">
          <w:rPr>
            <w:webHidden/>
          </w:rPr>
          <w:instrText xml:space="preserve"> PAGEREF _Toc18918358 \h </w:instrText>
        </w:r>
        <w:r w:rsidR="0084703A">
          <w:rPr>
            <w:webHidden/>
          </w:rPr>
        </w:r>
        <w:r w:rsidR="0084703A">
          <w:rPr>
            <w:webHidden/>
          </w:rPr>
          <w:fldChar w:fldCharType="separate"/>
        </w:r>
        <w:r w:rsidR="00931B57">
          <w:rPr>
            <w:webHidden/>
          </w:rPr>
          <w:t>42</w:t>
        </w:r>
        <w:r w:rsidR="0084703A">
          <w:rPr>
            <w:webHidden/>
          </w:rPr>
          <w:fldChar w:fldCharType="end"/>
        </w:r>
      </w:hyperlink>
    </w:p>
    <w:p w14:paraId="4B5CFD6E" w14:textId="1CE30D58"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59" w:history="1">
        <w:r w:rsidR="0084703A" w:rsidRPr="004B2F99">
          <w:rPr>
            <w:rStyle w:val="a9"/>
          </w:rPr>
          <w:t>4.14</w:t>
        </w:r>
        <w:r w:rsidR="0084703A">
          <w:rPr>
            <w:rFonts w:asciiTheme="minorHAnsi" w:eastAsiaTheme="minorEastAsia" w:hAnsiTheme="minorHAnsi" w:cstheme="minorBidi"/>
            <w:b w:val="0"/>
            <w:snapToGrid/>
            <w:sz w:val="22"/>
            <w:szCs w:val="22"/>
            <w:lang w:val="ru-RU"/>
          </w:rPr>
          <w:tab/>
        </w:r>
        <w:r w:rsidR="0084703A" w:rsidRPr="004B2F99">
          <w:rPr>
            <w:rStyle w:val="a9"/>
          </w:rPr>
          <w:t>Определение Победителя (подведение итогов закупки)</w:t>
        </w:r>
        <w:r w:rsidR="0084703A">
          <w:rPr>
            <w:webHidden/>
          </w:rPr>
          <w:tab/>
        </w:r>
        <w:r w:rsidR="0084703A">
          <w:rPr>
            <w:webHidden/>
          </w:rPr>
          <w:fldChar w:fldCharType="begin"/>
        </w:r>
        <w:r w:rsidR="0084703A">
          <w:rPr>
            <w:webHidden/>
          </w:rPr>
          <w:instrText xml:space="preserve"> PAGEREF _Toc18918359 \h </w:instrText>
        </w:r>
        <w:r w:rsidR="0084703A">
          <w:rPr>
            <w:webHidden/>
          </w:rPr>
        </w:r>
        <w:r w:rsidR="0084703A">
          <w:rPr>
            <w:webHidden/>
          </w:rPr>
          <w:fldChar w:fldCharType="separate"/>
        </w:r>
        <w:r w:rsidR="00931B57">
          <w:rPr>
            <w:webHidden/>
          </w:rPr>
          <w:t>44</w:t>
        </w:r>
        <w:r w:rsidR="0084703A">
          <w:rPr>
            <w:webHidden/>
          </w:rPr>
          <w:fldChar w:fldCharType="end"/>
        </w:r>
      </w:hyperlink>
    </w:p>
    <w:p w14:paraId="497340D3" w14:textId="16227065"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60" w:history="1">
        <w:r w:rsidR="0084703A" w:rsidRPr="004B2F99">
          <w:rPr>
            <w:rStyle w:val="a9"/>
          </w:rPr>
          <w:t>4.15</w:t>
        </w:r>
        <w:r w:rsidR="0084703A">
          <w:rPr>
            <w:rFonts w:asciiTheme="minorHAnsi" w:eastAsiaTheme="minorEastAsia" w:hAnsiTheme="minorHAnsi" w:cstheme="minorBidi"/>
            <w:b w:val="0"/>
            <w:snapToGrid/>
            <w:sz w:val="22"/>
            <w:szCs w:val="22"/>
            <w:lang w:val="ru-RU"/>
          </w:rPr>
          <w:tab/>
        </w:r>
        <w:r w:rsidR="0084703A" w:rsidRPr="004B2F99">
          <w:rPr>
            <w:rStyle w:val="a9"/>
          </w:rPr>
          <w:t>Признание закупки несостоявшейся</w:t>
        </w:r>
        <w:r w:rsidR="0084703A">
          <w:rPr>
            <w:webHidden/>
          </w:rPr>
          <w:tab/>
        </w:r>
        <w:r w:rsidR="0084703A">
          <w:rPr>
            <w:webHidden/>
          </w:rPr>
          <w:fldChar w:fldCharType="begin"/>
        </w:r>
        <w:r w:rsidR="0084703A">
          <w:rPr>
            <w:webHidden/>
          </w:rPr>
          <w:instrText xml:space="preserve"> PAGEREF _Toc18918360 \h </w:instrText>
        </w:r>
        <w:r w:rsidR="0084703A">
          <w:rPr>
            <w:webHidden/>
          </w:rPr>
        </w:r>
        <w:r w:rsidR="0084703A">
          <w:rPr>
            <w:webHidden/>
          </w:rPr>
          <w:fldChar w:fldCharType="separate"/>
        </w:r>
        <w:r w:rsidR="00931B57">
          <w:rPr>
            <w:webHidden/>
          </w:rPr>
          <w:t>45</w:t>
        </w:r>
        <w:r w:rsidR="0084703A">
          <w:rPr>
            <w:webHidden/>
          </w:rPr>
          <w:fldChar w:fldCharType="end"/>
        </w:r>
      </w:hyperlink>
    </w:p>
    <w:p w14:paraId="658AACA7" w14:textId="74D66A97"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61" w:history="1">
        <w:r w:rsidR="0084703A" w:rsidRPr="004B2F99">
          <w:rPr>
            <w:rStyle w:val="a9"/>
          </w:rPr>
          <w:t>4.16</w:t>
        </w:r>
        <w:r w:rsidR="0084703A">
          <w:rPr>
            <w:rFonts w:asciiTheme="minorHAnsi" w:eastAsiaTheme="minorEastAsia" w:hAnsiTheme="minorHAnsi" w:cstheme="minorBidi"/>
            <w:b w:val="0"/>
            <w:snapToGrid/>
            <w:sz w:val="22"/>
            <w:szCs w:val="22"/>
            <w:lang w:val="ru-RU"/>
          </w:rPr>
          <w:tab/>
        </w:r>
        <w:r w:rsidR="0084703A" w:rsidRPr="004B2F99">
          <w:rPr>
            <w:rStyle w:val="a9"/>
          </w:rPr>
          <w:t>Отказ от проведения (отмена) закупки</w:t>
        </w:r>
        <w:r w:rsidR="0084703A">
          <w:rPr>
            <w:webHidden/>
          </w:rPr>
          <w:tab/>
        </w:r>
        <w:r w:rsidR="0084703A">
          <w:rPr>
            <w:webHidden/>
          </w:rPr>
          <w:fldChar w:fldCharType="begin"/>
        </w:r>
        <w:r w:rsidR="0084703A">
          <w:rPr>
            <w:webHidden/>
          </w:rPr>
          <w:instrText xml:space="preserve"> PAGEREF _Toc18918361 \h </w:instrText>
        </w:r>
        <w:r w:rsidR="0084703A">
          <w:rPr>
            <w:webHidden/>
          </w:rPr>
        </w:r>
        <w:r w:rsidR="0084703A">
          <w:rPr>
            <w:webHidden/>
          </w:rPr>
          <w:fldChar w:fldCharType="separate"/>
        </w:r>
        <w:r w:rsidR="00931B57">
          <w:rPr>
            <w:webHidden/>
          </w:rPr>
          <w:t>46</w:t>
        </w:r>
        <w:r w:rsidR="0084703A">
          <w:rPr>
            <w:webHidden/>
          </w:rPr>
          <w:fldChar w:fldCharType="end"/>
        </w:r>
      </w:hyperlink>
    </w:p>
    <w:p w14:paraId="140E5FE2" w14:textId="24E7D805" w:rsidR="0084703A" w:rsidRDefault="00DA3BC0">
      <w:pPr>
        <w:pStyle w:val="12"/>
        <w:rPr>
          <w:rFonts w:asciiTheme="minorHAnsi" w:eastAsiaTheme="minorEastAsia" w:hAnsiTheme="minorHAnsi" w:cstheme="minorBidi"/>
          <w:b w:val="0"/>
          <w:bCs w:val="0"/>
          <w:caps w:val="0"/>
          <w:snapToGrid/>
          <w:sz w:val="22"/>
          <w:szCs w:val="22"/>
        </w:rPr>
      </w:pPr>
      <w:hyperlink w:anchor="_Toc18918362" w:history="1">
        <w:r w:rsidR="0084703A" w:rsidRPr="004B2F99">
          <w:rPr>
            <w:rStyle w:val="a9"/>
          </w:rPr>
          <w:t>5.</w:t>
        </w:r>
        <w:r w:rsidR="0084703A">
          <w:rPr>
            <w:rFonts w:asciiTheme="minorHAnsi" w:eastAsiaTheme="minorEastAsia" w:hAnsiTheme="minorHAnsi" w:cstheme="minorBidi"/>
            <w:b w:val="0"/>
            <w:bCs w:val="0"/>
            <w:caps w:val="0"/>
            <w:snapToGrid/>
            <w:sz w:val="22"/>
            <w:szCs w:val="22"/>
          </w:rPr>
          <w:tab/>
        </w:r>
        <w:r w:rsidR="0084703A" w:rsidRPr="004B2F99">
          <w:rPr>
            <w:rStyle w:val="a9"/>
          </w:rPr>
          <w:t>ПОРЯДОК ЗАКЛЮЧЕНИЯ ДОГОВОРА</w:t>
        </w:r>
        <w:r w:rsidR="0084703A">
          <w:rPr>
            <w:webHidden/>
          </w:rPr>
          <w:tab/>
        </w:r>
        <w:r w:rsidR="0084703A">
          <w:rPr>
            <w:webHidden/>
          </w:rPr>
          <w:fldChar w:fldCharType="begin"/>
        </w:r>
        <w:r w:rsidR="0084703A">
          <w:rPr>
            <w:webHidden/>
          </w:rPr>
          <w:instrText xml:space="preserve"> PAGEREF _Toc18918362 \h </w:instrText>
        </w:r>
        <w:r w:rsidR="0084703A">
          <w:rPr>
            <w:webHidden/>
          </w:rPr>
        </w:r>
        <w:r w:rsidR="0084703A">
          <w:rPr>
            <w:webHidden/>
          </w:rPr>
          <w:fldChar w:fldCharType="separate"/>
        </w:r>
        <w:r w:rsidR="00931B57">
          <w:rPr>
            <w:webHidden/>
          </w:rPr>
          <w:t>47</w:t>
        </w:r>
        <w:r w:rsidR="0084703A">
          <w:rPr>
            <w:webHidden/>
          </w:rPr>
          <w:fldChar w:fldCharType="end"/>
        </w:r>
      </w:hyperlink>
    </w:p>
    <w:p w14:paraId="06811315" w14:textId="6698743A"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63" w:history="1">
        <w:r w:rsidR="0084703A" w:rsidRPr="004B2F99">
          <w:rPr>
            <w:rStyle w:val="a9"/>
          </w:rPr>
          <w:t>5.1</w:t>
        </w:r>
        <w:r w:rsidR="0084703A">
          <w:rPr>
            <w:rFonts w:asciiTheme="minorHAnsi" w:eastAsiaTheme="minorEastAsia" w:hAnsiTheme="minorHAnsi" w:cstheme="minorBidi"/>
            <w:b w:val="0"/>
            <w:snapToGrid/>
            <w:sz w:val="22"/>
            <w:szCs w:val="22"/>
            <w:lang w:val="ru-RU"/>
          </w:rPr>
          <w:tab/>
        </w:r>
        <w:r w:rsidR="0084703A" w:rsidRPr="004B2F99">
          <w:rPr>
            <w:rStyle w:val="a9"/>
          </w:rPr>
          <w:t>Заключение Договора</w:t>
        </w:r>
        <w:r w:rsidR="0084703A">
          <w:rPr>
            <w:webHidden/>
          </w:rPr>
          <w:tab/>
        </w:r>
        <w:r w:rsidR="0084703A">
          <w:rPr>
            <w:webHidden/>
          </w:rPr>
          <w:fldChar w:fldCharType="begin"/>
        </w:r>
        <w:r w:rsidR="0084703A">
          <w:rPr>
            <w:webHidden/>
          </w:rPr>
          <w:instrText xml:space="preserve"> PAGEREF _Toc18918363 \h </w:instrText>
        </w:r>
        <w:r w:rsidR="0084703A">
          <w:rPr>
            <w:webHidden/>
          </w:rPr>
        </w:r>
        <w:r w:rsidR="0084703A">
          <w:rPr>
            <w:webHidden/>
          </w:rPr>
          <w:fldChar w:fldCharType="separate"/>
        </w:r>
        <w:r w:rsidR="00931B57">
          <w:rPr>
            <w:webHidden/>
          </w:rPr>
          <w:t>47</w:t>
        </w:r>
        <w:r w:rsidR="0084703A">
          <w:rPr>
            <w:webHidden/>
          </w:rPr>
          <w:fldChar w:fldCharType="end"/>
        </w:r>
      </w:hyperlink>
    </w:p>
    <w:p w14:paraId="20C5C607" w14:textId="59308621"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64" w:history="1">
        <w:r w:rsidR="0084703A" w:rsidRPr="004B2F99">
          <w:rPr>
            <w:rStyle w:val="a9"/>
          </w:rPr>
          <w:t>5.2</w:t>
        </w:r>
        <w:r w:rsidR="0084703A">
          <w:rPr>
            <w:rFonts w:asciiTheme="minorHAnsi" w:eastAsiaTheme="minorEastAsia" w:hAnsiTheme="minorHAnsi" w:cstheme="minorBidi"/>
            <w:b w:val="0"/>
            <w:snapToGrid/>
            <w:sz w:val="22"/>
            <w:szCs w:val="22"/>
            <w:lang w:val="ru-RU"/>
          </w:rPr>
          <w:tab/>
        </w:r>
        <w:r w:rsidR="0084703A" w:rsidRPr="004B2F99">
          <w:rPr>
            <w:rStyle w:val="a9"/>
          </w:rPr>
          <w:t>Преддоговорные переговоры</w:t>
        </w:r>
        <w:r w:rsidR="0084703A">
          <w:rPr>
            <w:webHidden/>
          </w:rPr>
          <w:tab/>
        </w:r>
        <w:r w:rsidR="0084703A">
          <w:rPr>
            <w:webHidden/>
          </w:rPr>
          <w:fldChar w:fldCharType="begin"/>
        </w:r>
        <w:r w:rsidR="0084703A">
          <w:rPr>
            <w:webHidden/>
          </w:rPr>
          <w:instrText xml:space="preserve"> PAGEREF _Toc18918364 \h </w:instrText>
        </w:r>
        <w:r w:rsidR="0084703A">
          <w:rPr>
            <w:webHidden/>
          </w:rPr>
        </w:r>
        <w:r w:rsidR="0084703A">
          <w:rPr>
            <w:webHidden/>
          </w:rPr>
          <w:fldChar w:fldCharType="separate"/>
        </w:r>
        <w:r w:rsidR="00931B57">
          <w:rPr>
            <w:webHidden/>
          </w:rPr>
          <w:t>48</w:t>
        </w:r>
        <w:r w:rsidR="0084703A">
          <w:rPr>
            <w:webHidden/>
          </w:rPr>
          <w:fldChar w:fldCharType="end"/>
        </w:r>
      </w:hyperlink>
    </w:p>
    <w:p w14:paraId="5E4AB343" w14:textId="7DD49431"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65" w:history="1">
        <w:r w:rsidR="0084703A" w:rsidRPr="004B2F99">
          <w:rPr>
            <w:rStyle w:val="a9"/>
          </w:rPr>
          <w:t>5.3</w:t>
        </w:r>
        <w:r w:rsidR="0084703A">
          <w:rPr>
            <w:rFonts w:asciiTheme="minorHAnsi" w:eastAsiaTheme="minorEastAsia" w:hAnsiTheme="minorHAnsi" w:cstheme="minorBidi"/>
            <w:b w:val="0"/>
            <w:snapToGrid/>
            <w:sz w:val="22"/>
            <w:szCs w:val="22"/>
            <w:lang w:val="ru-RU"/>
          </w:rPr>
          <w:tab/>
        </w:r>
        <w:r w:rsidR="0084703A" w:rsidRPr="004B2F99">
          <w:rPr>
            <w:rStyle w:val="a9"/>
          </w:rPr>
          <w:t>Уклонение Победителя от заключения Договора</w:t>
        </w:r>
        <w:r w:rsidR="0084703A">
          <w:rPr>
            <w:webHidden/>
          </w:rPr>
          <w:tab/>
        </w:r>
        <w:r w:rsidR="0084703A">
          <w:rPr>
            <w:webHidden/>
          </w:rPr>
          <w:fldChar w:fldCharType="begin"/>
        </w:r>
        <w:r w:rsidR="0084703A">
          <w:rPr>
            <w:webHidden/>
          </w:rPr>
          <w:instrText xml:space="preserve"> PAGEREF _Toc18918365 \h </w:instrText>
        </w:r>
        <w:r w:rsidR="0084703A">
          <w:rPr>
            <w:webHidden/>
          </w:rPr>
        </w:r>
        <w:r w:rsidR="0084703A">
          <w:rPr>
            <w:webHidden/>
          </w:rPr>
          <w:fldChar w:fldCharType="separate"/>
        </w:r>
        <w:r w:rsidR="00931B57">
          <w:rPr>
            <w:webHidden/>
          </w:rPr>
          <w:t>49</w:t>
        </w:r>
        <w:r w:rsidR="0084703A">
          <w:rPr>
            <w:webHidden/>
          </w:rPr>
          <w:fldChar w:fldCharType="end"/>
        </w:r>
      </w:hyperlink>
    </w:p>
    <w:p w14:paraId="72CBFE6F" w14:textId="34B5C4C8" w:rsidR="0084703A" w:rsidRDefault="00DA3BC0">
      <w:pPr>
        <w:pStyle w:val="12"/>
        <w:rPr>
          <w:rFonts w:asciiTheme="minorHAnsi" w:eastAsiaTheme="minorEastAsia" w:hAnsiTheme="minorHAnsi" w:cstheme="minorBidi"/>
          <w:b w:val="0"/>
          <w:bCs w:val="0"/>
          <w:caps w:val="0"/>
          <w:snapToGrid/>
          <w:sz w:val="22"/>
          <w:szCs w:val="22"/>
        </w:rPr>
      </w:pPr>
      <w:hyperlink w:anchor="_Toc18918366" w:history="1">
        <w:r w:rsidR="0084703A" w:rsidRPr="004B2F99">
          <w:rPr>
            <w:rStyle w:val="a9"/>
          </w:rPr>
          <w:t>6.</w:t>
        </w:r>
        <w:r w:rsidR="0084703A">
          <w:rPr>
            <w:rFonts w:asciiTheme="minorHAnsi" w:eastAsiaTheme="minorEastAsia" w:hAnsiTheme="minorHAnsi" w:cstheme="minorBidi"/>
            <w:b w:val="0"/>
            <w:bCs w:val="0"/>
            <w:caps w:val="0"/>
            <w:snapToGrid/>
            <w:sz w:val="22"/>
            <w:szCs w:val="22"/>
          </w:rPr>
          <w:tab/>
        </w:r>
        <w:r w:rsidR="0084703A" w:rsidRPr="004B2F99">
          <w:rPr>
            <w:rStyle w:val="a9"/>
          </w:rPr>
          <w:t>ПОРЯДОК ПРИМЕНЕНИЯ ДОПОЛНИТЕЛЬНЫХ ЭЛЕМЕНТОВ ЗАКУПКИ</w:t>
        </w:r>
        <w:r w:rsidR="0084703A">
          <w:rPr>
            <w:webHidden/>
          </w:rPr>
          <w:tab/>
        </w:r>
        <w:r w:rsidR="0084703A">
          <w:rPr>
            <w:webHidden/>
          </w:rPr>
          <w:fldChar w:fldCharType="begin"/>
        </w:r>
        <w:r w:rsidR="0084703A">
          <w:rPr>
            <w:webHidden/>
          </w:rPr>
          <w:instrText xml:space="preserve"> PAGEREF _Toc18918366 \h </w:instrText>
        </w:r>
        <w:r w:rsidR="0084703A">
          <w:rPr>
            <w:webHidden/>
          </w:rPr>
        </w:r>
        <w:r w:rsidR="0084703A">
          <w:rPr>
            <w:webHidden/>
          </w:rPr>
          <w:fldChar w:fldCharType="separate"/>
        </w:r>
        <w:r w:rsidR="00931B57">
          <w:rPr>
            <w:webHidden/>
          </w:rPr>
          <w:t>50</w:t>
        </w:r>
        <w:r w:rsidR="0084703A">
          <w:rPr>
            <w:webHidden/>
          </w:rPr>
          <w:fldChar w:fldCharType="end"/>
        </w:r>
      </w:hyperlink>
    </w:p>
    <w:p w14:paraId="16ECD426" w14:textId="6487A3CD"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67" w:history="1">
        <w:r w:rsidR="0084703A" w:rsidRPr="004B2F99">
          <w:rPr>
            <w:rStyle w:val="a9"/>
          </w:rPr>
          <w:t>6.1</w:t>
        </w:r>
        <w:r w:rsidR="0084703A">
          <w:rPr>
            <w:rFonts w:asciiTheme="minorHAnsi" w:eastAsiaTheme="minorEastAsia" w:hAnsiTheme="minorHAnsi" w:cstheme="minorBidi"/>
            <w:b w:val="0"/>
            <w:snapToGrid/>
            <w:sz w:val="22"/>
            <w:szCs w:val="22"/>
            <w:lang w:val="ru-RU"/>
          </w:rPr>
          <w:tab/>
        </w:r>
        <w:r w:rsidR="0084703A" w:rsidRPr="004B2F99">
          <w:rPr>
            <w:rStyle w:val="a9"/>
          </w:rPr>
          <w:t>Статус настоящего раздела</w:t>
        </w:r>
        <w:r w:rsidR="0084703A">
          <w:rPr>
            <w:webHidden/>
          </w:rPr>
          <w:tab/>
        </w:r>
        <w:r w:rsidR="0084703A">
          <w:rPr>
            <w:webHidden/>
          </w:rPr>
          <w:fldChar w:fldCharType="begin"/>
        </w:r>
        <w:r w:rsidR="0084703A">
          <w:rPr>
            <w:webHidden/>
          </w:rPr>
          <w:instrText xml:space="preserve"> PAGEREF _Toc18918367 \h </w:instrText>
        </w:r>
        <w:r w:rsidR="0084703A">
          <w:rPr>
            <w:webHidden/>
          </w:rPr>
        </w:r>
        <w:r w:rsidR="0084703A">
          <w:rPr>
            <w:webHidden/>
          </w:rPr>
          <w:fldChar w:fldCharType="separate"/>
        </w:r>
        <w:r w:rsidR="00931B57">
          <w:rPr>
            <w:webHidden/>
          </w:rPr>
          <w:t>50</w:t>
        </w:r>
        <w:r w:rsidR="0084703A">
          <w:rPr>
            <w:webHidden/>
          </w:rPr>
          <w:fldChar w:fldCharType="end"/>
        </w:r>
      </w:hyperlink>
    </w:p>
    <w:p w14:paraId="169377F8" w14:textId="2CFA42BE"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68" w:history="1">
        <w:r w:rsidR="0084703A" w:rsidRPr="004B2F99">
          <w:rPr>
            <w:rStyle w:val="a9"/>
          </w:rPr>
          <w:t>6.2</w:t>
        </w:r>
        <w:r w:rsidR="0084703A">
          <w:rPr>
            <w:rFonts w:asciiTheme="minorHAnsi" w:eastAsiaTheme="minorEastAsia" w:hAnsiTheme="minorHAnsi" w:cstheme="minorBidi"/>
            <w:b w:val="0"/>
            <w:snapToGrid/>
            <w:sz w:val="22"/>
            <w:szCs w:val="22"/>
            <w:lang w:val="ru-RU"/>
          </w:rPr>
          <w:tab/>
        </w:r>
        <w:r w:rsidR="0084703A" w:rsidRPr="004B2F99">
          <w:rPr>
            <w:rStyle w:val="a9"/>
          </w:rPr>
          <w:t>Многолотовая закупка</w:t>
        </w:r>
        <w:r w:rsidR="0084703A">
          <w:rPr>
            <w:webHidden/>
          </w:rPr>
          <w:tab/>
        </w:r>
        <w:r w:rsidR="0084703A">
          <w:rPr>
            <w:webHidden/>
          </w:rPr>
          <w:fldChar w:fldCharType="begin"/>
        </w:r>
        <w:r w:rsidR="0084703A">
          <w:rPr>
            <w:webHidden/>
          </w:rPr>
          <w:instrText xml:space="preserve"> PAGEREF _Toc18918368 \h </w:instrText>
        </w:r>
        <w:r w:rsidR="0084703A">
          <w:rPr>
            <w:webHidden/>
          </w:rPr>
        </w:r>
        <w:r w:rsidR="0084703A">
          <w:rPr>
            <w:webHidden/>
          </w:rPr>
          <w:fldChar w:fldCharType="separate"/>
        </w:r>
        <w:r w:rsidR="00931B57">
          <w:rPr>
            <w:webHidden/>
          </w:rPr>
          <w:t>50</w:t>
        </w:r>
        <w:r w:rsidR="0084703A">
          <w:rPr>
            <w:webHidden/>
          </w:rPr>
          <w:fldChar w:fldCharType="end"/>
        </w:r>
      </w:hyperlink>
    </w:p>
    <w:p w14:paraId="326E277B" w14:textId="6AAF5093" w:rsidR="0084703A" w:rsidRDefault="00DA3BC0">
      <w:pPr>
        <w:pStyle w:val="12"/>
        <w:rPr>
          <w:rFonts w:asciiTheme="minorHAnsi" w:eastAsiaTheme="minorEastAsia" w:hAnsiTheme="minorHAnsi" w:cstheme="minorBidi"/>
          <w:b w:val="0"/>
          <w:bCs w:val="0"/>
          <w:caps w:val="0"/>
          <w:snapToGrid/>
          <w:sz w:val="22"/>
          <w:szCs w:val="22"/>
        </w:rPr>
      </w:pPr>
      <w:hyperlink w:anchor="_Toc18918369" w:history="1">
        <w:r w:rsidR="0084703A" w:rsidRPr="004B2F99">
          <w:rPr>
            <w:rStyle w:val="a9"/>
          </w:rPr>
          <w:t>7.</w:t>
        </w:r>
        <w:r w:rsidR="0084703A">
          <w:rPr>
            <w:rFonts w:asciiTheme="minorHAnsi" w:eastAsiaTheme="minorEastAsia" w:hAnsiTheme="minorHAnsi" w:cstheme="minorBidi"/>
            <w:b w:val="0"/>
            <w:bCs w:val="0"/>
            <w:caps w:val="0"/>
            <w:snapToGrid/>
            <w:sz w:val="22"/>
            <w:szCs w:val="22"/>
          </w:rPr>
          <w:tab/>
        </w:r>
        <w:r w:rsidR="0084703A" w:rsidRPr="004B2F99">
          <w:rPr>
            <w:rStyle w:val="a9"/>
          </w:rPr>
          <w:t>ОБРАЗЦЫ ОСНОВНЫХ ФОРМ ДОКУМЕНТОВ, ВКЛЮЧАЕМЫХ В ЗАЯВКУ</w:t>
        </w:r>
        <w:r w:rsidR="0084703A">
          <w:rPr>
            <w:webHidden/>
          </w:rPr>
          <w:tab/>
        </w:r>
        <w:r w:rsidR="0084703A">
          <w:rPr>
            <w:webHidden/>
          </w:rPr>
          <w:fldChar w:fldCharType="begin"/>
        </w:r>
        <w:r w:rsidR="0084703A">
          <w:rPr>
            <w:webHidden/>
          </w:rPr>
          <w:instrText xml:space="preserve"> PAGEREF _Toc18918369 \h </w:instrText>
        </w:r>
        <w:r w:rsidR="0084703A">
          <w:rPr>
            <w:webHidden/>
          </w:rPr>
        </w:r>
        <w:r w:rsidR="0084703A">
          <w:rPr>
            <w:webHidden/>
          </w:rPr>
          <w:fldChar w:fldCharType="separate"/>
        </w:r>
        <w:r w:rsidR="00931B57">
          <w:rPr>
            <w:webHidden/>
          </w:rPr>
          <w:t>52</w:t>
        </w:r>
        <w:r w:rsidR="0084703A">
          <w:rPr>
            <w:webHidden/>
          </w:rPr>
          <w:fldChar w:fldCharType="end"/>
        </w:r>
      </w:hyperlink>
    </w:p>
    <w:p w14:paraId="46ED70FA" w14:textId="7B76DF59"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70" w:history="1">
        <w:r w:rsidR="0084703A" w:rsidRPr="004B2F99">
          <w:rPr>
            <w:rStyle w:val="a9"/>
          </w:rPr>
          <w:t>7.1</w:t>
        </w:r>
        <w:r w:rsidR="0084703A">
          <w:rPr>
            <w:rFonts w:asciiTheme="minorHAnsi" w:eastAsiaTheme="minorEastAsia" w:hAnsiTheme="minorHAnsi" w:cstheme="minorBidi"/>
            <w:b w:val="0"/>
            <w:snapToGrid/>
            <w:sz w:val="22"/>
            <w:szCs w:val="22"/>
            <w:lang w:val="ru-RU"/>
          </w:rPr>
          <w:tab/>
        </w:r>
        <w:r w:rsidR="0084703A" w:rsidRPr="004B2F99">
          <w:rPr>
            <w:rStyle w:val="a9"/>
          </w:rPr>
          <w:t>Опись документов (форма 1)</w:t>
        </w:r>
        <w:r w:rsidR="0084703A">
          <w:rPr>
            <w:webHidden/>
          </w:rPr>
          <w:tab/>
        </w:r>
        <w:r w:rsidR="0084703A">
          <w:rPr>
            <w:webHidden/>
          </w:rPr>
          <w:fldChar w:fldCharType="begin"/>
        </w:r>
        <w:r w:rsidR="0084703A">
          <w:rPr>
            <w:webHidden/>
          </w:rPr>
          <w:instrText xml:space="preserve"> PAGEREF _Toc18918370 \h </w:instrText>
        </w:r>
        <w:r w:rsidR="0084703A">
          <w:rPr>
            <w:webHidden/>
          </w:rPr>
        </w:r>
        <w:r w:rsidR="0084703A">
          <w:rPr>
            <w:webHidden/>
          </w:rPr>
          <w:fldChar w:fldCharType="separate"/>
        </w:r>
        <w:r w:rsidR="00931B57">
          <w:rPr>
            <w:webHidden/>
          </w:rPr>
          <w:t>52</w:t>
        </w:r>
        <w:r w:rsidR="0084703A">
          <w:rPr>
            <w:webHidden/>
          </w:rPr>
          <w:fldChar w:fldCharType="end"/>
        </w:r>
      </w:hyperlink>
    </w:p>
    <w:p w14:paraId="1E13F1C0" w14:textId="201A2F0C" w:rsidR="0084703A" w:rsidRDefault="00DA3BC0">
      <w:pPr>
        <w:pStyle w:val="30"/>
        <w:rPr>
          <w:rFonts w:asciiTheme="minorHAnsi" w:eastAsiaTheme="minorEastAsia" w:hAnsiTheme="minorHAnsi" w:cstheme="minorBidi"/>
          <w:iCs w:val="0"/>
          <w:snapToGrid/>
          <w:sz w:val="22"/>
          <w:szCs w:val="22"/>
        </w:rPr>
      </w:pPr>
      <w:hyperlink w:anchor="_Toc18918371" w:history="1">
        <w:r w:rsidR="0084703A" w:rsidRPr="004B2F99">
          <w:rPr>
            <w:rStyle w:val="a9"/>
          </w:rPr>
          <w:t>7.1.1</w:t>
        </w:r>
        <w:r w:rsidR="0084703A">
          <w:rPr>
            <w:rFonts w:asciiTheme="minorHAnsi" w:eastAsiaTheme="minorEastAsia" w:hAnsiTheme="minorHAnsi" w:cstheme="minorBidi"/>
            <w:iCs w:val="0"/>
            <w:snapToGrid/>
            <w:sz w:val="22"/>
            <w:szCs w:val="22"/>
          </w:rPr>
          <w:tab/>
        </w:r>
        <w:r w:rsidR="0084703A" w:rsidRPr="004B2F99">
          <w:rPr>
            <w:rStyle w:val="a9"/>
          </w:rPr>
          <w:t>Форма описи документов</w:t>
        </w:r>
        <w:r w:rsidR="0084703A">
          <w:rPr>
            <w:webHidden/>
          </w:rPr>
          <w:tab/>
        </w:r>
        <w:r w:rsidR="0084703A">
          <w:rPr>
            <w:webHidden/>
          </w:rPr>
          <w:fldChar w:fldCharType="begin"/>
        </w:r>
        <w:r w:rsidR="0084703A">
          <w:rPr>
            <w:webHidden/>
          </w:rPr>
          <w:instrText xml:space="preserve"> PAGEREF _Toc18918371 \h </w:instrText>
        </w:r>
        <w:r w:rsidR="0084703A">
          <w:rPr>
            <w:webHidden/>
          </w:rPr>
        </w:r>
        <w:r w:rsidR="0084703A">
          <w:rPr>
            <w:webHidden/>
          </w:rPr>
          <w:fldChar w:fldCharType="separate"/>
        </w:r>
        <w:r w:rsidR="00931B57">
          <w:rPr>
            <w:webHidden/>
          </w:rPr>
          <w:t>52</w:t>
        </w:r>
        <w:r w:rsidR="0084703A">
          <w:rPr>
            <w:webHidden/>
          </w:rPr>
          <w:fldChar w:fldCharType="end"/>
        </w:r>
      </w:hyperlink>
    </w:p>
    <w:p w14:paraId="7E2E1ECC" w14:textId="19C93FF6" w:rsidR="0084703A" w:rsidRDefault="00DA3BC0">
      <w:pPr>
        <w:pStyle w:val="30"/>
        <w:rPr>
          <w:rFonts w:asciiTheme="minorHAnsi" w:eastAsiaTheme="minorEastAsia" w:hAnsiTheme="minorHAnsi" w:cstheme="minorBidi"/>
          <w:iCs w:val="0"/>
          <w:snapToGrid/>
          <w:sz w:val="22"/>
          <w:szCs w:val="22"/>
        </w:rPr>
      </w:pPr>
      <w:hyperlink w:anchor="_Toc18918372" w:history="1">
        <w:r w:rsidR="0084703A" w:rsidRPr="004B2F99">
          <w:rPr>
            <w:rStyle w:val="a9"/>
          </w:rPr>
          <w:t>7.1.2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_Toc18918372 \h </w:instrText>
        </w:r>
        <w:r w:rsidR="0084703A">
          <w:rPr>
            <w:webHidden/>
          </w:rPr>
        </w:r>
        <w:r w:rsidR="0084703A">
          <w:rPr>
            <w:webHidden/>
          </w:rPr>
          <w:fldChar w:fldCharType="separate"/>
        </w:r>
        <w:r w:rsidR="00931B57">
          <w:rPr>
            <w:webHidden/>
          </w:rPr>
          <w:t>53</w:t>
        </w:r>
        <w:r w:rsidR="0084703A">
          <w:rPr>
            <w:webHidden/>
          </w:rPr>
          <w:fldChar w:fldCharType="end"/>
        </w:r>
      </w:hyperlink>
    </w:p>
    <w:p w14:paraId="4A608653" w14:textId="31ACBBBE"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73" w:history="1">
        <w:r w:rsidR="0084703A" w:rsidRPr="004B2F99">
          <w:rPr>
            <w:rStyle w:val="a9"/>
          </w:rPr>
          <w:t>7.2</w:t>
        </w:r>
        <w:r w:rsidR="0084703A">
          <w:rPr>
            <w:rFonts w:asciiTheme="minorHAnsi" w:eastAsiaTheme="minorEastAsia" w:hAnsiTheme="minorHAnsi" w:cstheme="minorBidi"/>
            <w:b w:val="0"/>
            <w:snapToGrid/>
            <w:sz w:val="22"/>
            <w:szCs w:val="22"/>
            <w:lang w:val="ru-RU"/>
          </w:rPr>
          <w:tab/>
        </w:r>
        <w:r w:rsidR="0084703A" w:rsidRPr="004B2F99">
          <w:rPr>
            <w:rStyle w:val="a9"/>
          </w:rPr>
          <w:t>Письмо о подаче оферты (форма 2)</w:t>
        </w:r>
        <w:r w:rsidR="0084703A">
          <w:rPr>
            <w:webHidden/>
          </w:rPr>
          <w:tab/>
        </w:r>
        <w:r w:rsidR="0084703A">
          <w:rPr>
            <w:webHidden/>
          </w:rPr>
          <w:fldChar w:fldCharType="begin"/>
        </w:r>
        <w:r w:rsidR="0084703A">
          <w:rPr>
            <w:webHidden/>
          </w:rPr>
          <w:instrText xml:space="preserve"> PAGEREF _Toc18918373 \h </w:instrText>
        </w:r>
        <w:r w:rsidR="0084703A">
          <w:rPr>
            <w:webHidden/>
          </w:rPr>
        </w:r>
        <w:r w:rsidR="0084703A">
          <w:rPr>
            <w:webHidden/>
          </w:rPr>
          <w:fldChar w:fldCharType="separate"/>
        </w:r>
        <w:r w:rsidR="00931B57">
          <w:rPr>
            <w:webHidden/>
          </w:rPr>
          <w:t>54</w:t>
        </w:r>
        <w:r w:rsidR="0084703A">
          <w:rPr>
            <w:webHidden/>
          </w:rPr>
          <w:fldChar w:fldCharType="end"/>
        </w:r>
      </w:hyperlink>
    </w:p>
    <w:p w14:paraId="740DEEB3" w14:textId="5CF38AAB" w:rsidR="0084703A" w:rsidRDefault="00DA3BC0">
      <w:pPr>
        <w:pStyle w:val="30"/>
        <w:rPr>
          <w:rFonts w:asciiTheme="minorHAnsi" w:eastAsiaTheme="minorEastAsia" w:hAnsiTheme="minorHAnsi" w:cstheme="minorBidi"/>
          <w:iCs w:val="0"/>
          <w:snapToGrid/>
          <w:sz w:val="22"/>
          <w:szCs w:val="22"/>
        </w:rPr>
      </w:pPr>
      <w:hyperlink w:anchor="_Toc18918374" w:history="1">
        <w:r w:rsidR="0084703A" w:rsidRPr="004B2F99">
          <w:rPr>
            <w:rStyle w:val="a9"/>
          </w:rPr>
          <w:t>7.2.1</w:t>
        </w:r>
        <w:r w:rsidR="0084703A">
          <w:rPr>
            <w:rFonts w:asciiTheme="minorHAnsi" w:eastAsiaTheme="minorEastAsia" w:hAnsiTheme="minorHAnsi" w:cstheme="minorBidi"/>
            <w:iCs w:val="0"/>
            <w:snapToGrid/>
            <w:sz w:val="22"/>
            <w:szCs w:val="22"/>
          </w:rPr>
          <w:tab/>
        </w:r>
        <w:r w:rsidR="0084703A" w:rsidRPr="004B2F99">
          <w:rPr>
            <w:rStyle w:val="a9"/>
          </w:rPr>
          <w:t>Форма письма о подаче оферты</w:t>
        </w:r>
        <w:r w:rsidR="0084703A">
          <w:rPr>
            <w:webHidden/>
          </w:rPr>
          <w:tab/>
        </w:r>
        <w:r w:rsidR="0084703A">
          <w:rPr>
            <w:webHidden/>
          </w:rPr>
          <w:fldChar w:fldCharType="begin"/>
        </w:r>
        <w:r w:rsidR="0084703A">
          <w:rPr>
            <w:webHidden/>
          </w:rPr>
          <w:instrText xml:space="preserve"> PAGEREF _Toc18918374 \h </w:instrText>
        </w:r>
        <w:r w:rsidR="0084703A">
          <w:rPr>
            <w:webHidden/>
          </w:rPr>
        </w:r>
        <w:r w:rsidR="0084703A">
          <w:rPr>
            <w:webHidden/>
          </w:rPr>
          <w:fldChar w:fldCharType="separate"/>
        </w:r>
        <w:r w:rsidR="00931B57">
          <w:rPr>
            <w:webHidden/>
          </w:rPr>
          <w:t>54</w:t>
        </w:r>
        <w:r w:rsidR="0084703A">
          <w:rPr>
            <w:webHidden/>
          </w:rPr>
          <w:fldChar w:fldCharType="end"/>
        </w:r>
      </w:hyperlink>
    </w:p>
    <w:p w14:paraId="558B2CFB" w14:textId="0DEFA966" w:rsidR="0084703A" w:rsidRDefault="00DA3BC0">
      <w:pPr>
        <w:pStyle w:val="30"/>
        <w:rPr>
          <w:rFonts w:asciiTheme="minorHAnsi" w:eastAsiaTheme="minorEastAsia" w:hAnsiTheme="minorHAnsi" w:cstheme="minorBidi"/>
          <w:iCs w:val="0"/>
          <w:snapToGrid/>
          <w:sz w:val="22"/>
          <w:szCs w:val="22"/>
        </w:rPr>
      </w:pPr>
      <w:hyperlink w:anchor="_Toc18918375" w:history="1">
        <w:r w:rsidR="0084703A" w:rsidRPr="004B2F99">
          <w:rPr>
            <w:rStyle w:val="a9"/>
          </w:rPr>
          <w:t>7.2.2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_Toc18918375 \h </w:instrText>
        </w:r>
        <w:r w:rsidR="0084703A">
          <w:rPr>
            <w:webHidden/>
          </w:rPr>
        </w:r>
        <w:r w:rsidR="0084703A">
          <w:rPr>
            <w:webHidden/>
          </w:rPr>
          <w:fldChar w:fldCharType="separate"/>
        </w:r>
        <w:r w:rsidR="00931B57">
          <w:rPr>
            <w:webHidden/>
          </w:rPr>
          <w:t>60</w:t>
        </w:r>
        <w:r w:rsidR="0084703A">
          <w:rPr>
            <w:webHidden/>
          </w:rPr>
          <w:fldChar w:fldCharType="end"/>
        </w:r>
      </w:hyperlink>
    </w:p>
    <w:p w14:paraId="57497F03" w14:textId="1A0A476B"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76" w:history="1">
        <w:r w:rsidR="0084703A" w:rsidRPr="004B2F99">
          <w:rPr>
            <w:rStyle w:val="a9"/>
          </w:rPr>
          <w:t>7.3</w:t>
        </w:r>
        <w:r w:rsidR="0084703A">
          <w:rPr>
            <w:rFonts w:asciiTheme="minorHAnsi" w:eastAsiaTheme="minorEastAsia" w:hAnsiTheme="minorHAnsi" w:cstheme="minorBidi"/>
            <w:b w:val="0"/>
            <w:snapToGrid/>
            <w:sz w:val="22"/>
            <w:szCs w:val="22"/>
            <w:lang w:val="ru-RU"/>
          </w:rPr>
          <w:tab/>
        </w:r>
        <w:r w:rsidR="0084703A" w:rsidRPr="004B2F99">
          <w:rPr>
            <w:rStyle w:val="a9"/>
          </w:rPr>
          <w:t>Коммерческое предложение (форма 3)</w:t>
        </w:r>
        <w:r w:rsidR="0084703A">
          <w:rPr>
            <w:webHidden/>
          </w:rPr>
          <w:tab/>
        </w:r>
        <w:r w:rsidR="0084703A">
          <w:rPr>
            <w:webHidden/>
          </w:rPr>
          <w:fldChar w:fldCharType="begin"/>
        </w:r>
        <w:r w:rsidR="0084703A">
          <w:rPr>
            <w:webHidden/>
          </w:rPr>
          <w:instrText xml:space="preserve"> PAGEREF _Toc18918376 \h </w:instrText>
        </w:r>
        <w:r w:rsidR="0084703A">
          <w:rPr>
            <w:webHidden/>
          </w:rPr>
        </w:r>
        <w:r w:rsidR="0084703A">
          <w:rPr>
            <w:webHidden/>
          </w:rPr>
          <w:fldChar w:fldCharType="separate"/>
        </w:r>
        <w:r w:rsidR="00931B57">
          <w:rPr>
            <w:webHidden/>
          </w:rPr>
          <w:t>61</w:t>
        </w:r>
        <w:r w:rsidR="0084703A">
          <w:rPr>
            <w:webHidden/>
          </w:rPr>
          <w:fldChar w:fldCharType="end"/>
        </w:r>
      </w:hyperlink>
    </w:p>
    <w:p w14:paraId="399A6A29" w14:textId="0C4F9379" w:rsidR="0084703A" w:rsidRDefault="00DA3BC0">
      <w:pPr>
        <w:pStyle w:val="30"/>
        <w:rPr>
          <w:rFonts w:asciiTheme="minorHAnsi" w:eastAsiaTheme="minorEastAsia" w:hAnsiTheme="minorHAnsi" w:cstheme="minorBidi"/>
          <w:iCs w:val="0"/>
          <w:snapToGrid/>
          <w:sz w:val="22"/>
          <w:szCs w:val="22"/>
        </w:rPr>
      </w:pPr>
      <w:hyperlink w:anchor="_Toc18918377" w:history="1">
        <w:r w:rsidR="0084703A" w:rsidRPr="004B2F99">
          <w:rPr>
            <w:rStyle w:val="a9"/>
          </w:rPr>
          <w:t>7.3.1</w:t>
        </w:r>
        <w:r w:rsidR="0084703A">
          <w:rPr>
            <w:rFonts w:asciiTheme="minorHAnsi" w:eastAsiaTheme="minorEastAsia" w:hAnsiTheme="minorHAnsi" w:cstheme="minorBidi"/>
            <w:iCs w:val="0"/>
            <w:snapToGrid/>
            <w:sz w:val="22"/>
            <w:szCs w:val="22"/>
          </w:rPr>
          <w:tab/>
        </w:r>
        <w:r w:rsidR="0084703A" w:rsidRPr="004B2F99">
          <w:rPr>
            <w:rStyle w:val="a9"/>
          </w:rPr>
          <w:t>Форма Коммерческого предложения</w:t>
        </w:r>
        <w:r w:rsidR="0084703A">
          <w:rPr>
            <w:webHidden/>
          </w:rPr>
          <w:tab/>
        </w:r>
        <w:r w:rsidR="0084703A">
          <w:rPr>
            <w:webHidden/>
          </w:rPr>
          <w:fldChar w:fldCharType="begin"/>
        </w:r>
        <w:r w:rsidR="0084703A">
          <w:rPr>
            <w:webHidden/>
          </w:rPr>
          <w:instrText xml:space="preserve"> PAGEREF _Toc18918377 \h </w:instrText>
        </w:r>
        <w:r w:rsidR="0084703A">
          <w:rPr>
            <w:webHidden/>
          </w:rPr>
        </w:r>
        <w:r w:rsidR="0084703A">
          <w:rPr>
            <w:webHidden/>
          </w:rPr>
          <w:fldChar w:fldCharType="separate"/>
        </w:r>
        <w:r w:rsidR="00931B57">
          <w:rPr>
            <w:webHidden/>
          </w:rPr>
          <w:t>61</w:t>
        </w:r>
        <w:r w:rsidR="0084703A">
          <w:rPr>
            <w:webHidden/>
          </w:rPr>
          <w:fldChar w:fldCharType="end"/>
        </w:r>
      </w:hyperlink>
    </w:p>
    <w:p w14:paraId="73E77917" w14:textId="66ADBD7E" w:rsidR="0084703A" w:rsidRDefault="00DA3BC0">
      <w:pPr>
        <w:pStyle w:val="30"/>
        <w:rPr>
          <w:rFonts w:asciiTheme="minorHAnsi" w:eastAsiaTheme="minorEastAsia" w:hAnsiTheme="minorHAnsi" w:cstheme="minorBidi"/>
          <w:iCs w:val="0"/>
          <w:snapToGrid/>
          <w:sz w:val="22"/>
          <w:szCs w:val="22"/>
        </w:rPr>
      </w:pPr>
      <w:hyperlink w:anchor="_Toc18918378" w:history="1">
        <w:r w:rsidR="0084703A" w:rsidRPr="004B2F99">
          <w:rPr>
            <w:rStyle w:val="a9"/>
          </w:rPr>
          <w:t>7.3.2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_Toc18918378 \h </w:instrText>
        </w:r>
        <w:r w:rsidR="0084703A">
          <w:rPr>
            <w:webHidden/>
          </w:rPr>
        </w:r>
        <w:r w:rsidR="0084703A">
          <w:rPr>
            <w:webHidden/>
          </w:rPr>
          <w:fldChar w:fldCharType="separate"/>
        </w:r>
        <w:r w:rsidR="00931B57">
          <w:rPr>
            <w:webHidden/>
          </w:rPr>
          <w:t>70</w:t>
        </w:r>
        <w:r w:rsidR="0084703A">
          <w:rPr>
            <w:webHidden/>
          </w:rPr>
          <w:fldChar w:fldCharType="end"/>
        </w:r>
      </w:hyperlink>
    </w:p>
    <w:p w14:paraId="121D4B2A" w14:textId="0DE41476"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79" w:history="1">
        <w:r w:rsidR="0084703A" w:rsidRPr="004B2F99">
          <w:rPr>
            <w:rStyle w:val="a9"/>
          </w:rPr>
          <w:t>7.4</w:t>
        </w:r>
        <w:r w:rsidR="0084703A">
          <w:rPr>
            <w:rFonts w:asciiTheme="minorHAnsi" w:eastAsiaTheme="minorEastAsia" w:hAnsiTheme="minorHAnsi" w:cstheme="minorBidi"/>
            <w:b w:val="0"/>
            <w:snapToGrid/>
            <w:sz w:val="22"/>
            <w:szCs w:val="22"/>
            <w:lang w:val="ru-RU"/>
          </w:rPr>
          <w:tab/>
        </w:r>
        <w:r w:rsidR="0084703A" w:rsidRPr="004B2F99">
          <w:rPr>
            <w:rStyle w:val="a9"/>
          </w:rPr>
          <w:t>Техническое предложение (форма 4)</w:t>
        </w:r>
        <w:r w:rsidR="0084703A">
          <w:rPr>
            <w:webHidden/>
          </w:rPr>
          <w:tab/>
        </w:r>
        <w:r w:rsidR="0084703A">
          <w:rPr>
            <w:webHidden/>
          </w:rPr>
          <w:fldChar w:fldCharType="begin"/>
        </w:r>
        <w:r w:rsidR="0084703A">
          <w:rPr>
            <w:webHidden/>
          </w:rPr>
          <w:instrText xml:space="preserve"> PAGEREF _Toc18918379 \h </w:instrText>
        </w:r>
        <w:r w:rsidR="0084703A">
          <w:rPr>
            <w:webHidden/>
          </w:rPr>
        </w:r>
        <w:r w:rsidR="0084703A">
          <w:rPr>
            <w:webHidden/>
          </w:rPr>
          <w:fldChar w:fldCharType="separate"/>
        </w:r>
        <w:r w:rsidR="00931B57">
          <w:rPr>
            <w:webHidden/>
          </w:rPr>
          <w:t>72</w:t>
        </w:r>
        <w:r w:rsidR="0084703A">
          <w:rPr>
            <w:webHidden/>
          </w:rPr>
          <w:fldChar w:fldCharType="end"/>
        </w:r>
      </w:hyperlink>
    </w:p>
    <w:p w14:paraId="08D93BA4" w14:textId="4D52FF68" w:rsidR="0084703A" w:rsidRDefault="00DA3BC0">
      <w:pPr>
        <w:pStyle w:val="30"/>
        <w:rPr>
          <w:rFonts w:asciiTheme="minorHAnsi" w:eastAsiaTheme="minorEastAsia" w:hAnsiTheme="minorHAnsi" w:cstheme="minorBidi"/>
          <w:iCs w:val="0"/>
          <w:snapToGrid/>
          <w:sz w:val="22"/>
          <w:szCs w:val="22"/>
        </w:rPr>
      </w:pPr>
      <w:hyperlink w:anchor="_Toc18918380" w:history="1">
        <w:r w:rsidR="0084703A" w:rsidRPr="004B2F99">
          <w:rPr>
            <w:rStyle w:val="a9"/>
          </w:rPr>
          <w:t>7.4.1</w:t>
        </w:r>
        <w:r w:rsidR="0084703A">
          <w:rPr>
            <w:rFonts w:asciiTheme="minorHAnsi" w:eastAsiaTheme="minorEastAsia" w:hAnsiTheme="minorHAnsi" w:cstheme="minorBidi"/>
            <w:iCs w:val="0"/>
            <w:snapToGrid/>
            <w:sz w:val="22"/>
            <w:szCs w:val="22"/>
          </w:rPr>
          <w:tab/>
        </w:r>
        <w:r w:rsidR="0084703A" w:rsidRPr="004B2F99">
          <w:rPr>
            <w:rStyle w:val="a9"/>
          </w:rPr>
          <w:t>Форма Технического предложения</w:t>
        </w:r>
        <w:r w:rsidR="0084703A">
          <w:rPr>
            <w:webHidden/>
          </w:rPr>
          <w:tab/>
        </w:r>
        <w:r w:rsidR="0084703A">
          <w:rPr>
            <w:webHidden/>
          </w:rPr>
          <w:fldChar w:fldCharType="begin"/>
        </w:r>
        <w:r w:rsidR="0084703A">
          <w:rPr>
            <w:webHidden/>
          </w:rPr>
          <w:instrText xml:space="preserve"> PAGEREF _Toc18918380 \h </w:instrText>
        </w:r>
        <w:r w:rsidR="0084703A">
          <w:rPr>
            <w:webHidden/>
          </w:rPr>
        </w:r>
        <w:r w:rsidR="0084703A">
          <w:rPr>
            <w:webHidden/>
          </w:rPr>
          <w:fldChar w:fldCharType="separate"/>
        </w:r>
        <w:r w:rsidR="00931B57">
          <w:rPr>
            <w:webHidden/>
          </w:rPr>
          <w:t>72</w:t>
        </w:r>
        <w:r w:rsidR="0084703A">
          <w:rPr>
            <w:webHidden/>
          </w:rPr>
          <w:fldChar w:fldCharType="end"/>
        </w:r>
      </w:hyperlink>
    </w:p>
    <w:p w14:paraId="10D1AA98" w14:textId="0B52CB46" w:rsidR="0084703A" w:rsidRDefault="00DA3BC0">
      <w:pPr>
        <w:pStyle w:val="30"/>
        <w:rPr>
          <w:rFonts w:asciiTheme="minorHAnsi" w:eastAsiaTheme="minorEastAsia" w:hAnsiTheme="minorHAnsi" w:cstheme="minorBidi"/>
          <w:iCs w:val="0"/>
          <w:snapToGrid/>
          <w:sz w:val="22"/>
          <w:szCs w:val="22"/>
        </w:rPr>
      </w:pPr>
      <w:hyperlink w:anchor="_Toc18918381" w:history="1">
        <w:r w:rsidR="0084703A" w:rsidRPr="004B2F99">
          <w:rPr>
            <w:rStyle w:val="a9"/>
          </w:rPr>
          <w:t>7.4.2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_Toc18918381 \h </w:instrText>
        </w:r>
        <w:r w:rsidR="0084703A">
          <w:rPr>
            <w:webHidden/>
          </w:rPr>
        </w:r>
        <w:r w:rsidR="0084703A">
          <w:rPr>
            <w:webHidden/>
          </w:rPr>
          <w:fldChar w:fldCharType="separate"/>
        </w:r>
        <w:r w:rsidR="00931B57">
          <w:rPr>
            <w:webHidden/>
          </w:rPr>
          <w:t>73</w:t>
        </w:r>
        <w:r w:rsidR="0084703A">
          <w:rPr>
            <w:webHidden/>
          </w:rPr>
          <w:fldChar w:fldCharType="end"/>
        </w:r>
      </w:hyperlink>
    </w:p>
    <w:p w14:paraId="568A3C8B" w14:textId="61EBD3CB"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82" w:history="1">
        <w:r w:rsidR="0084703A" w:rsidRPr="004B2F99">
          <w:rPr>
            <w:rStyle w:val="a9"/>
          </w:rPr>
          <w:t>7.5</w:t>
        </w:r>
        <w:r w:rsidR="0084703A">
          <w:rPr>
            <w:rFonts w:asciiTheme="minorHAnsi" w:eastAsiaTheme="minorEastAsia" w:hAnsiTheme="minorHAnsi" w:cstheme="minorBidi"/>
            <w:b w:val="0"/>
            <w:snapToGrid/>
            <w:sz w:val="22"/>
            <w:szCs w:val="22"/>
            <w:lang w:val="ru-RU"/>
          </w:rPr>
          <w:tab/>
        </w:r>
        <w:r w:rsidR="0084703A" w:rsidRPr="004B2F99">
          <w:rPr>
            <w:rStyle w:val="a9"/>
          </w:rPr>
          <w:t>График оказания услуг (форма 5)</w:t>
        </w:r>
        <w:r w:rsidR="0084703A">
          <w:rPr>
            <w:webHidden/>
          </w:rPr>
          <w:tab/>
        </w:r>
        <w:r w:rsidR="0084703A">
          <w:rPr>
            <w:webHidden/>
          </w:rPr>
          <w:fldChar w:fldCharType="begin"/>
        </w:r>
        <w:r w:rsidR="0084703A">
          <w:rPr>
            <w:webHidden/>
          </w:rPr>
          <w:instrText xml:space="preserve"> PAGEREF _Toc18918382 \h </w:instrText>
        </w:r>
        <w:r w:rsidR="0084703A">
          <w:rPr>
            <w:webHidden/>
          </w:rPr>
        </w:r>
        <w:r w:rsidR="0084703A">
          <w:rPr>
            <w:webHidden/>
          </w:rPr>
          <w:fldChar w:fldCharType="separate"/>
        </w:r>
        <w:r w:rsidR="00931B57">
          <w:rPr>
            <w:webHidden/>
          </w:rPr>
          <w:t>74</w:t>
        </w:r>
        <w:r w:rsidR="0084703A">
          <w:rPr>
            <w:webHidden/>
          </w:rPr>
          <w:fldChar w:fldCharType="end"/>
        </w:r>
      </w:hyperlink>
    </w:p>
    <w:p w14:paraId="10418A99" w14:textId="2088DCDD" w:rsidR="0084703A" w:rsidRDefault="00DA3BC0">
      <w:pPr>
        <w:pStyle w:val="30"/>
        <w:rPr>
          <w:rFonts w:asciiTheme="minorHAnsi" w:eastAsiaTheme="minorEastAsia" w:hAnsiTheme="minorHAnsi" w:cstheme="minorBidi"/>
          <w:iCs w:val="0"/>
          <w:snapToGrid/>
          <w:sz w:val="22"/>
          <w:szCs w:val="22"/>
        </w:rPr>
      </w:pPr>
      <w:hyperlink w:anchor="_Toc18918383" w:history="1">
        <w:r w:rsidR="0084703A" w:rsidRPr="004B2F99">
          <w:rPr>
            <w:rStyle w:val="a9"/>
          </w:rPr>
          <w:t>7.5.1</w:t>
        </w:r>
        <w:r w:rsidR="0084703A">
          <w:rPr>
            <w:rFonts w:asciiTheme="minorHAnsi" w:eastAsiaTheme="minorEastAsia" w:hAnsiTheme="minorHAnsi" w:cstheme="minorBidi"/>
            <w:iCs w:val="0"/>
            <w:snapToGrid/>
            <w:sz w:val="22"/>
            <w:szCs w:val="22"/>
          </w:rPr>
          <w:tab/>
        </w:r>
        <w:r w:rsidR="0084703A" w:rsidRPr="004B2F99">
          <w:rPr>
            <w:rStyle w:val="a9"/>
          </w:rPr>
          <w:t>Форма Графика оказания услуг</w:t>
        </w:r>
        <w:r w:rsidR="0084703A">
          <w:rPr>
            <w:webHidden/>
          </w:rPr>
          <w:tab/>
        </w:r>
        <w:r w:rsidR="0084703A">
          <w:rPr>
            <w:webHidden/>
          </w:rPr>
          <w:fldChar w:fldCharType="begin"/>
        </w:r>
        <w:r w:rsidR="0084703A">
          <w:rPr>
            <w:webHidden/>
          </w:rPr>
          <w:instrText xml:space="preserve"> PAGEREF _Toc18918383 \h </w:instrText>
        </w:r>
        <w:r w:rsidR="0084703A">
          <w:rPr>
            <w:webHidden/>
          </w:rPr>
        </w:r>
        <w:r w:rsidR="0084703A">
          <w:rPr>
            <w:webHidden/>
          </w:rPr>
          <w:fldChar w:fldCharType="separate"/>
        </w:r>
        <w:r w:rsidR="00931B57">
          <w:rPr>
            <w:webHidden/>
          </w:rPr>
          <w:t>74</w:t>
        </w:r>
        <w:r w:rsidR="0084703A">
          <w:rPr>
            <w:webHidden/>
          </w:rPr>
          <w:fldChar w:fldCharType="end"/>
        </w:r>
      </w:hyperlink>
    </w:p>
    <w:p w14:paraId="3D6ECADA" w14:textId="5B5FE5F6" w:rsidR="0084703A" w:rsidRDefault="00DA3BC0">
      <w:pPr>
        <w:pStyle w:val="30"/>
        <w:rPr>
          <w:rFonts w:asciiTheme="minorHAnsi" w:eastAsiaTheme="minorEastAsia" w:hAnsiTheme="minorHAnsi" w:cstheme="minorBidi"/>
          <w:iCs w:val="0"/>
          <w:snapToGrid/>
          <w:sz w:val="22"/>
          <w:szCs w:val="22"/>
        </w:rPr>
      </w:pPr>
      <w:hyperlink w:anchor="_Toc18918384" w:history="1">
        <w:r w:rsidR="0084703A" w:rsidRPr="004B2F99">
          <w:rPr>
            <w:rStyle w:val="a9"/>
          </w:rPr>
          <w:t>7.5.2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_Toc18918384 \h </w:instrText>
        </w:r>
        <w:r w:rsidR="0084703A">
          <w:rPr>
            <w:webHidden/>
          </w:rPr>
        </w:r>
        <w:r w:rsidR="0084703A">
          <w:rPr>
            <w:webHidden/>
          </w:rPr>
          <w:fldChar w:fldCharType="separate"/>
        </w:r>
        <w:r w:rsidR="00931B57">
          <w:rPr>
            <w:webHidden/>
          </w:rPr>
          <w:t>75</w:t>
        </w:r>
        <w:r w:rsidR="0084703A">
          <w:rPr>
            <w:webHidden/>
          </w:rPr>
          <w:fldChar w:fldCharType="end"/>
        </w:r>
      </w:hyperlink>
    </w:p>
    <w:p w14:paraId="5E68DAAB" w14:textId="70AD7E49"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85" w:history="1">
        <w:r w:rsidR="0084703A" w:rsidRPr="004B2F99">
          <w:rPr>
            <w:rStyle w:val="a9"/>
          </w:rPr>
          <w:t>7.6</w:t>
        </w:r>
        <w:r w:rsidR="0084703A">
          <w:rPr>
            <w:rFonts w:asciiTheme="minorHAnsi" w:eastAsiaTheme="minorEastAsia" w:hAnsiTheme="minorHAnsi" w:cstheme="minorBidi"/>
            <w:b w:val="0"/>
            <w:snapToGrid/>
            <w:sz w:val="22"/>
            <w:szCs w:val="22"/>
            <w:lang w:val="ru-RU"/>
          </w:rPr>
          <w:tab/>
        </w:r>
        <w:r w:rsidR="00B94F0E">
          <w:rPr>
            <w:rStyle w:val="a9"/>
          </w:rPr>
          <w:t>Анкета Участника (форма 6</w:t>
        </w:r>
        <w:r w:rsidR="0084703A" w:rsidRPr="004B2F99">
          <w:rPr>
            <w:rStyle w:val="a9"/>
          </w:rPr>
          <w:t>)</w:t>
        </w:r>
        <w:r w:rsidR="0084703A">
          <w:rPr>
            <w:webHidden/>
          </w:rPr>
          <w:tab/>
        </w:r>
        <w:r w:rsidR="0084703A">
          <w:rPr>
            <w:webHidden/>
          </w:rPr>
          <w:fldChar w:fldCharType="begin"/>
        </w:r>
        <w:r w:rsidR="0084703A">
          <w:rPr>
            <w:webHidden/>
          </w:rPr>
          <w:instrText xml:space="preserve"> PAGEREF _Toc18918385 \h </w:instrText>
        </w:r>
        <w:r w:rsidR="0084703A">
          <w:rPr>
            <w:webHidden/>
          </w:rPr>
        </w:r>
        <w:r w:rsidR="0084703A">
          <w:rPr>
            <w:webHidden/>
          </w:rPr>
          <w:fldChar w:fldCharType="separate"/>
        </w:r>
        <w:r w:rsidR="00931B57">
          <w:rPr>
            <w:webHidden/>
          </w:rPr>
          <w:t>76</w:t>
        </w:r>
        <w:r w:rsidR="0084703A">
          <w:rPr>
            <w:webHidden/>
          </w:rPr>
          <w:fldChar w:fldCharType="end"/>
        </w:r>
      </w:hyperlink>
    </w:p>
    <w:p w14:paraId="7799CB47" w14:textId="26EA0DF0" w:rsidR="0084703A" w:rsidRDefault="00DA3BC0">
      <w:pPr>
        <w:pStyle w:val="30"/>
        <w:rPr>
          <w:rFonts w:asciiTheme="minorHAnsi" w:eastAsiaTheme="minorEastAsia" w:hAnsiTheme="minorHAnsi" w:cstheme="minorBidi"/>
          <w:iCs w:val="0"/>
          <w:snapToGrid/>
          <w:sz w:val="22"/>
          <w:szCs w:val="22"/>
        </w:rPr>
      </w:pPr>
      <w:hyperlink w:anchor="_Toc18918386" w:history="1">
        <w:r w:rsidR="0084703A" w:rsidRPr="004B2F99">
          <w:rPr>
            <w:rStyle w:val="a9"/>
          </w:rPr>
          <w:t>7.6.1</w:t>
        </w:r>
        <w:r w:rsidR="0084703A">
          <w:rPr>
            <w:rFonts w:asciiTheme="minorHAnsi" w:eastAsiaTheme="minorEastAsia" w:hAnsiTheme="minorHAnsi" w:cstheme="minorBidi"/>
            <w:iCs w:val="0"/>
            <w:snapToGrid/>
            <w:sz w:val="22"/>
            <w:szCs w:val="22"/>
          </w:rPr>
          <w:tab/>
        </w:r>
        <w:r w:rsidR="0084703A" w:rsidRPr="004B2F99">
          <w:rPr>
            <w:rStyle w:val="a9"/>
          </w:rPr>
          <w:t>Форма Анкеты Участника</w:t>
        </w:r>
        <w:r w:rsidR="0084703A">
          <w:rPr>
            <w:webHidden/>
          </w:rPr>
          <w:tab/>
        </w:r>
        <w:r w:rsidR="0084703A">
          <w:rPr>
            <w:webHidden/>
          </w:rPr>
          <w:fldChar w:fldCharType="begin"/>
        </w:r>
        <w:r w:rsidR="0084703A">
          <w:rPr>
            <w:webHidden/>
          </w:rPr>
          <w:instrText xml:space="preserve"> PAGEREF _Toc18918386 \h </w:instrText>
        </w:r>
        <w:r w:rsidR="0084703A">
          <w:rPr>
            <w:webHidden/>
          </w:rPr>
        </w:r>
        <w:r w:rsidR="0084703A">
          <w:rPr>
            <w:webHidden/>
          </w:rPr>
          <w:fldChar w:fldCharType="separate"/>
        </w:r>
        <w:r w:rsidR="00931B57">
          <w:rPr>
            <w:webHidden/>
          </w:rPr>
          <w:t>76</w:t>
        </w:r>
        <w:r w:rsidR="0084703A">
          <w:rPr>
            <w:webHidden/>
          </w:rPr>
          <w:fldChar w:fldCharType="end"/>
        </w:r>
      </w:hyperlink>
    </w:p>
    <w:p w14:paraId="755954C5" w14:textId="7D2D2305" w:rsidR="0084703A" w:rsidRPr="00E95385" w:rsidRDefault="00DA3BC0" w:rsidP="00E95385">
      <w:pPr>
        <w:pStyle w:val="30"/>
        <w:rPr>
          <w:rFonts w:asciiTheme="minorHAnsi" w:eastAsiaTheme="minorEastAsia" w:hAnsiTheme="minorHAnsi" w:cstheme="minorBidi"/>
          <w:iCs w:val="0"/>
          <w:snapToGrid/>
          <w:sz w:val="22"/>
          <w:szCs w:val="22"/>
        </w:rPr>
      </w:pPr>
      <w:hyperlink w:anchor="_Toc18918387" w:history="1">
        <w:r w:rsidR="0084703A" w:rsidRPr="004B2F99">
          <w:rPr>
            <w:rStyle w:val="a9"/>
          </w:rPr>
          <w:t>7.6.2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_Toc18918387 \h </w:instrText>
        </w:r>
        <w:r w:rsidR="0084703A">
          <w:rPr>
            <w:webHidden/>
          </w:rPr>
        </w:r>
        <w:r w:rsidR="0084703A">
          <w:rPr>
            <w:webHidden/>
          </w:rPr>
          <w:fldChar w:fldCharType="separate"/>
        </w:r>
        <w:r w:rsidR="00931B57">
          <w:rPr>
            <w:webHidden/>
          </w:rPr>
          <w:t>78</w:t>
        </w:r>
        <w:r w:rsidR="0084703A">
          <w:rPr>
            <w:webHidden/>
          </w:rPr>
          <w:fldChar w:fldCharType="end"/>
        </w:r>
      </w:hyperlink>
    </w:p>
    <w:p w14:paraId="7F160EA3" w14:textId="294B55C7"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91" w:history="1">
        <w:r w:rsidR="00E95385">
          <w:rPr>
            <w:rStyle w:val="a9"/>
          </w:rPr>
          <w:t>7.7</w:t>
        </w:r>
        <w:r w:rsidR="0084703A">
          <w:rPr>
            <w:rFonts w:asciiTheme="minorHAnsi" w:eastAsiaTheme="minorEastAsia" w:hAnsiTheme="minorHAnsi" w:cstheme="minorBidi"/>
            <w:b w:val="0"/>
            <w:snapToGrid/>
            <w:sz w:val="22"/>
            <w:szCs w:val="22"/>
            <w:lang w:val="ru-RU"/>
          </w:rPr>
          <w:tab/>
        </w:r>
        <w:r w:rsidR="0084703A" w:rsidRPr="004B2F99">
          <w:rPr>
            <w:rStyle w:val="a9"/>
          </w:rPr>
          <w:t>Спр</w:t>
        </w:r>
        <w:r w:rsidR="00E95385">
          <w:rPr>
            <w:rStyle w:val="a9"/>
          </w:rPr>
          <w:t>авка об опыте Участника (форма 7</w:t>
        </w:r>
        <w:r w:rsidR="0084703A" w:rsidRPr="004B2F99">
          <w:rPr>
            <w:rStyle w:val="a9"/>
          </w:rPr>
          <w:t>)</w:t>
        </w:r>
        <w:r w:rsidR="0084703A">
          <w:rPr>
            <w:webHidden/>
          </w:rPr>
          <w:tab/>
        </w:r>
        <w:r w:rsidR="0084703A">
          <w:rPr>
            <w:webHidden/>
          </w:rPr>
          <w:fldChar w:fldCharType="begin"/>
        </w:r>
        <w:r w:rsidR="0084703A">
          <w:rPr>
            <w:webHidden/>
          </w:rPr>
          <w:instrText xml:space="preserve"> PAGEREF _Toc18918391 \h </w:instrText>
        </w:r>
        <w:r w:rsidR="0084703A">
          <w:rPr>
            <w:webHidden/>
          </w:rPr>
        </w:r>
        <w:r w:rsidR="0084703A">
          <w:rPr>
            <w:webHidden/>
          </w:rPr>
          <w:fldChar w:fldCharType="separate"/>
        </w:r>
        <w:r w:rsidR="00931B57">
          <w:rPr>
            <w:webHidden/>
          </w:rPr>
          <w:t>79</w:t>
        </w:r>
        <w:r w:rsidR="0084703A">
          <w:rPr>
            <w:webHidden/>
          </w:rPr>
          <w:fldChar w:fldCharType="end"/>
        </w:r>
      </w:hyperlink>
    </w:p>
    <w:p w14:paraId="0C3C73D6" w14:textId="676653B7" w:rsidR="0084703A" w:rsidRDefault="00DA3BC0">
      <w:pPr>
        <w:pStyle w:val="30"/>
        <w:rPr>
          <w:rFonts w:asciiTheme="minorHAnsi" w:eastAsiaTheme="minorEastAsia" w:hAnsiTheme="minorHAnsi" w:cstheme="minorBidi"/>
          <w:iCs w:val="0"/>
          <w:snapToGrid/>
          <w:sz w:val="22"/>
          <w:szCs w:val="22"/>
        </w:rPr>
      </w:pPr>
      <w:hyperlink w:anchor="_Toc18918392" w:history="1">
        <w:r w:rsidR="00E95385">
          <w:rPr>
            <w:rStyle w:val="a9"/>
          </w:rPr>
          <w:t>7.7</w:t>
        </w:r>
        <w:r w:rsidR="0084703A" w:rsidRPr="004B2F99">
          <w:rPr>
            <w:rStyle w:val="a9"/>
          </w:rPr>
          <w:t>.1</w:t>
        </w:r>
        <w:r w:rsidR="0084703A">
          <w:rPr>
            <w:rFonts w:asciiTheme="minorHAnsi" w:eastAsiaTheme="minorEastAsia" w:hAnsiTheme="minorHAnsi" w:cstheme="minorBidi"/>
            <w:iCs w:val="0"/>
            <w:snapToGrid/>
            <w:sz w:val="22"/>
            <w:szCs w:val="22"/>
          </w:rPr>
          <w:tab/>
        </w:r>
        <w:r w:rsidR="0084703A" w:rsidRPr="004B2F99">
          <w:rPr>
            <w:rStyle w:val="a9"/>
          </w:rPr>
          <w:t>Форма Справки об опыте Участника</w:t>
        </w:r>
        <w:r w:rsidR="0084703A">
          <w:rPr>
            <w:webHidden/>
          </w:rPr>
          <w:tab/>
        </w:r>
        <w:r w:rsidR="0084703A">
          <w:rPr>
            <w:webHidden/>
          </w:rPr>
          <w:fldChar w:fldCharType="begin"/>
        </w:r>
        <w:r w:rsidR="0084703A">
          <w:rPr>
            <w:webHidden/>
          </w:rPr>
          <w:instrText xml:space="preserve"> PAGEREF _Toc18918392 \h </w:instrText>
        </w:r>
        <w:r w:rsidR="0084703A">
          <w:rPr>
            <w:webHidden/>
          </w:rPr>
        </w:r>
        <w:r w:rsidR="0084703A">
          <w:rPr>
            <w:webHidden/>
          </w:rPr>
          <w:fldChar w:fldCharType="separate"/>
        </w:r>
        <w:r w:rsidR="00931B57">
          <w:rPr>
            <w:webHidden/>
          </w:rPr>
          <w:t>79</w:t>
        </w:r>
        <w:r w:rsidR="0084703A">
          <w:rPr>
            <w:webHidden/>
          </w:rPr>
          <w:fldChar w:fldCharType="end"/>
        </w:r>
      </w:hyperlink>
    </w:p>
    <w:p w14:paraId="06348C86" w14:textId="55ED7900" w:rsidR="0084703A" w:rsidRDefault="00DA3BC0">
      <w:pPr>
        <w:pStyle w:val="30"/>
        <w:rPr>
          <w:rFonts w:asciiTheme="minorHAnsi" w:eastAsiaTheme="minorEastAsia" w:hAnsiTheme="minorHAnsi" w:cstheme="minorBidi"/>
          <w:iCs w:val="0"/>
          <w:snapToGrid/>
          <w:sz w:val="22"/>
          <w:szCs w:val="22"/>
        </w:rPr>
      </w:pPr>
      <w:hyperlink w:anchor="_Toc18918393" w:history="1">
        <w:r w:rsidR="00E95385">
          <w:rPr>
            <w:rStyle w:val="a9"/>
          </w:rPr>
          <w:t>7.7</w:t>
        </w:r>
        <w:r w:rsidR="0084703A" w:rsidRPr="004B2F99">
          <w:rPr>
            <w:rStyle w:val="a9"/>
          </w:rPr>
          <w:t>.2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_Toc18918393 \h </w:instrText>
        </w:r>
        <w:r w:rsidR="0084703A">
          <w:rPr>
            <w:webHidden/>
          </w:rPr>
        </w:r>
        <w:r w:rsidR="0084703A">
          <w:rPr>
            <w:webHidden/>
          </w:rPr>
          <w:fldChar w:fldCharType="separate"/>
        </w:r>
        <w:r w:rsidR="00931B57">
          <w:rPr>
            <w:webHidden/>
          </w:rPr>
          <w:t>81</w:t>
        </w:r>
        <w:r w:rsidR="0084703A">
          <w:rPr>
            <w:webHidden/>
          </w:rPr>
          <w:fldChar w:fldCharType="end"/>
        </w:r>
      </w:hyperlink>
    </w:p>
    <w:p w14:paraId="28FF9180" w14:textId="62B9C14E" w:rsidR="0084703A" w:rsidRDefault="00DA3BC0">
      <w:pPr>
        <w:pStyle w:val="20"/>
        <w:tabs>
          <w:tab w:val="left" w:pos="1134"/>
        </w:tabs>
        <w:rPr>
          <w:rFonts w:asciiTheme="minorHAnsi" w:eastAsiaTheme="minorEastAsia" w:hAnsiTheme="minorHAnsi" w:cstheme="minorBidi"/>
          <w:b w:val="0"/>
          <w:snapToGrid/>
          <w:sz w:val="22"/>
          <w:szCs w:val="22"/>
          <w:lang w:val="ru-RU"/>
        </w:rPr>
      </w:pPr>
      <w:hyperlink w:anchor="_Toc18918394" w:history="1">
        <w:r w:rsidR="00E95385">
          <w:rPr>
            <w:rStyle w:val="a9"/>
          </w:rPr>
          <w:t>7.8</w:t>
        </w:r>
        <w:r w:rsidR="0084703A">
          <w:rPr>
            <w:rFonts w:asciiTheme="minorHAnsi" w:eastAsiaTheme="minorEastAsia" w:hAnsiTheme="minorHAnsi" w:cstheme="minorBidi"/>
            <w:b w:val="0"/>
            <w:snapToGrid/>
            <w:sz w:val="22"/>
            <w:szCs w:val="22"/>
            <w:lang w:val="ru-RU"/>
          </w:rPr>
          <w:tab/>
        </w:r>
        <w:r w:rsidR="0084703A" w:rsidRPr="004B2F99">
          <w:rPr>
            <w:rStyle w:val="a9"/>
          </w:rPr>
          <w:t>Справка о страховой деятельности</w:t>
        </w:r>
        <w:r w:rsidR="00E95385">
          <w:rPr>
            <w:rStyle w:val="a9"/>
          </w:rPr>
          <w:t xml:space="preserve"> страховой организации (форма 8</w:t>
        </w:r>
        <w:r w:rsidR="0084703A" w:rsidRPr="004B2F99">
          <w:rPr>
            <w:rStyle w:val="a9"/>
          </w:rPr>
          <w:t>).</w:t>
        </w:r>
        <w:r w:rsidR="0084703A">
          <w:rPr>
            <w:webHidden/>
          </w:rPr>
          <w:tab/>
        </w:r>
        <w:r w:rsidR="0084703A">
          <w:rPr>
            <w:webHidden/>
          </w:rPr>
          <w:fldChar w:fldCharType="begin"/>
        </w:r>
        <w:r w:rsidR="0084703A">
          <w:rPr>
            <w:webHidden/>
          </w:rPr>
          <w:instrText xml:space="preserve"> PAGEREF _Toc18918394 \h </w:instrText>
        </w:r>
        <w:r w:rsidR="0084703A">
          <w:rPr>
            <w:webHidden/>
          </w:rPr>
        </w:r>
        <w:r w:rsidR="0084703A">
          <w:rPr>
            <w:webHidden/>
          </w:rPr>
          <w:fldChar w:fldCharType="separate"/>
        </w:r>
        <w:r w:rsidR="00931B57">
          <w:rPr>
            <w:webHidden/>
          </w:rPr>
          <w:t>82</w:t>
        </w:r>
        <w:r w:rsidR="0084703A">
          <w:rPr>
            <w:webHidden/>
          </w:rPr>
          <w:fldChar w:fldCharType="end"/>
        </w:r>
      </w:hyperlink>
    </w:p>
    <w:p w14:paraId="6F7DA467" w14:textId="2CC2B67E" w:rsidR="002375AF" w:rsidRPr="000340D1" w:rsidRDefault="00E95385">
      <w:pPr>
        <w:pStyle w:val="20"/>
        <w:tabs>
          <w:tab w:val="left" w:pos="1979"/>
        </w:tabs>
        <w:rPr>
          <w:rStyle w:val="a9"/>
          <w:color w:val="auto"/>
          <w:u w:val="none"/>
        </w:rPr>
      </w:pPr>
      <w:r w:rsidRPr="000340D1">
        <w:rPr>
          <w:rStyle w:val="a9"/>
          <w:color w:val="auto"/>
          <w:u w:val="none"/>
        </w:rPr>
        <w:t>7.9</w:t>
      </w:r>
      <w:r w:rsidR="002375AF" w:rsidRPr="000340D1">
        <w:rPr>
          <w:rStyle w:val="a9"/>
          <w:rFonts w:eastAsiaTheme="minorEastAsia"/>
          <w:color w:val="auto"/>
          <w:u w:val="none"/>
        </w:rPr>
        <w:tab/>
      </w:r>
      <w:r w:rsidR="00103F19" w:rsidRPr="000340D1">
        <w:rPr>
          <w:rStyle w:val="a9"/>
          <w:color w:val="auto"/>
          <w:szCs w:val="24"/>
          <w:u w:val="none"/>
        </w:rPr>
        <w:fldChar w:fldCharType="begin"/>
      </w:r>
      <w:r w:rsidR="00103F19" w:rsidRPr="000340D1">
        <w:rPr>
          <w:rStyle w:val="a9"/>
          <w:rFonts w:eastAsiaTheme="minorEastAsia"/>
          <w:color w:val="auto"/>
          <w:szCs w:val="24"/>
          <w:u w:val="none"/>
        </w:rPr>
        <w:instrText xml:space="preserve"> REF _Ref18925036 \h </w:instrText>
      </w:r>
      <w:r w:rsidR="00103F19" w:rsidRPr="000340D1">
        <w:rPr>
          <w:rStyle w:val="a9"/>
          <w:color w:val="auto"/>
          <w:szCs w:val="24"/>
          <w:u w:val="none"/>
        </w:rPr>
        <w:instrText xml:space="preserve"> \* MERGEFORMAT </w:instrText>
      </w:r>
      <w:r w:rsidR="00103F19" w:rsidRPr="000340D1">
        <w:rPr>
          <w:rStyle w:val="a9"/>
          <w:color w:val="auto"/>
          <w:szCs w:val="24"/>
          <w:u w:val="none"/>
        </w:rPr>
      </w:r>
      <w:r w:rsidR="00103F19" w:rsidRPr="000340D1">
        <w:rPr>
          <w:rStyle w:val="a9"/>
          <w:color w:val="auto"/>
          <w:szCs w:val="24"/>
          <w:u w:val="none"/>
        </w:rPr>
        <w:fldChar w:fldCharType="separate"/>
      </w:r>
      <w:r w:rsidR="00931B57" w:rsidRPr="00931B57">
        <w:rPr>
          <w:szCs w:val="24"/>
        </w:rPr>
        <w:t>Справка о перестраховочной защите страховой организации (форма 9).</w:t>
      </w:r>
      <w:r w:rsidR="00103F19" w:rsidRPr="000340D1">
        <w:rPr>
          <w:rStyle w:val="a9"/>
          <w:color w:val="auto"/>
          <w:szCs w:val="24"/>
          <w:u w:val="none"/>
        </w:rPr>
        <w:fldChar w:fldCharType="end"/>
      </w:r>
      <w:r w:rsidR="002375AF" w:rsidRPr="000340D1">
        <w:rPr>
          <w:rStyle w:val="a9"/>
          <w:color w:val="auto"/>
          <w:u w:val="none"/>
        </w:rPr>
        <w:t>.</w:t>
      </w:r>
      <w:r w:rsidR="002375AF" w:rsidRPr="000340D1">
        <w:rPr>
          <w:rStyle w:val="a9"/>
          <w:webHidden/>
          <w:color w:val="auto"/>
          <w:u w:val="none"/>
        </w:rPr>
        <w:tab/>
      </w:r>
      <w:r w:rsidR="002375AF" w:rsidRPr="000340D1">
        <w:rPr>
          <w:rStyle w:val="a9"/>
          <w:webHidden/>
          <w:color w:val="auto"/>
          <w:u w:val="none"/>
        </w:rPr>
        <w:fldChar w:fldCharType="begin"/>
      </w:r>
      <w:r w:rsidR="002375AF" w:rsidRPr="000340D1">
        <w:rPr>
          <w:rStyle w:val="a9"/>
          <w:webHidden/>
          <w:color w:val="auto"/>
          <w:u w:val="none"/>
        </w:rPr>
        <w:instrText xml:space="preserve"> PAGEREF _Toc18918394 \h </w:instrText>
      </w:r>
      <w:r w:rsidR="002375AF" w:rsidRPr="000340D1">
        <w:rPr>
          <w:rStyle w:val="a9"/>
          <w:webHidden/>
          <w:color w:val="auto"/>
          <w:u w:val="none"/>
        </w:rPr>
      </w:r>
      <w:r w:rsidR="002375AF" w:rsidRPr="000340D1">
        <w:rPr>
          <w:rStyle w:val="a9"/>
          <w:webHidden/>
          <w:color w:val="auto"/>
          <w:u w:val="none"/>
        </w:rPr>
        <w:fldChar w:fldCharType="separate"/>
      </w:r>
      <w:r w:rsidR="00931B57">
        <w:rPr>
          <w:rStyle w:val="a9"/>
          <w:webHidden/>
          <w:color w:val="auto"/>
          <w:u w:val="none"/>
        </w:rPr>
        <w:t>82</w:t>
      </w:r>
      <w:r w:rsidR="002375AF" w:rsidRPr="000340D1">
        <w:rPr>
          <w:rStyle w:val="a9"/>
          <w:webHidden/>
          <w:color w:val="auto"/>
          <w:u w:val="none"/>
        </w:rPr>
        <w:fldChar w:fldCharType="end"/>
      </w:r>
    </w:p>
    <w:p w14:paraId="4218F981" w14:textId="702F0C0B" w:rsidR="002375AF" w:rsidRDefault="00E95385">
      <w:pPr>
        <w:pStyle w:val="20"/>
        <w:tabs>
          <w:tab w:val="left" w:pos="1979"/>
        </w:tabs>
        <w:rPr>
          <w:rStyle w:val="a9"/>
        </w:rPr>
      </w:pPr>
      <w:r w:rsidRPr="000340D1">
        <w:rPr>
          <w:rStyle w:val="a9"/>
          <w:color w:val="auto"/>
          <w:u w:val="none"/>
        </w:rPr>
        <w:t>7.10</w:t>
      </w:r>
      <w:r w:rsidR="002375AF" w:rsidRPr="000340D1">
        <w:rPr>
          <w:rStyle w:val="a9"/>
          <w:rFonts w:eastAsiaTheme="minorEastAsia"/>
          <w:color w:val="auto"/>
          <w:u w:val="none"/>
        </w:rPr>
        <w:tab/>
      </w:r>
      <w:r w:rsidR="00103F19" w:rsidRPr="000340D1">
        <w:rPr>
          <w:rStyle w:val="a9"/>
          <w:color w:val="auto"/>
          <w:szCs w:val="24"/>
          <w:u w:val="none"/>
        </w:rPr>
        <w:fldChar w:fldCharType="begin"/>
      </w:r>
      <w:r w:rsidR="00103F19" w:rsidRPr="000340D1">
        <w:rPr>
          <w:rStyle w:val="a9"/>
          <w:rFonts w:eastAsiaTheme="minorEastAsia"/>
          <w:color w:val="auto"/>
          <w:szCs w:val="24"/>
          <w:u w:val="none"/>
        </w:rPr>
        <w:instrText xml:space="preserve"> REF _Ref18925067 \h </w:instrText>
      </w:r>
      <w:r w:rsidR="00103F19" w:rsidRPr="000340D1">
        <w:rPr>
          <w:rStyle w:val="a9"/>
          <w:color w:val="auto"/>
          <w:szCs w:val="24"/>
          <w:u w:val="none"/>
        </w:rPr>
        <w:instrText xml:space="preserve"> \* MERGEFORMAT </w:instrText>
      </w:r>
      <w:r w:rsidR="00103F19" w:rsidRPr="000340D1">
        <w:rPr>
          <w:rStyle w:val="a9"/>
          <w:color w:val="auto"/>
          <w:szCs w:val="24"/>
          <w:u w:val="none"/>
        </w:rPr>
      </w:r>
      <w:r w:rsidR="00103F19" w:rsidRPr="000340D1">
        <w:rPr>
          <w:rStyle w:val="a9"/>
          <w:color w:val="auto"/>
          <w:szCs w:val="24"/>
          <w:u w:val="none"/>
        </w:rPr>
        <w:fldChar w:fldCharType="separate"/>
      </w:r>
      <w:r w:rsidR="00931B57" w:rsidRPr="00931B57">
        <w:rPr>
          <w:szCs w:val="24"/>
        </w:rPr>
        <w:t>Справка о региональной сети Участника конкурса (форма 10)</w:t>
      </w:r>
      <w:r w:rsidR="00103F19" w:rsidRPr="000340D1">
        <w:rPr>
          <w:rStyle w:val="a9"/>
          <w:color w:val="auto"/>
          <w:szCs w:val="24"/>
          <w:u w:val="none"/>
        </w:rPr>
        <w:fldChar w:fldCharType="end"/>
      </w:r>
      <w:r w:rsidR="002375AF" w:rsidRPr="000340D1">
        <w:rPr>
          <w:rStyle w:val="a9"/>
          <w:webHidden/>
          <w:color w:val="auto"/>
          <w:u w:val="none"/>
        </w:rPr>
        <w:tab/>
      </w:r>
      <w:r w:rsidR="002375AF" w:rsidRPr="000340D1">
        <w:rPr>
          <w:rStyle w:val="a9"/>
          <w:webHidden/>
          <w:color w:val="auto"/>
          <w:u w:val="none"/>
        </w:rPr>
        <w:fldChar w:fldCharType="begin"/>
      </w:r>
      <w:r w:rsidR="002375AF" w:rsidRPr="000340D1">
        <w:rPr>
          <w:rStyle w:val="a9"/>
          <w:webHidden/>
          <w:color w:val="auto"/>
          <w:u w:val="none"/>
        </w:rPr>
        <w:instrText xml:space="preserve"> PAGEREF _Toc18918394 \h </w:instrText>
      </w:r>
      <w:r w:rsidR="002375AF" w:rsidRPr="000340D1">
        <w:rPr>
          <w:rStyle w:val="a9"/>
          <w:webHidden/>
          <w:color w:val="auto"/>
          <w:u w:val="none"/>
        </w:rPr>
      </w:r>
      <w:r w:rsidR="002375AF" w:rsidRPr="000340D1">
        <w:rPr>
          <w:rStyle w:val="a9"/>
          <w:webHidden/>
          <w:color w:val="auto"/>
          <w:u w:val="none"/>
        </w:rPr>
        <w:fldChar w:fldCharType="separate"/>
      </w:r>
      <w:r w:rsidR="00931B57">
        <w:rPr>
          <w:rStyle w:val="a9"/>
          <w:webHidden/>
          <w:color w:val="auto"/>
          <w:u w:val="none"/>
        </w:rPr>
        <w:t>82</w:t>
      </w:r>
      <w:r w:rsidR="002375AF" w:rsidRPr="000340D1">
        <w:rPr>
          <w:rStyle w:val="a9"/>
          <w:webHidden/>
          <w:color w:val="auto"/>
          <w:u w:val="none"/>
        </w:rPr>
        <w:fldChar w:fldCharType="end"/>
      </w:r>
    </w:p>
    <w:p w14:paraId="5328ADE4" w14:textId="63A7E36F"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95" w:history="1">
        <w:r w:rsidR="00E95385">
          <w:rPr>
            <w:rStyle w:val="a9"/>
          </w:rPr>
          <w:t>7.11</w:t>
        </w:r>
        <w:r w:rsidR="0084703A" w:rsidRPr="004B2F99">
          <w:rPr>
            <w:rStyle w:val="a9"/>
          </w:rPr>
          <w:t>.</w:t>
        </w:r>
        <w:r w:rsidR="0084703A">
          <w:rPr>
            <w:rFonts w:asciiTheme="minorHAnsi" w:eastAsiaTheme="minorEastAsia" w:hAnsiTheme="minorHAnsi" w:cstheme="minorBidi"/>
            <w:b w:val="0"/>
            <w:snapToGrid/>
            <w:sz w:val="22"/>
            <w:szCs w:val="22"/>
            <w:lang w:val="ru-RU"/>
          </w:rPr>
          <w:tab/>
        </w:r>
        <w:r w:rsidR="0084703A" w:rsidRPr="004B2F99">
          <w:rPr>
            <w:rStyle w:val="a9"/>
          </w:rPr>
          <w:t>Справка об отсутствии пр</w:t>
        </w:r>
        <w:r w:rsidR="00E95385">
          <w:rPr>
            <w:rStyle w:val="a9"/>
          </w:rPr>
          <w:t>изнаков крупной сделки (форма 11</w:t>
        </w:r>
        <w:r w:rsidR="0084703A" w:rsidRPr="004B2F99">
          <w:rPr>
            <w:rStyle w:val="a9"/>
          </w:rPr>
          <w:t>)</w:t>
        </w:r>
        <w:r w:rsidR="0084703A">
          <w:rPr>
            <w:webHidden/>
          </w:rPr>
          <w:tab/>
        </w:r>
        <w:r w:rsidR="0084703A">
          <w:rPr>
            <w:webHidden/>
          </w:rPr>
          <w:fldChar w:fldCharType="begin"/>
        </w:r>
        <w:r w:rsidR="0084703A">
          <w:rPr>
            <w:webHidden/>
          </w:rPr>
          <w:instrText xml:space="preserve"> PAGEREF _Toc18918395 \h </w:instrText>
        </w:r>
        <w:r w:rsidR="0084703A">
          <w:rPr>
            <w:webHidden/>
          </w:rPr>
        </w:r>
        <w:r w:rsidR="0084703A">
          <w:rPr>
            <w:webHidden/>
          </w:rPr>
          <w:fldChar w:fldCharType="separate"/>
        </w:r>
        <w:r w:rsidR="00931B57">
          <w:rPr>
            <w:webHidden/>
          </w:rPr>
          <w:t>94</w:t>
        </w:r>
        <w:r w:rsidR="0084703A">
          <w:rPr>
            <w:webHidden/>
          </w:rPr>
          <w:fldChar w:fldCharType="end"/>
        </w:r>
      </w:hyperlink>
    </w:p>
    <w:p w14:paraId="5AA3F079" w14:textId="185C2963" w:rsidR="0084703A" w:rsidRDefault="00DA3BC0">
      <w:pPr>
        <w:pStyle w:val="30"/>
        <w:rPr>
          <w:rFonts w:asciiTheme="minorHAnsi" w:eastAsiaTheme="minorEastAsia" w:hAnsiTheme="minorHAnsi" w:cstheme="minorBidi"/>
          <w:iCs w:val="0"/>
          <w:snapToGrid/>
          <w:sz w:val="22"/>
          <w:szCs w:val="22"/>
        </w:rPr>
      </w:pPr>
      <w:hyperlink w:anchor="_Toc18918396" w:history="1">
        <w:r w:rsidR="00E95385">
          <w:rPr>
            <w:rStyle w:val="a9"/>
          </w:rPr>
          <w:t>7.11</w:t>
        </w:r>
        <w:r w:rsidR="0084703A" w:rsidRPr="004B2F99">
          <w:rPr>
            <w:rStyle w:val="a9"/>
          </w:rPr>
          <w:t>.1.</w:t>
        </w:r>
        <w:r w:rsidR="0084703A">
          <w:rPr>
            <w:rFonts w:asciiTheme="minorHAnsi" w:eastAsiaTheme="minorEastAsia" w:hAnsiTheme="minorHAnsi" w:cstheme="minorBidi"/>
            <w:iCs w:val="0"/>
            <w:snapToGrid/>
            <w:sz w:val="22"/>
            <w:szCs w:val="22"/>
          </w:rPr>
          <w:tab/>
        </w:r>
        <w:r w:rsidR="0084703A" w:rsidRPr="004B2F99">
          <w:rPr>
            <w:rStyle w:val="a9"/>
          </w:rPr>
          <w:t>Форма Справки об отсутствии признаков крупной сделки</w:t>
        </w:r>
        <w:r w:rsidR="0084703A">
          <w:rPr>
            <w:webHidden/>
          </w:rPr>
          <w:tab/>
        </w:r>
        <w:r w:rsidR="0084703A">
          <w:rPr>
            <w:webHidden/>
          </w:rPr>
          <w:fldChar w:fldCharType="begin"/>
        </w:r>
        <w:r w:rsidR="0084703A">
          <w:rPr>
            <w:webHidden/>
          </w:rPr>
          <w:instrText xml:space="preserve"> PAGEREF _Toc18918396 \h </w:instrText>
        </w:r>
        <w:r w:rsidR="0084703A">
          <w:rPr>
            <w:webHidden/>
          </w:rPr>
        </w:r>
        <w:r w:rsidR="0084703A">
          <w:rPr>
            <w:webHidden/>
          </w:rPr>
          <w:fldChar w:fldCharType="separate"/>
        </w:r>
        <w:r w:rsidR="00931B57">
          <w:rPr>
            <w:webHidden/>
          </w:rPr>
          <w:t>94</w:t>
        </w:r>
        <w:r w:rsidR="0084703A">
          <w:rPr>
            <w:webHidden/>
          </w:rPr>
          <w:fldChar w:fldCharType="end"/>
        </w:r>
      </w:hyperlink>
    </w:p>
    <w:p w14:paraId="5E4D3A55" w14:textId="6430FC35" w:rsidR="0084703A" w:rsidRDefault="00DA3BC0">
      <w:pPr>
        <w:pStyle w:val="30"/>
        <w:rPr>
          <w:rFonts w:asciiTheme="minorHAnsi" w:eastAsiaTheme="minorEastAsia" w:hAnsiTheme="minorHAnsi" w:cstheme="minorBidi"/>
          <w:iCs w:val="0"/>
          <w:snapToGrid/>
          <w:sz w:val="22"/>
          <w:szCs w:val="22"/>
        </w:rPr>
      </w:pPr>
      <w:hyperlink w:anchor="_Toc18918397" w:history="1">
        <w:r w:rsidR="00E95385">
          <w:rPr>
            <w:rStyle w:val="a9"/>
          </w:rPr>
          <w:t>7.11</w:t>
        </w:r>
        <w:r w:rsidR="0084703A" w:rsidRPr="004B2F99">
          <w:rPr>
            <w:rStyle w:val="a9"/>
          </w:rPr>
          <w:t>.2.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_Toc18918397 \h </w:instrText>
        </w:r>
        <w:r w:rsidR="0084703A">
          <w:rPr>
            <w:webHidden/>
          </w:rPr>
        </w:r>
        <w:r w:rsidR="0084703A">
          <w:rPr>
            <w:webHidden/>
          </w:rPr>
          <w:fldChar w:fldCharType="separate"/>
        </w:r>
        <w:r w:rsidR="00931B57">
          <w:rPr>
            <w:webHidden/>
          </w:rPr>
          <w:t>95</w:t>
        </w:r>
        <w:r w:rsidR="0084703A">
          <w:rPr>
            <w:webHidden/>
          </w:rPr>
          <w:fldChar w:fldCharType="end"/>
        </w:r>
      </w:hyperlink>
    </w:p>
    <w:p w14:paraId="53C3A9B1" w14:textId="37DA03BB"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398" w:history="1">
        <w:r w:rsidR="00E95385">
          <w:rPr>
            <w:rStyle w:val="a9"/>
          </w:rPr>
          <w:t>7.12</w:t>
        </w:r>
        <w:r w:rsidR="0084703A" w:rsidRPr="004B2F99">
          <w:rPr>
            <w:rStyle w:val="a9"/>
          </w:rPr>
          <w:t>.</w:t>
        </w:r>
        <w:r w:rsidR="0084703A">
          <w:rPr>
            <w:rFonts w:asciiTheme="minorHAnsi" w:eastAsiaTheme="minorEastAsia" w:hAnsiTheme="minorHAnsi" w:cstheme="minorBidi"/>
            <w:b w:val="0"/>
            <w:snapToGrid/>
            <w:sz w:val="22"/>
            <w:szCs w:val="22"/>
            <w:lang w:val="ru-RU"/>
          </w:rPr>
          <w:tab/>
        </w:r>
        <w:r w:rsidR="0084703A" w:rsidRPr="004B2F99">
          <w:rPr>
            <w:rStyle w:val="a9"/>
          </w:rPr>
          <w:t>План распределения объе</w:t>
        </w:r>
        <w:r w:rsidR="00E95385">
          <w:rPr>
            <w:rStyle w:val="a9"/>
          </w:rPr>
          <w:t>мов поставки продукции (форма 12</w:t>
        </w:r>
        <w:r w:rsidR="0084703A" w:rsidRPr="004B2F99">
          <w:rPr>
            <w:rStyle w:val="a9"/>
          </w:rPr>
          <w:t>)</w:t>
        </w:r>
        <w:r w:rsidR="0084703A">
          <w:rPr>
            <w:webHidden/>
          </w:rPr>
          <w:tab/>
        </w:r>
        <w:r w:rsidR="0084703A">
          <w:rPr>
            <w:webHidden/>
          </w:rPr>
          <w:fldChar w:fldCharType="begin"/>
        </w:r>
        <w:r w:rsidR="0084703A">
          <w:rPr>
            <w:webHidden/>
          </w:rPr>
          <w:instrText xml:space="preserve"> PAGEREF _Toc18918398 \h </w:instrText>
        </w:r>
        <w:r w:rsidR="0084703A">
          <w:rPr>
            <w:webHidden/>
          </w:rPr>
        </w:r>
        <w:r w:rsidR="0084703A">
          <w:rPr>
            <w:webHidden/>
          </w:rPr>
          <w:fldChar w:fldCharType="separate"/>
        </w:r>
        <w:r w:rsidR="00931B57">
          <w:rPr>
            <w:webHidden/>
          </w:rPr>
          <w:t>96</w:t>
        </w:r>
        <w:r w:rsidR="0084703A">
          <w:rPr>
            <w:webHidden/>
          </w:rPr>
          <w:fldChar w:fldCharType="end"/>
        </w:r>
      </w:hyperlink>
    </w:p>
    <w:p w14:paraId="1451CAD6" w14:textId="586DD849" w:rsidR="0084703A" w:rsidRDefault="00DA3BC0">
      <w:pPr>
        <w:pStyle w:val="30"/>
        <w:rPr>
          <w:rFonts w:asciiTheme="minorHAnsi" w:eastAsiaTheme="minorEastAsia" w:hAnsiTheme="minorHAnsi" w:cstheme="minorBidi"/>
          <w:iCs w:val="0"/>
          <w:snapToGrid/>
          <w:sz w:val="22"/>
          <w:szCs w:val="22"/>
        </w:rPr>
      </w:pPr>
      <w:hyperlink w:anchor="_Toc18918399" w:history="1">
        <w:r w:rsidR="00E95385">
          <w:rPr>
            <w:rStyle w:val="a9"/>
          </w:rPr>
          <w:t>7.12</w:t>
        </w:r>
        <w:r w:rsidR="0084703A" w:rsidRPr="004B2F99">
          <w:rPr>
            <w:rStyle w:val="a9"/>
          </w:rPr>
          <w:t>.1.</w:t>
        </w:r>
        <w:r w:rsidR="0084703A">
          <w:rPr>
            <w:rFonts w:asciiTheme="minorHAnsi" w:eastAsiaTheme="minorEastAsia" w:hAnsiTheme="minorHAnsi" w:cstheme="minorBidi"/>
            <w:iCs w:val="0"/>
            <w:snapToGrid/>
            <w:sz w:val="22"/>
            <w:szCs w:val="22"/>
          </w:rPr>
          <w:tab/>
        </w:r>
        <w:r w:rsidR="0084703A" w:rsidRPr="004B2F99">
          <w:rPr>
            <w:rStyle w:val="a9"/>
          </w:rPr>
          <w:t>Форма плана распределения объемов поставки продукции</w:t>
        </w:r>
        <w:r w:rsidR="0084703A">
          <w:rPr>
            <w:webHidden/>
          </w:rPr>
          <w:tab/>
        </w:r>
        <w:r w:rsidR="0084703A">
          <w:rPr>
            <w:webHidden/>
          </w:rPr>
          <w:fldChar w:fldCharType="begin"/>
        </w:r>
        <w:r w:rsidR="0084703A">
          <w:rPr>
            <w:webHidden/>
          </w:rPr>
          <w:instrText xml:space="preserve"> PAGEREF _Toc18918399 \h </w:instrText>
        </w:r>
        <w:r w:rsidR="0084703A">
          <w:rPr>
            <w:webHidden/>
          </w:rPr>
        </w:r>
        <w:r w:rsidR="0084703A">
          <w:rPr>
            <w:webHidden/>
          </w:rPr>
          <w:fldChar w:fldCharType="separate"/>
        </w:r>
        <w:r w:rsidR="00931B57">
          <w:rPr>
            <w:webHidden/>
          </w:rPr>
          <w:t>96</w:t>
        </w:r>
        <w:r w:rsidR="0084703A">
          <w:rPr>
            <w:webHidden/>
          </w:rPr>
          <w:fldChar w:fldCharType="end"/>
        </w:r>
      </w:hyperlink>
    </w:p>
    <w:p w14:paraId="20DF3DEC" w14:textId="4E7D09D3" w:rsidR="0084703A" w:rsidRDefault="00DA3BC0">
      <w:pPr>
        <w:pStyle w:val="30"/>
        <w:rPr>
          <w:rFonts w:asciiTheme="minorHAnsi" w:eastAsiaTheme="minorEastAsia" w:hAnsiTheme="minorHAnsi" w:cstheme="minorBidi"/>
          <w:iCs w:val="0"/>
          <w:snapToGrid/>
          <w:sz w:val="22"/>
          <w:szCs w:val="22"/>
        </w:rPr>
      </w:pPr>
      <w:hyperlink w:anchor="_Toc18918400" w:history="1">
        <w:r w:rsidR="00E95385">
          <w:rPr>
            <w:rStyle w:val="a9"/>
          </w:rPr>
          <w:t>7.12</w:t>
        </w:r>
        <w:r w:rsidR="0084703A" w:rsidRPr="004B2F99">
          <w:rPr>
            <w:rStyle w:val="a9"/>
          </w:rPr>
          <w:t>.2.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_Toc18918400 \h </w:instrText>
        </w:r>
        <w:r w:rsidR="0084703A">
          <w:rPr>
            <w:webHidden/>
          </w:rPr>
        </w:r>
        <w:r w:rsidR="0084703A">
          <w:rPr>
            <w:webHidden/>
          </w:rPr>
          <w:fldChar w:fldCharType="separate"/>
        </w:r>
        <w:r w:rsidR="00931B57">
          <w:rPr>
            <w:webHidden/>
          </w:rPr>
          <w:t>97</w:t>
        </w:r>
        <w:r w:rsidR="0084703A">
          <w:rPr>
            <w:webHidden/>
          </w:rPr>
          <w:fldChar w:fldCharType="end"/>
        </w:r>
      </w:hyperlink>
    </w:p>
    <w:p w14:paraId="2F5759D5" w14:textId="349A5759"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01" w:history="1">
        <w:r w:rsidR="00E95385">
          <w:rPr>
            <w:rStyle w:val="a9"/>
          </w:rPr>
          <w:t>7.13</w:t>
        </w:r>
        <w:r w:rsidR="0084703A" w:rsidRPr="004B2F99">
          <w:rPr>
            <w:rStyle w:val="a9"/>
          </w:rPr>
          <w:t>.</w:t>
        </w:r>
        <w:r w:rsidR="0084703A">
          <w:rPr>
            <w:rFonts w:asciiTheme="minorHAnsi" w:eastAsiaTheme="minorEastAsia" w:hAnsiTheme="minorHAnsi" w:cstheme="minorBidi"/>
            <w:b w:val="0"/>
            <w:snapToGrid/>
            <w:sz w:val="22"/>
            <w:szCs w:val="22"/>
            <w:lang w:val="ru-RU"/>
          </w:rPr>
          <w:tab/>
        </w:r>
        <w:r w:rsidR="0084703A" w:rsidRPr="004B2F99">
          <w:rPr>
            <w:rStyle w:val="a9"/>
          </w:rPr>
          <w:t>Справка «Сведения о цепочке собственников, включая бенефициаров (в том числе конечных)»</w:t>
        </w:r>
        <w:r w:rsidR="0084703A">
          <w:rPr>
            <w:webHidden/>
          </w:rPr>
          <w:tab/>
        </w:r>
        <w:r w:rsidR="0084703A">
          <w:rPr>
            <w:webHidden/>
          </w:rPr>
          <w:fldChar w:fldCharType="begin"/>
        </w:r>
        <w:r w:rsidR="0084703A">
          <w:rPr>
            <w:webHidden/>
          </w:rPr>
          <w:instrText xml:space="preserve"> PAGEREF _Toc18918401 \h </w:instrText>
        </w:r>
        <w:r w:rsidR="0084703A">
          <w:rPr>
            <w:webHidden/>
          </w:rPr>
        </w:r>
        <w:r w:rsidR="0084703A">
          <w:rPr>
            <w:webHidden/>
          </w:rPr>
          <w:fldChar w:fldCharType="separate"/>
        </w:r>
        <w:r w:rsidR="00931B57">
          <w:rPr>
            <w:webHidden/>
          </w:rPr>
          <w:t>98</w:t>
        </w:r>
        <w:r w:rsidR="0084703A">
          <w:rPr>
            <w:webHidden/>
          </w:rPr>
          <w:fldChar w:fldCharType="end"/>
        </w:r>
      </w:hyperlink>
    </w:p>
    <w:p w14:paraId="451E04B7" w14:textId="630D2818" w:rsidR="0084703A" w:rsidRDefault="00DA3BC0">
      <w:pPr>
        <w:pStyle w:val="30"/>
        <w:rPr>
          <w:rFonts w:asciiTheme="minorHAnsi" w:eastAsiaTheme="minorEastAsia" w:hAnsiTheme="minorHAnsi" w:cstheme="minorBidi"/>
          <w:iCs w:val="0"/>
          <w:snapToGrid/>
          <w:sz w:val="22"/>
          <w:szCs w:val="22"/>
        </w:rPr>
      </w:pPr>
      <w:hyperlink w:anchor="_Toc18918402" w:history="1">
        <w:r w:rsidR="00E95385">
          <w:rPr>
            <w:rStyle w:val="a9"/>
          </w:rPr>
          <w:t>7.13</w:t>
        </w:r>
        <w:r w:rsidR="0084703A" w:rsidRPr="004B2F99">
          <w:rPr>
            <w:rStyle w:val="a9"/>
          </w:rPr>
          <w:t>.1.</w:t>
        </w:r>
        <w:r w:rsidR="0084703A">
          <w:rPr>
            <w:rFonts w:asciiTheme="minorHAnsi" w:eastAsiaTheme="minorEastAsia" w:hAnsiTheme="minorHAnsi" w:cstheme="minorBidi"/>
            <w:iCs w:val="0"/>
            <w:snapToGrid/>
            <w:sz w:val="22"/>
            <w:szCs w:val="22"/>
          </w:rPr>
          <w:tab/>
        </w:r>
        <w:r w:rsidR="0084703A" w:rsidRPr="004B2F99">
          <w:rPr>
            <w:rStyle w:val="a9"/>
          </w:rPr>
          <w:t>Форма справки «Сведения о цепочке собственников, включая бенефициаров (в том числе конечных)»</w:t>
        </w:r>
        <w:r w:rsidR="0084703A">
          <w:rPr>
            <w:webHidden/>
          </w:rPr>
          <w:tab/>
        </w:r>
        <w:r w:rsidR="0084703A">
          <w:rPr>
            <w:webHidden/>
          </w:rPr>
          <w:fldChar w:fldCharType="begin"/>
        </w:r>
        <w:r w:rsidR="0084703A">
          <w:rPr>
            <w:webHidden/>
          </w:rPr>
          <w:instrText xml:space="preserve"> PAGEREF _Toc18918402 \h </w:instrText>
        </w:r>
        <w:r w:rsidR="0084703A">
          <w:rPr>
            <w:webHidden/>
          </w:rPr>
        </w:r>
        <w:r w:rsidR="0084703A">
          <w:rPr>
            <w:webHidden/>
          </w:rPr>
          <w:fldChar w:fldCharType="separate"/>
        </w:r>
        <w:r w:rsidR="00931B57">
          <w:rPr>
            <w:webHidden/>
          </w:rPr>
          <w:t>98</w:t>
        </w:r>
        <w:r w:rsidR="0084703A">
          <w:rPr>
            <w:webHidden/>
          </w:rPr>
          <w:fldChar w:fldCharType="end"/>
        </w:r>
      </w:hyperlink>
    </w:p>
    <w:p w14:paraId="2BA7AD22" w14:textId="29E34773"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03" w:history="1">
        <w:r w:rsidR="00E95385">
          <w:rPr>
            <w:rStyle w:val="a9"/>
          </w:rPr>
          <w:t>7.14</w:t>
        </w:r>
        <w:r w:rsidR="0084703A" w:rsidRPr="004B2F99">
          <w:rPr>
            <w:rStyle w:val="a9"/>
          </w:rPr>
          <w:t>.</w:t>
        </w:r>
        <w:r w:rsidR="0084703A">
          <w:rPr>
            <w:rFonts w:asciiTheme="minorHAnsi" w:eastAsiaTheme="minorEastAsia" w:hAnsiTheme="minorHAnsi" w:cstheme="minorBidi"/>
            <w:b w:val="0"/>
            <w:snapToGrid/>
            <w:sz w:val="22"/>
            <w:szCs w:val="22"/>
            <w:lang w:val="ru-RU"/>
          </w:rPr>
          <w:tab/>
        </w:r>
        <w:r w:rsidR="0084703A" w:rsidRPr="004B2F99">
          <w:rPr>
            <w:rStyle w:val="a9"/>
          </w:rPr>
          <w:t>Заверение об обстоятельствах</w:t>
        </w:r>
        <w:r w:rsidR="0084703A">
          <w:rPr>
            <w:webHidden/>
          </w:rPr>
          <w:tab/>
        </w:r>
        <w:r w:rsidR="0084703A">
          <w:rPr>
            <w:webHidden/>
          </w:rPr>
          <w:fldChar w:fldCharType="begin"/>
        </w:r>
        <w:r w:rsidR="0084703A">
          <w:rPr>
            <w:webHidden/>
          </w:rPr>
          <w:instrText xml:space="preserve"> PAGEREF _Toc18918403 \h </w:instrText>
        </w:r>
        <w:r w:rsidR="0084703A">
          <w:rPr>
            <w:webHidden/>
          </w:rPr>
        </w:r>
        <w:r w:rsidR="0084703A">
          <w:rPr>
            <w:webHidden/>
          </w:rPr>
          <w:fldChar w:fldCharType="separate"/>
        </w:r>
        <w:r w:rsidR="00931B57">
          <w:rPr>
            <w:webHidden/>
          </w:rPr>
          <w:t>106</w:t>
        </w:r>
        <w:r w:rsidR="0084703A">
          <w:rPr>
            <w:webHidden/>
          </w:rPr>
          <w:fldChar w:fldCharType="end"/>
        </w:r>
      </w:hyperlink>
    </w:p>
    <w:p w14:paraId="5AA9C439" w14:textId="6E1A7445" w:rsidR="0084703A" w:rsidRDefault="00DA3BC0">
      <w:pPr>
        <w:pStyle w:val="30"/>
        <w:rPr>
          <w:rFonts w:asciiTheme="minorHAnsi" w:eastAsiaTheme="minorEastAsia" w:hAnsiTheme="minorHAnsi" w:cstheme="minorBidi"/>
          <w:iCs w:val="0"/>
          <w:snapToGrid/>
          <w:sz w:val="22"/>
          <w:szCs w:val="22"/>
        </w:rPr>
      </w:pPr>
      <w:hyperlink w:anchor="_Toc18918404" w:history="1">
        <w:r w:rsidR="00E95385">
          <w:rPr>
            <w:rStyle w:val="a9"/>
          </w:rPr>
          <w:t>7.14</w:t>
        </w:r>
        <w:r w:rsidR="0084703A" w:rsidRPr="004B2F99">
          <w:rPr>
            <w:rStyle w:val="a9"/>
          </w:rPr>
          <w:t>.1.</w:t>
        </w:r>
        <w:r w:rsidR="0084703A">
          <w:rPr>
            <w:rFonts w:asciiTheme="minorHAnsi" w:eastAsiaTheme="minorEastAsia" w:hAnsiTheme="minorHAnsi" w:cstheme="minorBidi"/>
            <w:iCs w:val="0"/>
            <w:snapToGrid/>
            <w:sz w:val="22"/>
            <w:szCs w:val="22"/>
          </w:rPr>
          <w:tab/>
        </w:r>
        <w:r w:rsidR="0084703A" w:rsidRPr="004B2F99">
          <w:rPr>
            <w:rStyle w:val="a9"/>
          </w:rPr>
          <w:t>Форма Заверения об обстоятельствах</w:t>
        </w:r>
        <w:r w:rsidR="0084703A">
          <w:rPr>
            <w:webHidden/>
          </w:rPr>
          <w:tab/>
        </w:r>
        <w:r w:rsidR="0084703A">
          <w:rPr>
            <w:webHidden/>
          </w:rPr>
          <w:fldChar w:fldCharType="begin"/>
        </w:r>
        <w:r w:rsidR="0084703A">
          <w:rPr>
            <w:webHidden/>
          </w:rPr>
          <w:instrText xml:space="preserve"> PAGEREF _Toc18918404 \h </w:instrText>
        </w:r>
        <w:r w:rsidR="0084703A">
          <w:rPr>
            <w:webHidden/>
          </w:rPr>
        </w:r>
        <w:r w:rsidR="0084703A">
          <w:rPr>
            <w:webHidden/>
          </w:rPr>
          <w:fldChar w:fldCharType="separate"/>
        </w:r>
        <w:r w:rsidR="00931B57">
          <w:rPr>
            <w:webHidden/>
          </w:rPr>
          <w:t>106</w:t>
        </w:r>
        <w:r w:rsidR="0084703A">
          <w:rPr>
            <w:webHidden/>
          </w:rPr>
          <w:fldChar w:fldCharType="end"/>
        </w:r>
      </w:hyperlink>
    </w:p>
    <w:p w14:paraId="3DD99480" w14:textId="0E67A4AA" w:rsidR="0084703A" w:rsidRDefault="00DA3BC0">
      <w:pPr>
        <w:pStyle w:val="30"/>
        <w:rPr>
          <w:rFonts w:asciiTheme="minorHAnsi" w:eastAsiaTheme="minorEastAsia" w:hAnsiTheme="minorHAnsi" w:cstheme="minorBidi"/>
          <w:iCs w:val="0"/>
          <w:snapToGrid/>
          <w:sz w:val="22"/>
          <w:szCs w:val="22"/>
        </w:rPr>
      </w:pPr>
      <w:hyperlink w:anchor="_Toc18918405" w:history="1">
        <w:r w:rsidR="00E95385">
          <w:rPr>
            <w:rStyle w:val="a9"/>
          </w:rPr>
          <w:t>7.14</w:t>
        </w:r>
        <w:r w:rsidR="0084703A" w:rsidRPr="004B2F99">
          <w:rPr>
            <w:rStyle w:val="a9"/>
          </w:rPr>
          <w:t>.2.</w:t>
        </w:r>
        <w:r w:rsidR="0084703A">
          <w:rPr>
            <w:rFonts w:asciiTheme="minorHAnsi" w:eastAsiaTheme="minorEastAsia" w:hAnsiTheme="minorHAnsi" w:cstheme="minorBidi"/>
            <w:iCs w:val="0"/>
            <w:snapToGrid/>
            <w:sz w:val="22"/>
            <w:szCs w:val="22"/>
          </w:rPr>
          <w:tab/>
        </w:r>
        <w:r w:rsidR="0084703A" w:rsidRPr="004B2F99">
          <w:rPr>
            <w:rStyle w:val="a9"/>
          </w:rPr>
          <w:t>Инструкции по заполнению</w:t>
        </w:r>
        <w:r w:rsidR="0084703A">
          <w:rPr>
            <w:webHidden/>
          </w:rPr>
          <w:tab/>
        </w:r>
        <w:r w:rsidR="0084703A">
          <w:rPr>
            <w:webHidden/>
          </w:rPr>
          <w:fldChar w:fldCharType="begin"/>
        </w:r>
        <w:r w:rsidR="0084703A">
          <w:rPr>
            <w:webHidden/>
          </w:rPr>
          <w:instrText xml:space="preserve"> PAGEREF _Toc18918405 \h </w:instrText>
        </w:r>
        <w:r w:rsidR="0084703A">
          <w:rPr>
            <w:webHidden/>
          </w:rPr>
        </w:r>
        <w:r w:rsidR="0084703A">
          <w:rPr>
            <w:webHidden/>
          </w:rPr>
          <w:fldChar w:fldCharType="separate"/>
        </w:r>
        <w:r w:rsidR="00931B57">
          <w:rPr>
            <w:webHidden/>
          </w:rPr>
          <w:t>110</w:t>
        </w:r>
        <w:r w:rsidR="0084703A">
          <w:rPr>
            <w:webHidden/>
          </w:rPr>
          <w:fldChar w:fldCharType="end"/>
        </w:r>
      </w:hyperlink>
    </w:p>
    <w:p w14:paraId="5F22CB83" w14:textId="6550547B" w:rsidR="0084703A" w:rsidRDefault="00DA3BC0">
      <w:pPr>
        <w:pStyle w:val="12"/>
        <w:rPr>
          <w:rFonts w:asciiTheme="minorHAnsi" w:eastAsiaTheme="minorEastAsia" w:hAnsiTheme="minorHAnsi" w:cstheme="minorBidi"/>
          <w:b w:val="0"/>
          <w:bCs w:val="0"/>
          <w:caps w:val="0"/>
          <w:snapToGrid/>
          <w:sz w:val="22"/>
          <w:szCs w:val="22"/>
        </w:rPr>
      </w:pPr>
      <w:hyperlink w:anchor="_Toc18918406" w:history="1">
        <w:r w:rsidR="0084703A" w:rsidRPr="004B2F99">
          <w:rPr>
            <w:rStyle w:val="a9"/>
          </w:rPr>
          <w:t>8.</w:t>
        </w:r>
        <w:r w:rsidR="0084703A">
          <w:rPr>
            <w:rFonts w:asciiTheme="minorHAnsi" w:eastAsiaTheme="minorEastAsia" w:hAnsiTheme="minorHAnsi" w:cstheme="minorBidi"/>
            <w:b w:val="0"/>
            <w:bCs w:val="0"/>
            <w:caps w:val="0"/>
            <w:snapToGrid/>
            <w:sz w:val="22"/>
            <w:szCs w:val="22"/>
          </w:rPr>
          <w:tab/>
        </w:r>
        <w:r w:rsidR="0084703A" w:rsidRPr="004B2F99">
          <w:rPr>
            <w:rStyle w:val="a9"/>
          </w:rPr>
          <w:t>ПРИЛОЖЕНИЕ № 1 – ТЕХНИЧЕСКИЕ ТРЕБОВАНИЯ</w:t>
        </w:r>
        <w:r w:rsidR="0084703A">
          <w:rPr>
            <w:webHidden/>
          </w:rPr>
          <w:tab/>
        </w:r>
        <w:r w:rsidR="0084703A">
          <w:rPr>
            <w:webHidden/>
          </w:rPr>
          <w:fldChar w:fldCharType="begin"/>
        </w:r>
        <w:r w:rsidR="0084703A">
          <w:rPr>
            <w:webHidden/>
          </w:rPr>
          <w:instrText xml:space="preserve"> PAGEREF _Toc18918406 \h </w:instrText>
        </w:r>
        <w:r w:rsidR="0084703A">
          <w:rPr>
            <w:webHidden/>
          </w:rPr>
        </w:r>
        <w:r w:rsidR="0084703A">
          <w:rPr>
            <w:webHidden/>
          </w:rPr>
          <w:fldChar w:fldCharType="separate"/>
        </w:r>
        <w:r w:rsidR="00931B57">
          <w:rPr>
            <w:webHidden/>
          </w:rPr>
          <w:t>111</w:t>
        </w:r>
        <w:r w:rsidR="0084703A">
          <w:rPr>
            <w:webHidden/>
          </w:rPr>
          <w:fldChar w:fldCharType="end"/>
        </w:r>
      </w:hyperlink>
    </w:p>
    <w:p w14:paraId="54E658B3" w14:textId="484A8C8C"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07" w:history="1">
        <w:r w:rsidR="00840643">
          <w:rPr>
            <w:rStyle w:val="a9"/>
          </w:rPr>
          <w:t>8.1</w:t>
        </w:r>
        <w:r w:rsidR="0084703A" w:rsidRPr="004B2F99">
          <w:rPr>
            <w:rStyle w:val="a9"/>
          </w:rPr>
          <w:t>.</w:t>
        </w:r>
        <w:r w:rsidR="0084703A">
          <w:rPr>
            <w:rFonts w:asciiTheme="minorHAnsi" w:eastAsiaTheme="minorEastAsia" w:hAnsiTheme="minorHAnsi" w:cstheme="minorBidi"/>
            <w:b w:val="0"/>
            <w:snapToGrid/>
            <w:sz w:val="22"/>
            <w:szCs w:val="22"/>
            <w:lang w:val="ru-RU"/>
          </w:rPr>
          <w:tab/>
        </w:r>
        <w:r w:rsidR="0084703A" w:rsidRPr="004B2F99">
          <w:rPr>
            <w:rStyle w:val="a9"/>
          </w:rPr>
          <w:t>Пояснения к Техническим требованиям</w:t>
        </w:r>
        <w:r w:rsidR="0084703A">
          <w:rPr>
            <w:webHidden/>
          </w:rPr>
          <w:tab/>
        </w:r>
        <w:r w:rsidR="0084703A">
          <w:rPr>
            <w:webHidden/>
          </w:rPr>
          <w:fldChar w:fldCharType="begin"/>
        </w:r>
        <w:r w:rsidR="0084703A">
          <w:rPr>
            <w:webHidden/>
          </w:rPr>
          <w:instrText xml:space="preserve"> PAGEREF _Toc18918407 \h </w:instrText>
        </w:r>
        <w:r w:rsidR="0084703A">
          <w:rPr>
            <w:webHidden/>
          </w:rPr>
        </w:r>
        <w:r w:rsidR="0084703A">
          <w:rPr>
            <w:webHidden/>
          </w:rPr>
          <w:fldChar w:fldCharType="separate"/>
        </w:r>
        <w:r w:rsidR="00931B57">
          <w:rPr>
            <w:webHidden/>
          </w:rPr>
          <w:t>111</w:t>
        </w:r>
        <w:r w:rsidR="0084703A">
          <w:rPr>
            <w:webHidden/>
          </w:rPr>
          <w:fldChar w:fldCharType="end"/>
        </w:r>
      </w:hyperlink>
    </w:p>
    <w:p w14:paraId="23E5AB63" w14:textId="477231A1" w:rsidR="0084703A" w:rsidRDefault="00DA3BC0">
      <w:pPr>
        <w:pStyle w:val="12"/>
        <w:rPr>
          <w:rFonts w:asciiTheme="minorHAnsi" w:eastAsiaTheme="minorEastAsia" w:hAnsiTheme="minorHAnsi" w:cstheme="minorBidi"/>
          <w:b w:val="0"/>
          <w:bCs w:val="0"/>
          <w:caps w:val="0"/>
          <w:snapToGrid/>
          <w:sz w:val="22"/>
          <w:szCs w:val="22"/>
        </w:rPr>
      </w:pPr>
      <w:hyperlink w:anchor="_Toc18918408" w:history="1">
        <w:r w:rsidR="0084703A" w:rsidRPr="004B2F99">
          <w:rPr>
            <w:rStyle w:val="a9"/>
          </w:rPr>
          <w:t>9.</w:t>
        </w:r>
        <w:r w:rsidR="0084703A">
          <w:rPr>
            <w:rFonts w:asciiTheme="minorHAnsi" w:eastAsiaTheme="minorEastAsia" w:hAnsiTheme="minorHAnsi" w:cstheme="minorBidi"/>
            <w:b w:val="0"/>
            <w:bCs w:val="0"/>
            <w:caps w:val="0"/>
            <w:snapToGrid/>
            <w:sz w:val="22"/>
            <w:szCs w:val="22"/>
          </w:rPr>
          <w:tab/>
        </w:r>
        <w:r w:rsidR="0084703A" w:rsidRPr="004B2F99">
          <w:rPr>
            <w:rStyle w:val="a9"/>
          </w:rPr>
          <w:t>ПРИЛОЖЕНИЕ № 2 – ПРОЕКТ ДОГОВОРА</w:t>
        </w:r>
        <w:r w:rsidR="0084703A">
          <w:rPr>
            <w:webHidden/>
          </w:rPr>
          <w:tab/>
        </w:r>
        <w:r w:rsidR="0084703A">
          <w:rPr>
            <w:webHidden/>
          </w:rPr>
          <w:fldChar w:fldCharType="begin"/>
        </w:r>
        <w:r w:rsidR="0084703A">
          <w:rPr>
            <w:webHidden/>
          </w:rPr>
          <w:instrText xml:space="preserve"> PAGEREF _Toc18918408 \h </w:instrText>
        </w:r>
        <w:r w:rsidR="0084703A">
          <w:rPr>
            <w:webHidden/>
          </w:rPr>
        </w:r>
        <w:r w:rsidR="0084703A">
          <w:rPr>
            <w:webHidden/>
          </w:rPr>
          <w:fldChar w:fldCharType="separate"/>
        </w:r>
        <w:r w:rsidR="00931B57">
          <w:rPr>
            <w:webHidden/>
          </w:rPr>
          <w:t>112</w:t>
        </w:r>
        <w:r w:rsidR="0084703A">
          <w:rPr>
            <w:webHidden/>
          </w:rPr>
          <w:fldChar w:fldCharType="end"/>
        </w:r>
      </w:hyperlink>
    </w:p>
    <w:p w14:paraId="3CECBF12" w14:textId="58144ADF"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09" w:history="1">
        <w:r w:rsidR="00840643">
          <w:rPr>
            <w:rStyle w:val="a9"/>
          </w:rPr>
          <w:t>9.1</w:t>
        </w:r>
        <w:r w:rsidR="0084703A" w:rsidRPr="004B2F99">
          <w:rPr>
            <w:rStyle w:val="a9"/>
          </w:rPr>
          <w:t>.</w:t>
        </w:r>
        <w:r w:rsidR="0084703A">
          <w:rPr>
            <w:rFonts w:asciiTheme="minorHAnsi" w:eastAsiaTheme="minorEastAsia" w:hAnsiTheme="minorHAnsi" w:cstheme="minorBidi"/>
            <w:b w:val="0"/>
            <w:snapToGrid/>
            <w:sz w:val="22"/>
            <w:szCs w:val="22"/>
            <w:lang w:val="ru-RU"/>
          </w:rPr>
          <w:tab/>
        </w:r>
        <w:r w:rsidR="0084703A" w:rsidRPr="004B2F99">
          <w:rPr>
            <w:rStyle w:val="a9"/>
          </w:rPr>
          <w:t>Пояснения к проекту договора</w:t>
        </w:r>
        <w:r w:rsidR="0084703A">
          <w:rPr>
            <w:webHidden/>
          </w:rPr>
          <w:tab/>
        </w:r>
        <w:r w:rsidR="0084703A">
          <w:rPr>
            <w:webHidden/>
          </w:rPr>
          <w:fldChar w:fldCharType="begin"/>
        </w:r>
        <w:r w:rsidR="0084703A">
          <w:rPr>
            <w:webHidden/>
          </w:rPr>
          <w:instrText xml:space="preserve"> PAGEREF _Toc18918409 \h </w:instrText>
        </w:r>
        <w:r w:rsidR="0084703A">
          <w:rPr>
            <w:webHidden/>
          </w:rPr>
        </w:r>
        <w:r w:rsidR="0084703A">
          <w:rPr>
            <w:webHidden/>
          </w:rPr>
          <w:fldChar w:fldCharType="separate"/>
        </w:r>
        <w:r w:rsidR="00931B57">
          <w:rPr>
            <w:webHidden/>
          </w:rPr>
          <w:t>112</w:t>
        </w:r>
        <w:r w:rsidR="0084703A">
          <w:rPr>
            <w:webHidden/>
          </w:rPr>
          <w:fldChar w:fldCharType="end"/>
        </w:r>
      </w:hyperlink>
    </w:p>
    <w:p w14:paraId="616AE1AA" w14:textId="0494C4A8"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10" w:history="1">
        <w:r w:rsidR="00840643">
          <w:rPr>
            <w:rStyle w:val="a9"/>
          </w:rPr>
          <w:t>9.2</w:t>
        </w:r>
        <w:r w:rsidR="0084703A" w:rsidRPr="004B2F99">
          <w:rPr>
            <w:rStyle w:val="a9"/>
          </w:rPr>
          <w:t>.</w:t>
        </w:r>
        <w:r w:rsidR="0084703A">
          <w:rPr>
            <w:rFonts w:asciiTheme="minorHAnsi" w:eastAsiaTheme="minorEastAsia" w:hAnsiTheme="minorHAnsi" w:cstheme="minorBidi"/>
            <w:b w:val="0"/>
            <w:snapToGrid/>
            <w:sz w:val="22"/>
            <w:szCs w:val="22"/>
            <w:lang w:val="ru-RU"/>
          </w:rPr>
          <w:tab/>
        </w:r>
        <w:r w:rsidR="0084703A" w:rsidRPr="004B2F99">
          <w:rPr>
            <w:rStyle w:val="a9"/>
          </w:rPr>
          <w:t>Дополнительное соглашение к договору</w:t>
        </w:r>
        <w:r w:rsidR="0084703A">
          <w:rPr>
            <w:webHidden/>
          </w:rPr>
          <w:tab/>
        </w:r>
        <w:r w:rsidR="0084703A">
          <w:rPr>
            <w:webHidden/>
          </w:rPr>
          <w:fldChar w:fldCharType="begin"/>
        </w:r>
        <w:r w:rsidR="0084703A">
          <w:rPr>
            <w:webHidden/>
          </w:rPr>
          <w:instrText xml:space="preserve"> PAGEREF _Toc18918410 \h </w:instrText>
        </w:r>
        <w:r w:rsidR="0084703A">
          <w:rPr>
            <w:webHidden/>
          </w:rPr>
        </w:r>
        <w:r w:rsidR="0084703A">
          <w:rPr>
            <w:webHidden/>
          </w:rPr>
          <w:fldChar w:fldCharType="separate"/>
        </w:r>
        <w:r w:rsidR="00931B57">
          <w:rPr>
            <w:webHidden/>
          </w:rPr>
          <w:t>113</w:t>
        </w:r>
        <w:r w:rsidR="0084703A">
          <w:rPr>
            <w:webHidden/>
          </w:rPr>
          <w:fldChar w:fldCharType="end"/>
        </w:r>
      </w:hyperlink>
    </w:p>
    <w:p w14:paraId="5C602593" w14:textId="278C92F3" w:rsidR="0084703A" w:rsidRDefault="00DA3BC0">
      <w:pPr>
        <w:pStyle w:val="12"/>
        <w:rPr>
          <w:rFonts w:asciiTheme="minorHAnsi" w:eastAsiaTheme="minorEastAsia" w:hAnsiTheme="minorHAnsi" w:cstheme="minorBidi"/>
          <w:b w:val="0"/>
          <w:bCs w:val="0"/>
          <w:caps w:val="0"/>
          <w:snapToGrid/>
          <w:sz w:val="22"/>
          <w:szCs w:val="22"/>
        </w:rPr>
      </w:pPr>
      <w:hyperlink w:anchor="_Toc18918411" w:history="1">
        <w:r w:rsidR="0084703A" w:rsidRPr="004B2F99">
          <w:rPr>
            <w:rStyle w:val="a9"/>
          </w:rPr>
          <w:t>10.</w:t>
        </w:r>
        <w:r w:rsidR="0084703A">
          <w:rPr>
            <w:rFonts w:asciiTheme="minorHAnsi" w:eastAsiaTheme="minorEastAsia" w:hAnsiTheme="minorHAnsi" w:cstheme="minorBidi"/>
            <w:b w:val="0"/>
            <w:bCs w:val="0"/>
            <w:caps w:val="0"/>
            <w:snapToGrid/>
            <w:sz w:val="22"/>
            <w:szCs w:val="22"/>
          </w:rPr>
          <w:tab/>
        </w:r>
        <w:r w:rsidR="0084703A" w:rsidRPr="004B2F99">
          <w:rPr>
            <w:rStyle w:val="a9"/>
          </w:rPr>
          <w:t>ПРИЛОЖЕНИЕ № 3 – ТРЕБОВАНИЯ К УЧАСТНИКАМ</w:t>
        </w:r>
        <w:r w:rsidR="0084703A">
          <w:rPr>
            <w:webHidden/>
          </w:rPr>
          <w:tab/>
        </w:r>
        <w:r w:rsidR="0084703A">
          <w:rPr>
            <w:webHidden/>
          </w:rPr>
          <w:fldChar w:fldCharType="begin"/>
        </w:r>
        <w:r w:rsidR="0084703A">
          <w:rPr>
            <w:webHidden/>
          </w:rPr>
          <w:instrText xml:space="preserve"> PAGEREF _Toc18918411 \h </w:instrText>
        </w:r>
        <w:r w:rsidR="0084703A">
          <w:rPr>
            <w:webHidden/>
          </w:rPr>
        </w:r>
        <w:r w:rsidR="0084703A">
          <w:rPr>
            <w:webHidden/>
          </w:rPr>
          <w:fldChar w:fldCharType="separate"/>
        </w:r>
        <w:r w:rsidR="00931B57">
          <w:rPr>
            <w:webHidden/>
          </w:rPr>
          <w:t>117</w:t>
        </w:r>
        <w:r w:rsidR="0084703A">
          <w:rPr>
            <w:webHidden/>
          </w:rPr>
          <w:fldChar w:fldCharType="end"/>
        </w:r>
      </w:hyperlink>
    </w:p>
    <w:p w14:paraId="6F8E6B0A" w14:textId="4390DD61"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12" w:history="1">
        <w:r w:rsidR="0084703A" w:rsidRPr="004B2F99">
          <w:rPr>
            <w:rStyle w:val="a9"/>
          </w:rPr>
          <w:t>10.1.</w:t>
        </w:r>
        <w:r w:rsidR="0084703A">
          <w:rPr>
            <w:rFonts w:asciiTheme="minorHAnsi" w:eastAsiaTheme="minorEastAsia" w:hAnsiTheme="minorHAnsi" w:cstheme="minorBidi"/>
            <w:b w:val="0"/>
            <w:snapToGrid/>
            <w:sz w:val="22"/>
            <w:szCs w:val="22"/>
            <w:lang w:val="ru-RU"/>
          </w:rPr>
          <w:tab/>
        </w:r>
        <w:r w:rsidR="0084703A" w:rsidRPr="004B2F99">
          <w:rPr>
            <w:rStyle w:val="a9"/>
          </w:rPr>
          <w:t>Обязательные требования</w:t>
        </w:r>
        <w:r w:rsidR="0084703A">
          <w:rPr>
            <w:webHidden/>
          </w:rPr>
          <w:tab/>
        </w:r>
        <w:r w:rsidR="0084703A">
          <w:rPr>
            <w:webHidden/>
          </w:rPr>
          <w:fldChar w:fldCharType="begin"/>
        </w:r>
        <w:r w:rsidR="0084703A">
          <w:rPr>
            <w:webHidden/>
          </w:rPr>
          <w:instrText xml:space="preserve"> PAGEREF _Toc18918412 \h </w:instrText>
        </w:r>
        <w:r w:rsidR="0084703A">
          <w:rPr>
            <w:webHidden/>
          </w:rPr>
        </w:r>
        <w:r w:rsidR="0084703A">
          <w:rPr>
            <w:webHidden/>
          </w:rPr>
          <w:fldChar w:fldCharType="separate"/>
        </w:r>
        <w:r w:rsidR="00931B57">
          <w:rPr>
            <w:webHidden/>
          </w:rPr>
          <w:t>117</w:t>
        </w:r>
        <w:r w:rsidR="0084703A">
          <w:rPr>
            <w:webHidden/>
          </w:rPr>
          <w:fldChar w:fldCharType="end"/>
        </w:r>
      </w:hyperlink>
    </w:p>
    <w:p w14:paraId="45AD5B63" w14:textId="6CF3404D"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13" w:history="1">
        <w:r w:rsidR="0084703A" w:rsidRPr="004B2F99">
          <w:rPr>
            <w:rStyle w:val="a9"/>
          </w:rPr>
          <w:t>10.2.</w:t>
        </w:r>
        <w:r w:rsidR="0084703A">
          <w:rPr>
            <w:rFonts w:asciiTheme="minorHAnsi" w:eastAsiaTheme="minorEastAsia" w:hAnsiTheme="minorHAnsi" w:cstheme="minorBidi"/>
            <w:b w:val="0"/>
            <w:snapToGrid/>
            <w:sz w:val="22"/>
            <w:szCs w:val="22"/>
            <w:lang w:val="ru-RU"/>
          </w:rPr>
          <w:tab/>
        </w:r>
        <w:r w:rsidR="0084703A" w:rsidRPr="004B2F99">
          <w:rPr>
            <w:rStyle w:val="a9"/>
          </w:rPr>
          <w:t>Специальные требования</w:t>
        </w:r>
        <w:r w:rsidR="0084703A">
          <w:rPr>
            <w:webHidden/>
          </w:rPr>
          <w:tab/>
        </w:r>
        <w:r w:rsidR="0084703A">
          <w:rPr>
            <w:webHidden/>
          </w:rPr>
          <w:fldChar w:fldCharType="begin"/>
        </w:r>
        <w:r w:rsidR="0084703A">
          <w:rPr>
            <w:webHidden/>
          </w:rPr>
          <w:instrText xml:space="preserve"> PAGEREF _Toc18918413 \h </w:instrText>
        </w:r>
        <w:r w:rsidR="0084703A">
          <w:rPr>
            <w:webHidden/>
          </w:rPr>
        </w:r>
        <w:r w:rsidR="0084703A">
          <w:rPr>
            <w:webHidden/>
          </w:rPr>
          <w:fldChar w:fldCharType="separate"/>
        </w:r>
        <w:r w:rsidR="00931B57">
          <w:rPr>
            <w:webHidden/>
          </w:rPr>
          <w:t>121</w:t>
        </w:r>
        <w:r w:rsidR="0084703A">
          <w:rPr>
            <w:webHidden/>
          </w:rPr>
          <w:fldChar w:fldCharType="end"/>
        </w:r>
      </w:hyperlink>
    </w:p>
    <w:p w14:paraId="2697CF71" w14:textId="647AB87D"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14" w:history="1">
        <w:r w:rsidR="0084703A" w:rsidRPr="004B2F99">
          <w:rPr>
            <w:rStyle w:val="a9"/>
          </w:rPr>
          <w:t>10.3.</w:t>
        </w:r>
        <w:r w:rsidR="0084703A">
          <w:rPr>
            <w:rFonts w:asciiTheme="minorHAnsi" w:eastAsiaTheme="minorEastAsia" w:hAnsiTheme="minorHAnsi" w:cstheme="minorBidi"/>
            <w:b w:val="0"/>
            <w:snapToGrid/>
            <w:sz w:val="22"/>
            <w:szCs w:val="22"/>
            <w:lang w:val="ru-RU"/>
          </w:rPr>
          <w:tab/>
        </w:r>
        <w:r w:rsidR="0084703A" w:rsidRPr="004B2F99">
          <w:rPr>
            <w:rStyle w:val="a9"/>
          </w:rPr>
          <w:t>Квалификационные требования</w:t>
        </w:r>
        <w:r w:rsidR="0084703A">
          <w:rPr>
            <w:webHidden/>
          </w:rPr>
          <w:tab/>
        </w:r>
        <w:r w:rsidR="0084703A">
          <w:rPr>
            <w:webHidden/>
          </w:rPr>
          <w:fldChar w:fldCharType="begin"/>
        </w:r>
        <w:r w:rsidR="0084703A">
          <w:rPr>
            <w:webHidden/>
          </w:rPr>
          <w:instrText xml:space="preserve"> PAGEREF _Toc18918414 \h </w:instrText>
        </w:r>
        <w:r w:rsidR="0084703A">
          <w:rPr>
            <w:webHidden/>
          </w:rPr>
        </w:r>
        <w:r w:rsidR="0084703A">
          <w:rPr>
            <w:webHidden/>
          </w:rPr>
          <w:fldChar w:fldCharType="separate"/>
        </w:r>
        <w:r w:rsidR="00931B57">
          <w:rPr>
            <w:webHidden/>
          </w:rPr>
          <w:t>122</w:t>
        </w:r>
        <w:r w:rsidR="0084703A">
          <w:rPr>
            <w:webHidden/>
          </w:rPr>
          <w:fldChar w:fldCharType="end"/>
        </w:r>
      </w:hyperlink>
    </w:p>
    <w:p w14:paraId="28FDD9CD" w14:textId="3E22A6A4"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15" w:history="1">
        <w:r w:rsidR="0084703A" w:rsidRPr="004B2F99">
          <w:rPr>
            <w:rStyle w:val="a9"/>
          </w:rPr>
          <w:t>10.4.</w:t>
        </w:r>
        <w:r w:rsidR="0084703A">
          <w:rPr>
            <w:rFonts w:asciiTheme="minorHAnsi" w:eastAsiaTheme="minorEastAsia" w:hAnsiTheme="minorHAnsi" w:cstheme="minorBidi"/>
            <w:b w:val="0"/>
            <w:snapToGrid/>
            <w:sz w:val="22"/>
            <w:szCs w:val="22"/>
            <w:lang w:val="ru-RU"/>
          </w:rPr>
          <w:tab/>
        </w:r>
        <w:r w:rsidR="0084703A" w:rsidRPr="004B2F99">
          <w:rPr>
            <w:rStyle w:val="a9"/>
          </w:rPr>
          <w:t>Требования к Коллективным участникам</w:t>
        </w:r>
        <w:r w:rsidR="0084703A">
          <w:rPr>
            <w:webHidden/>
          </w:rPr>
          <w:tab/>
        </w:r>
        <w:r w:rsidR="0084703A">
          <w:rPr>
            <w:webHidden/>
          </w:rPr>
          <w:fldChar w:fldCharType="begin"/>
        </w:r>
        <w:r w:rsidR="0084703A">
          <w:rPr>
            <w:webHidden/>
          </w:rPr>
          <w:instrText xml:space="preserve"> PAGEREF _Toc18918415 \h </w:instrText>
        </w:r>
        <w:r w:rsidR="0084703A">
          <w:rPr>
            <w:webHidden/>
          </w:rPr>
        </w:r>
        <w:r w:rsidR="0084703A">
          <w:rPr>
            <w:webHidden/>
          </w:rPr>
          <w:fldChar w:fldCharType="separate"/>
        </w:r>
        <w:r w:rsidR="00931B57">
          <w:rPr>
            <w:webHidden/>
          </w:rPr>
          <w:t>122</w:t>
        </w:r>
        <w:r w:rsidR="0084703A">
          <w:rPr>
            <w:webHidden/>
          </w:rPr>
          <w:fldChar w:fldCharType="end"/>
        </w:r>
      </w:hyperlink>
    </w:p>
    <w:p w14:paraId="2D994658" w14:textId="0EA33C3A" w:rsidR="0084703A" w:rsidRDefault="00DA3BC0">
      <w:pPr>
        <w:pStyle w:val="12"/>
        <w:rPr>
          <w:rFonts w:asciiTheme="minorHAnsi" w:eastAsiaTheme="minorEastAsia" w:hAnsiTheme="minorHAnsi" w:cstheme="minorBidi"/>
          <w:b w:val="0"/>
          <w:bCs w:val="0"/>
          <w:caps w:val="0"/>
          <w:snapToGrid/>
          <w:sz w:val="22"/>
          <w:szCs w:val="22"/>
        </w:rPr>
      </w:pPr>
      <w:hyperlink w:anchor="_Toc18918416" w:history="1">
        <w:r w:rsidR="0084703A" w:rsidRPr="004B2F99">
          <w:rPr>
            <w:rStyle w:val="a9"/>
          </w:rPr>
          <w:t>11.</w:t>
        </w:r>
        <w:r w:rsidR="0084703A">
          <w:rPr>
            <w:rFonts w:asciiTheme="minorHAnsi" w:eastAsiaTheme="minorEastAsia" w:hAnsiTheme="minorHAnsi" w:cstheme="minorBidi"/>
            <w:b w:val="0"/>
            <w:bCs w:val="0"/>
            <w:caps w:val="0"/>
            <w:snapToGrid/>
            <w:sz w:val="22"/>
            <w:szCs w:val="22"/>
          </w:rPr>
          <w:tab/>
        </w:r>
        <w:r w:rsidR="0084703A" w:rsidRPr="004B2F99">
          <w:rPr>
            <w:rStyle w:val="a9"/>
          </w:rPr>
          <w:t>ПРИЛОЖЕНИЕ № 4 – СОСТАВ ЗАЯВКИ</w:t>
        </w:r>
        <w:r w:rsidR="0084703A">
          <w:rPr>
            <w:webHidden/>
          </w:rPr>
          <w:tab/>
        </w:r>
        <w:r w:rsidR="0084703A">
          <w:rPr>
            <w:webHidden/>
          </w:rPr>
          <w:fldChar w:fldCharType="begin"/>
        </w:r>
        <w:r w:rsidR="0084703A">
          <w:rPr>
            <w:webHidden/>
          </w:rPr>
          <w:instrText xml:space="preserve"> PAGEREF _Toc18918416 \h </w:instrText>
        </w:r>
        <w:r w:rsidR="0084703A">
          <w:rPr>
            <w:webHidden/>
          </w:rPr>
        </w:r>
        <w:r w:rsidR="0084703A">
          <w:rPr>
            <w:webHidden/>
          </w:rPr>
          <w:fldChar w:fldCharType="separate"/>
        </w:r>
        <w:r w:rsidR="00931B57">
          <w:rPr>
            <w:webHidden/>
          </w:rPr>
          <w:t>124</w:t>
        </w:r>
        <w:r w:rsidR="0084703A">
          <w:rPr>
            <w:webHidden/>
          </w:rPr>
          <w:fldChar w:fldCharType="end"/>
        </w:r>
      </w:hyperlink>
    </w:p>
    <w:p w14:paraId="6C2C72A3" w14:textId="7A9D2879" w:rsidR="0084703A" w:rsidRDefault="00DA3BC0">
      <w:pPr>
        <w:pStyle w:val="12"/>
        <w:rPr>
          <w:rFonts w:asciiTheme="minorHAnsi" w:eastAsiaTheme="minorEastAsia" w:hAnsiTheme="minorHAnsi" w:cstheme="minorBidi"/>
          <w:b w:val="0"/>
          <w:bCs w:val="0"/>
          <w:caps w:val="0"/>
          <w:snapToGrid/>
          <w:sz w:val="22"/>
          <w:szCs w:val="22"/>
        </w:rPr>
      </w:pPr>
      <w:hyperlink w:anchor="_Toc18918417" w:history="1">
        <w:r w:rsidR="0084703A" w:rsidRPr="004B2F99">
          <w:rPr>
            <w:rStyle w:val="a9"/>
          </w:rPr>
          <w:t>12.</w:t>
        </w:r>
        <w:r w:rsidR="0084703A">
          <w:rPr>
            <w:rFonts w:asciiTheme="minorHAnsi" w:eastAsiaTheme="minorEastAsia" w:hAnsiTheme="minorHAnsi" w:cstheme="minorBidi"/>
            <w:b w:val="0"/>
            <w:bCs w:val="0"/>
            <w:caps w:val="0"/>
            <w:snapToGrid/>
            <w:sz w:val="22"/>
            <w:szCs w:val="22"/>
          </w:rPr>
          <w:tab/>
        </w:r>
        <w:r w:rsidR="0084703A" w:rsidRPr="004B2F99">
          <w:rPr>
            <w:rStyle w:val="a9"/>
          </w:rPr>
          <w:t>ПРИЛОЖЕНИЕ № 5 – ОТБОРОЧНЫЕ КРИТЕРИИ РАССМОТРЕНИЯ ЗАЯВОК</w:t>
        </w:r>
        <w:r w:rsidR="0084703A">
          <w:rPr>
            <w:webHidden/>
          </w:rPr>
          <w:tab/>
        </w:r>
        <w:r w:rsidR="0084703A">
          <w:rPr>
            <w:webHidden/>
          </w:rPr>
          <w:fldChar w:fldCharType="begin"/>
        </w:r>
        <w:r w:rsidR="0084703A">
          <w:rPr>
            <w:webHidden/>
          </w:rPr>
          <w:instrText xml:space="preserve"> PAGEREF _Toc18918417 \h </w:instrText>
        </w:r>
        <w:r w:rsidR="0084703A">
          <w:rPr>
            <w:webHidden/>
          </w:rPr>
        </w:r>
        <w:r w:rsidR="0084703A">
          <w:rPr>
            <w:webHidden/>
          </w:rPr>
          <w:fldChar w:fldCharType="separate"/>
        </w:r>
        <w:r w:rsidR="00931B57">
          <w:rPr>
            <w:webHidden/>
          </w:rPr>
          <w:t>125</w:t>
        </w:r>
        <w:r w:rsidR="0084703A">
          <w:rPr>
            <w:webHidden/>
          </w:rPr>
          <w:fldChar w:fldCharType="end"/>
        </w:r>
      </w:hyperlink>
    </w:p>
    <w:p w14:paraId="0036BACC" w14:textId="03524755" w:rsidR="0084703A" w:rsidRDefault="00DA3BC0">
      <w:pPr>
        <w:pStyle w:val="12"/>
        <w:rPr>
          <w:rFonts w:asciiTheme="minorHAnsi" w:eastAsiaTheme="minorEastAsia" w:hAnsiTheme="minorHAnsi" w:cstheme="minorBidi"/>
          <w:b w:val="0"/>
          <w:bCs w:val="0"/>
          <w:caps w:val="0"/>
          <w:snapToGrid/>
          <w:sz w:val="22"/>
          <w:szCs w:val="22"/>
        </w:rPr>
      </w:pPr>
      <w:hyperlink w:anchor="_Toc18918418" w:history="1">
        <w:r w:rsidR="0084703A" w:rsidRPr="004B2F99">
          <w:rPr>
            <w:rStyle w:val="a9"/>
          </w:rPr>
          <w:t>13.</w:t>
        </w:r>
        <w:r w:rsidR="0084703A">
          <w:rPr>
            <w:rFonts w:asciiTheme="minorHAnsi" w:eastAsiaTheme="minorEastAsia" w:hAnsiTheme="minorHAnsi" w:cstheme="minorBidi"/>
            <w:b w:val="0"/>
            <w:bCs w:val="0"/>
            <w:caps w:val="0"/>
            <w:snapToGrid/>
            <w:sz w:val="22"/>
            <w:szCs w:val="22"/>
          </w:rPr>
          <w:tab/>
        </w:r>
        <w:r w:rsidR="0084703A" w:rsidRPr="004B2F99">
          <w:rPr>
            <w:rStyle w:val="a9"/>
          </w:rPr>
          <w:t>ПРИЛОЖЕНИЕ № 6 - ПОРЯДОК ОЦЕНКИ И СОПОСТАВЛЕНИЯ ЗАЯВОК</w:t>
        </w:r>
        <w:r w:rsidR="00320FFD">
          <w:rPr>
            <w:rStyle w:val="a9"/>
          </w:rPr>
          <w:t xml:space="preserve"> УЧАСТНИКОВ</w:t>
        </w:r>
        <w:r w:rsidR="0084703A">
          <w:rPr>
            <w:webHidden/>
          </w:rPr>
          <w:tab/>
        </w:r>
        <w:r w:rsidR="0084703A">
          <w:rPr>
            <w:webHidden/>
          </w:rPr>
          <w:fldChar w:fldCharType="begin"/>
        </w:r>
        <w:r w:rsidR="0084703A">
          <w:rPr>
            <w:webHidden/>
          </w:rPr>
          <w:instrText xml:space="preserve"> PAGEREF _Toc18918418 \h </w:instrText>
        </w:r>
        <w:r w:rsidR="0084703A">
          <w:rPr>
            <w:webHidden/>
          </w:rPr>
        </w:r>
        <w:r w:rsidR="0084703A">
          <w:rPr>
            <w:webHidden/>
          </w:rPr>
          <w:fldChar w:fldCharType="separate"/>
        </w:r>
        <w:r w:rsidR="00931B57">
          <w:rPr>
            <w:webHidden/>
          </w:rPr>
          <w:t>126</w:t>
        </w:r>
        <w:r w:rsidR="0084703A">
          <w:rPr>
            <w:webHidden/>
          </w:rPr>
          <w:fldChar w:fldCharType="end"/>
        </w:r>
      </w:hyperlink>
    </w:p>
    <w:p w14:paraId="4EA8E705" w14:textId="413F28AD" w:rsidR="0084703A" w:rsidRDefault="00DA3BC0">
      <w:pPr>
        <w:pStyle w:val="12"/>
        <w:rPr>
          <w:rFonts w:asciiTheme="minorHAnsi" w:eastAsiaTheme="minorEastAsia" w:hAnsiTheme="minorHAnsi" w:cstheme="minorBidi"/>
          <w:b w:val="0"/>
          <w:bCs w:val="0"/>
          <w:caps w:val="0"/>
          <w:snapToGrid/>
          <w:sz w:val="22"/>
          <w:szCs w:val="22"/>
        </w:rPr>
      </w:pPr>
      <w:hyperlink w:anchor="_Toc18918419" w:history="1">
        <w:r w:rsidR="0084703A" w:rsidRPr="004B2F99">
          <w:rPr>
            <w:rStyle w:val="a9"/>
          </w:rPr>
          <w:t>14.</w:t>
        </w:r>
        <w:r w:rsidR="0084703A">
          <w:rPr>
            <w:rFonts w:asciiTheme="minorHAnsi" w:eastAsiaTheme="minorEastAsia" w:hAnsiTheme="minorHAnsi" w:cstheme="minorBidi"/>
            <w:b w:val="0"/>
            <w:bCs w:val="0"/>
            <w:caps w:val="0"/>
            <w:snapToGrid/>
            <w:sz w:val="22"/>
            <w:szCs w:val="22"/>
          </w:rPr>
          <w:tab/>
        </w:r>
        <w:r w:rsidR="0084703A" w:rsidRPr="004B2F99">
          <w:rPr>
            <w:rStyle w:val="a9"/>
          </w:rPr>
          <w:t>ПРИЛОЖЕНИЕ № 7 – МЕТОДИКА ПРОВЕРКИ ДРИФС</w:t>
        </w:r>
        <w:r w:rsidR="0084703A">
          <w:rPr>
            <w:webHidden/>
          </w:rPr>
          <w:tab/>
        </w:r>
        <w:r w:rsidR="0084703A">
          <w:rPr>
            <w:webHidden/>
          </w:rPr>
          <w:fldChar w:fldCharType="begin"/>
        </w:r>
        <w:r w:rsidR="0084703A">
          <w:rPr>
            <w:webHidden/>
          </w:rPr>
          <w:instrText xml:space="preserve"> PAGEREF _Toc18918419 \h </w:instrText>
        </w:r>
        <w:r w:rsidR="0084703A">
          <w:rPr>
            <w:webHidden/>
          </w:rPr>
        </w:r>
        <w:r w:rsidR="0084703A">
          <w:rPr>
            <w:webHidden/>
          </w:rPr>
          <w:fldChar w:fldCharType="separate"/>
        </w:r>
        <w:r w:rsidR="00931B57">
          <w:rPr>
            <w:webHidden/>
          </w:rPr>
          <w:t>127</w:t>
        </w:r>
        <w:r w:rsidR="0084703A">
          <w:rPr>
            <w:webHidden/>
          </w:rPr>
          <w:fldChar w:fldCharType="end"/>
        </w:r>
      </w:hyperlink>
    </w:p>
    <w:p w14:paraId="40B38C86" w14:textId="7386EE0A" w:rsidR="0084703A" w:rsidRDefault="00DA3BC0">
      <w:pPr>
        <w:pStyle w:val="20"/>
        <w:tabs>
          <w:tab w:val="left" w:pos="1979"/>
        </w:tabs>
        <w:rPr>
          <w:rFonts w:asciiTheme="minorHAnsi" w:eastAsiaTheme="minorEastAsia" w:hAnsiTheme="minorHAnsi" w:cstheme="minorBidi"/>
          <w:b w:val="0"/>
          <w:snapToGrid/>
          <w:sz w:val="22"/>
          <w:szCs w:val="22"/>
          <w:lang w:val="ru-RU"/>
        </w:rPr>
      </w:pPr>
      <w:hyperlink w:anchor="_Toc18918420" w:history="1">
        <w:r w:rsidR="0084703A" w:rsidRPr="004B2F99">
          <w:rPr>
            <w:rStyle w:val="a9"/>
          </w:rPr>
          <w:t>14.1.</w:t>
        </w:r>
        <w:r w:rsidR="0084703A">
          <w:rPr>
            <w:rFonts w:asciiTheme="minorHAnsi" w:eastAsiaTheme="minorEastAsia" w:hAnsiTheme="minorHAnsi" w:cstheme="minorBidi"/>
            <w:b w:val="0"/>
            <w:snapToGrid/>
            <w:sz w:val="22"/>
            <w:szCs w:val="22"/>
            <w:lang w:val="ru-RU"/>
          </w:rPr>
          <w:tab/>
        </w:r>
        <w:r w:rsidR="0084703A" w:rsidRPr="004B2F99">
          <w:rPr>
            <w:rStyle w:val="a9"/>
          </w:rPr>
          <w:t>Пояснения к Методике проверки ДРиФС</w:t>
        </w:r>
        <w:r w:rsidR="0084703A">
          <w:rPr>
            <w:webHidden/>
          </w:rPr>
          <w:tab/>
        </w:r>
        <w:r w:rsidR="0084703A">
          <w:rPr>
            <w:webHidden/>
          </w:rPr>
          <w:fldChar w:fldCharType="begin"/>
        </w:r>
        <w:r w:rsidR="0084703A">
          <w:rPr>
            <w:webHidden/>
          </w:rPr>
          <w:instrText xml:space="preserve"> PAGEREF _Toc18918420 \h </w:instrText>
        </w:r>
        <w:r w:rsidR="0084703A">
          <w:rPr>
            <w:webHidden/>
          </w:rPr>
        </w:r>
        <w:r w:rsidR="0084703A">
          <w:rPr>
            <w:webHidden/>
          </w:rPr>
          <w:fldChar w:fldCharType="separate"/>
        </w:r>
        <w:r w:rsidR="00931B57">
          <w:rPr>
            <w:webHidden/>
          </w:rPr>
          <w:t>127</w:t>
        </w:r>
        <w:r w:rsidR="0084703A">
          <w:rPr>
            <w:webHidden/>
          </w:rPr>
          <w:fldChar w:fldCharType="end"/>
        </w:r>
      </w:hyperlink>
    </w:p>
    <w:p w14:paraId="4322D383" w14:textId="4C60969F" w:rsidR="0084703A" w:rsidRDefault="00DA3BC0">
      <w:pPr>
        <w:pStyle w:val="12"/>
      </w:pPr>
      <w:hyperlink w:anchor="_Toc18918421" w:history="1">
        <w:r w:rsidR="0084703A" w:rsidRPr="004B2F99">
          <w:rPr>
            <w:rStyle w:val="a9"/>
          </w:rPr>
          <w:t>15.</w:t>
        </w:r>
        <w:r w:rsidR="0084703A">
          <w:rPr>
            <w:rFonts w:asciiTheme="minorHAnsi" w:eastAsiaTheme="minorEastAsia" w:hAnsiTheme="minorHAnsi" w:cstheme="minorBidi"/>
            <w:b w:val="0"/>
            <w:bCs w:val="0"/>
            <w:caps w:val="0"/>
            <w:snapToGrid/>
            <w:sz w:val="22"/>
            <w:szCs w:val="22"/>
          </w:rPr>
          <w:tab/>
        </w:r>
        <w:r w:rsidR="0084703A" w:rsidRPr="004B2F99">
          <w:rPr>
            <w:rStyle w:val="a9"/>
          </w:rPr>
          <w:t>ПРИЛОЖЕНИЕ № 8 – СТРУКТУРА НМЦ</w:t>
        </w:r>
        <w:r w:rsidR="0084703A">
          <w:rPr>
            <w:webHidden/>
          </w:rPr>
          <w:tab/>
        </w:r>
        <w:r w:rsidR="0084703A">
          <w:rPr>
            <w:webHidden/>
          </w:rPr>
          <w:fldChar w:fldCharType="begin"/>
        </w:r>
        <w:r w:rsidR="0084703A">
          <w:rPr>
            <w:webHidden/>
          </w:rPr>
          <w:instrText xml:space="preserve"> PAGEREF _Toc18918421 \h </w:instrText>
        </w:r>
        <w:r w:rsidR="0084703A">
          <w:rPr>
            <w:webHidden/>
          </w:rPr>
        </w:r>
        <w:r w:rsidR="0084703A">
          <w:rPr>
            <w:webHidden/>
          </w:rPr>
          <w:fldChar w:fldCharType="separate"/>
        </w:r>
        <w:r w:rsidR="00931B57">
          <w:rPr>
            <w:webHidden/>
          </w:rPr>
          <w:t>128</w:t>
        </w:r>
        <w:r w:rsidR="0084703A">
          <w:rPr>
            <w:webHidden/>
          </w:rPr>
          <w:fldChar w:fldCharType="end"/>
        </w:r>
      </w:hyperlink>
    </w:p>
    <w:p w14:paraId="2A191279" w14:textId="36E0DC7C" w:rsidR="00D53B70" w:rsidRDefault="00DA3BC0" w:rsidP="00D53B70">
      <w:pPr>
        <w:pStyle w:val="12"/>
      </w:pPr>
      <w:hyperlink w:anchor="_Toc18918421" w:history="1">
        <w:r w:rsidR="00D53B70">
          <w:rPr>
            <w:rStyle w:val="a9"/>
          </w:rPr>
          <w:t>16</w:t>
        </w:r>
        <w:r w:rsidR="00D53B70" w:rsidRPr="004B2F99">
          <w:rPr>
            <w:rStyle w:val="a9"/>
          </w:rPr>
          <w:t>.</w:t>
        </w:r>
        <w:r w:rsidR="00D53B70">
          <w:rPr>
            <w:rFonts w:asciiTheme="minorHAnsi" w:eastAsiaTheme="minorEastAsia" w:hAnsiTheme="minorHAnsi" w:cstheme="minorBidi"/>
            <w:b w:val="0"/>
            <w:bCs w:val="0"/>
            <w:caps w:val="0"/>
            <w:snapToGrid/>
            <w:sz w:val="22"/>
            <w:szCs w:val="22"/>
          </w:rPr>
          <w:tab/>
        </w:r>
        <w:r w:rsidR="00D53B70" w:rsidRPr="00D53B70">
          <w:rPr>
            <w:rStyle w:val="a9"/>
          </w:rPr>
          <w:t>ПРИЛОЖЕНИЕ № 9 – ПЕРЕЧЕНЬ ЗАКАЗЧИКОВ</w:t>
        </w:r>
        <w:r w:rsidR="00D53B70">
          <w:rPr>
            <w:webHidden/>
          </w:rPr>
          <w:tab/>
        </w:r>
        <w:r w:rsidR="00D53B70">
          <w:rPr>
            <w:webHidden/>
          </w:rPr>
          <w:fldChar w:fldCharType="begin"/>
        </w:r>
        <w:r w:rsidR="00D53B70">
          <w:rPr>
            <w:webHidden/>
          </w:rPr>
          <w:instrText xml:space="preserve"> PAGEREF _Toc18918421 \h </w:instrText>
        </w:r>
        <w:r w:rsidR="00D53B70">
          <w:rPr>
            <w:webHidden/>
          </w:rPr>
        </w:r>
        <w:r w:rsidR="00D53B70">
          <w:rPr>
            <w:webHidden/>
          </w:rPr>
          <w:fldChar w:fldCharType="separate"/>
        </w:r>
        <w:r w:rsidR="00931B57">
          <w:rPr>
            <w:webHidden/>
          </w:rPr>
          <w:t>128</w:t>
        </w:r>
        <w:r w:rsidR="00D53B70">
          <w:rPr>
            <w:webHidden/>
          </w:rPr>
          <w:fldChar w:fldCharType="end"/>
        </w:r>
      </w:hyperlink>
    </w:p>
    <w:p w14:paraId="1EE6632E" w14:textId="1545BB91" w:rsidR="00D53B70" w:rsidRDefault="00DA3BC0" w:rsidP="00D53B70">
      <w:pPr>
        <w:pStyle w:val="12"/>
      </w:pPr>
      <w:hyperlink w:anchor="_Toc18918421" w:history="1">
        <w:r w:rsidR="00D53B70">
          <w:rPr>
            <w:rStyle w:val="a9"/>
          </w:rPr>
          <w:t>17</w:t>
        </w:r>
        <w:r w:rsidR="00D53B70" w:rsidRPr="004B2F99">
          <w:rPr>
            <w:rStyle w:val="a9"/>
          </w:rPr>
          <w:t>.</w:t>
        </w:r>
        <w:r w:rsidR="00D53B70">
          <w:rPr>
            <w:rFonts w:asciiTheme="minorHAnsi" w:eastAsiaTheme="minorEastAsia" w:hAnsiTheme="minorHAnsi" w:cstheme="minorBidi"/>
            <w:b w:val="0"/>
            <w:bCs w:val="0"/>
            <w:caps w:val="0"/>
            <w:snapToGrid/>
            <w:sz w:val="22"/>
            <w:szCs w:val="22"/>
          </w:rPr>
          <w:tab/>
        </w:r>
        <w:r w:rsidR="007A5B16">
          <w:rPr>
            <w:rStyle w:val="a9"/>
          </w:rPr>
          <w:t>ПРИЛОЖЕНИЯ</w:t>
        </w:r>
        <w:r w:rsidR="00BB0DAC" w:rsidRPr="00BB0DAC">
          <w:rPr>
            <w:rStyle w:val="a9"/>
          </w:rPr>
          <w:t xml:space="preserve"> №</w:t>
        </w:r>
        <w:r w:rsidR="007A5B16">
          <w:rPr>
            <w:rStyle w:val="a9"/>
          </w:rPr>
          <w:t>№</w:t>
        </w:r>
        <w:r w:rsidR="00BB0DAC" w:rsidRPr="00BB0DAC">
          <w:rPr>
            <w:rStyle w:val="a9"/>
          </w:rPr>
          <w:t xml:space="preserve"> 10</w:t>
        </w:r>
        <w:r w:rsidR="007A5B16">
          <w:rPr>
            <w:rStyle w:val="a9"/>
          </w:rPr>
          <w:t>-22</w:t>
        </w:r>
        <w:r w:rsidR="00BB0DAC" w:rsidRPr="00BB0DAC">
          <w:rPr>
            <w:rStyle w:val="a9"/>
          </w:rPr>
          <w:t xml:space="preserve"> – АНДЕРРАЙТЕРСКАЯ ИНФОРМАЦИЯ</w:t>
        </w:r>
        <w:r w:rsidR="00D53B70">
          <w:rPr>
            <w:webHidden/>
          </w:rPr>
          <w:tab/>
        </w:r>
        <w:r w:rsidR="00D53B70">
          <w:rPr>
            <w:webHidden/>
          </w:rPr>
          <w:fldChar w:fldCharType="begin"/>
        </w:r>
        <w:r w:rsidR="00D53B70">
          <w:rPr>
            <w:webHidden/>
          </w:rPr>
          <w:instrText xml:space="preserve"> PAGEREF _Toc18918421 \h </w:instrText>
        </w:r>
        <w:r w:rsidR="00D53B70">
          <w:rPr>
            <w:webHidden/>
          </w:rPr>
        </w:r>
        <w:r w:rsidR="00D53B70">
          <w:rPr>
            <w:webHidden/>
          </w:rPr>
          <w:fldChar w:fldCharType="separate"/>
        </w:r>
        <w:r w:rsidR="00931B57">
          <w:rPr>
            <w:webHidden/>
          </w:rPr>
          <w:t>128</w:t>
        </w:r>
        <w:r w:rsidR="00D53B70">
          <w:rPr>
            <w:webHidden/>
          </w:rPr>
          <w:fldChar w:fldCharType="end"/>
        </w:r>
      </w:hyperlink>
    </w:p>
    <w:p w14:paraId="0777B089" w14:textId="77777777" w:rsidR="00D53B70" w:rsidRPr="00D53B70" w:rsidRDefault="00D53B70" w:rsidP="00D53B70">
      <w:pPr>
        <w:rPr>
          <w:rFonts w:eastAsiaTheme="minorEastAsia"/>
          <w:noProof/>
        </w:rPr>
      </w:pPr>
      <w:r>
        <w:rPr>
          <w:rFonts w:eastAsiaTheme="minorEastAsia"/>
          <w:noProof/>
        </w:rPr>
        <w:t xml:space="preserve"> </w:t>
      </w:r>
    </w:p>
    <w:p w14:paraId="15BC1C90" w14:textId="77777777" w:rsidR="00EC5F37" w:rsidRPr="001A0F5F" w:rsidRDefault="00EC5F37">
      <w:r w:rsidRPr="00C55B01">
        <w:rPr>
          <w:b/>
          <w:caps/>
          <w:noProof/>
        </w:rPr>
        <w:fldChar w:fldCharType="end"/>
      </w:r>
    </w:p>
    <w:p w14:paraId="6CA07AE7"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891832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6397F1C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17AA367" w14:textId="77777777" w:rsidTr="00CA1877">
        <w:tc>
          <w:tcPr>
            <w:tcW w:w="2802" w:type="dxa"/>
          </w:tcPr>
          <w:p w14:paraId="5722E42A" w14:textId="77777777" w:rsidR="00C770D4" w:rsidRDefault="00C770D4" w:rsidP="00C770D4">
            <w:pPr>
              <w:tabs>
                <w:tab w:val="left" w:pos="2977"/>
                <w:tab w:val="left" w:pos="3544"/>
              </w:tabs>
              <w:rPr>
                <w:b/>
              </w:rPr>
            </w:pPr>
            <w:r>
              <w:rPr>
                <w:b/>
              </w:rPr>
              <w:t>ГК РФ</w:t>
            </w:r>
          </w:p>
        </w:tc>
        <w:tc>
          <w:tcPr>
            <w:tcW w:w="425" w:type="dxa"/>
          </w:tcPr>
          <w:p w14:paraId="7097F1AD" w14:textId="77777777" w:rsidR="00C770D4" w:rsidRPr="00A648B5" w:rsidRDefault="00C770D4" w:rsidP="00C770D4">
            <w:pPr>
              <w:tabs>
                <w:tab w:val="left" w:pos="2977"/>
                <w:tab w:val="left" w:pos="3544"/>
              </w:tabs>
            </w:pPr>
            <w:r w:rsidRPr="00A648B5">
              <w:t>–</w:t>
            </w:r>
          </w:p>
        </w:tc>
        <w:tc>
          <w:tcPr>
            <w:tcW w:w="7337" w:type="dxa"/>
          </w:tcPr>
          <w:p w14:paraId="101F728F" w14:textId="77777777"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68A913A2" w14:textId="77777777" w:rsidTr="00CA1877">
        <w:tc>
          <w:tcPr>
            <w:tcW w:w="2802" w:type="dxa"/>
          </w:tcPr>
          <w:p w14:paraId="78DB7CE2" w14:textId="77777777" w:rsidR="00C770D4" w:rsidRDefault="00C770D4" w:rsidP="00C770D4">
            <w:pPr>
              <w:tabs>
                <w:tab w:val="left" w:pos="2977"/>
                <w:tab w:val="left" w:pos="3544"/>
              </w:tabs>
              <w:rPr>
                <w:b/>
              </w:rPr>
            </w:pPr>
            <w:r>
              <w:rPr>
                <w:b/>
              </w:rPr>
              <w:t>ЕГРИП</w:t>
            </w:r>
          </w:p>
        </w:tc>
        <w:tc>
          <w:tcPr>
            <w:tcW w:w="425" w:type="dxa"/>
          </w:tcPr>
          <w:p w14:paraId="1752DB79" w14:textId="77777777" w:rsidR="00C770D4" w:rsidRPr="00A648B5" w:rsidRDefault="00C770D4" w:rsidP="00C770D4">
            <w:pPr>
              <w:tabs>
                <w:tab w:val="left" w:pos="2977"/>
                <w:tab w:val="left" w:pos="3544"/>
              </w:tabs>
            </w:pPr>
            <w:r w:rsidRPr="00A648B5">
              <w:t>–</w:t>
            </w:r>
          </w:p>
        </w:tc>
        <w:tc>
          <w:tcPr>
            <w:tcW w:w="7337" w:type="dxa"/>
          </w:tcPr>
          <w:p w14:paraId="60BA5DB0"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A2AEE30" w14:textId="77777777" w:rsidTr="00CA1877">
        <w:tc>
          <w:tcPr>
            <w:tcW w:w="2802" w:type="dxa"/>
          </w:tcPr>
          <w:p w14:paraId="396320DE" w14:textId="77777777" w:rsidR="00C770D4" w:rsidRPr="0023723C" w:rsidRDefault="00C770D4" w:rsidP="00C770D4">
            <w:pPr>
              <w:tabs>
                <w:tab w:val="left" w:pos="2977"/>
                <w:tab w:val="left" w:pos="3544"/>
              </w:tabs>
              <w:rPr>
                <w:b/>
              </w:rPr>
            </w:pPr>
            <w:r>
              <w:rPr>
                <w:b/>
              </w:rPr>
              <w:t>ЕГРЮЛ</w:t>
            </w:r>
          </w:p>
        </w:tc>
        <w:tc>
          <w:tcPr>
            <w:tcW w:w="425" w:type="dxa"/>
          </w:tcPr>
          <w:p w14:paraId="2AF0B785" w14:textId="77777777" w:rsidR="00C770D4" w:rsidRPr="0023723C" w:rsidRDefault="00C770D4" w:rsidP="00C770D4">
            <w:pPr>
              <w:tabs>
                <w:tab w:val="left" w:pos="2977"/>
                <w:tab w:val="left" w:pos="3544"/>
              </w:tabs>
            </w:pPr>
            <w:r w:rsidRPr="00A648B5">
              <w:t>–</w:t>
            </w:r>
          </w:p>
        </w:tc>
        <w:tc>
          <w:tcPr>
            <w:tcW w:w="7337" w:type="dxa"/>
          </w:tcPr>
          <w:p w14:paraId="6FBD3F1B"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548823D4" w14:textId="77777777" w:rsidTr="00BA04C6">
        <w:tc>
          <w:tcPr>
            <w:tcW w:w="2802" w:type="dxa"/>
          </w:tcPr>
          <w:p w14:paraId="6C00792F" w14:textId="77777777" w:rsidR="00C770D4" w:rsidRPr="00BA04C6" w:rsidRDefault="00C770D4" w:rsidP="00C770D4">
            <w:pPr>
              <w:tabs>
                <w:tab w:val="left" w:pos="2977"/>
                <w:tab w:val="left" w:pos="3544"/>
              </w:tabs>
              <w:rPr>
                <w:b/>
              </w:rPr>
            </w:pPr>
            <w:r w:rsidRPr="00BA04C6">
              <w:rPr>
                <w:b/>
              </w:rPr>
              <w:t>ЕИС</w:t>
            </w:r>
          </w:p>
        </w:tc>
        <w:tc>
          <w:tcPr>
            <w:tcW w:w="425" w:type="dxa"/>
          </w:tcPr>
          <w:p w14:paraId="6935E06E" w14:textId="77777777" w:rsidR="00C770D4" w:rsidRPr="00BA04C6" w:rsidRDefault="00C770D4" w:rsidP="00C770D4">
            <w:pPr>
              <w:tabs>
                <w:tab w:val="left" w:pos="2977"/>
                <w:tab w:val="left" w:pos="3544"/>
              </w:tabs>
              <w:rPr>
                <w:b/>
              </w:rPr>
            </w:pPr>
            <w:r w:rsidRPr="00BA04C6">
              <w:t>–</w:t>
            </w:r>
          </w:p>
        </w:tc>
        <w:tc>
          <w:tcPr>
            <w:tcW w:w="7337" w:type="dxa"/>
          </w:tcPr>
          <w:p w14:paraId="52EFCC94" w14:textId="77777777"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468F4359" w14:textId="77777777" w:rsidTr="00BA04C6">
        <w:tc>
          <w:tcPr>
            <w:tcW w:w="2802" w:type="dxa"/>
          </w:tcPr>
          <w:p w14:paraId="05D36299"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197A2E3F" w14:textId="77777777" w:rsidR="00C770D4" w:rsidRPr="00BA04C6" w:rsidRDefault="00C770D4" w:rsidP="00C770D4">
            <w:pPr>
              <w:tabs>
                <w:tab w:val="left" w:pos="2977"/>
                <w:tab w:val="left" w:pos="3544"/>
              </w:tabs>
              <w:rPr>
                <w:b/>
              </w:rPr>
            </w:pPr>
            <w:r w:rsidRPr="00BA04C6">
              <w:t>–</w:t>
            </w:r>
          </w:p>
        </w:tc>
        <w:tc>
          <w:tcPr>
            <w:tcW w:w="7337" w:type="dxa"/>
          </w:tcPr>
          <w:p w14:paraId="7F4CF63B"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6B464E51" w14:textId="77777777" w:rsidTr="00BA04C6">
        <w:tc>
          <w:tcPr>
            <w:tcW w:w="2802" w:type="dxa"/>
          </w:tcPr>
          <w:p w14:paraId="01178860"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7ED77295" w14:textId="77777777" w:rsidR="00C770D4" w:rsidRPr="00BA04C6" w:rsidRDefault="00C770D4" w:rsidP="00C770D4">
            <w:pPr>
              <w:tabs>
                <w:tab w:val="left" w:pos="2977"/>
                <w:tab w:val="left" w:pos="3544"/>
              </w:tabs>
              <w:rPr>
                <w:b/>
              </w:rPr>
            </w:pPr>
            <w:r w:rsidRPr="00BA04C6">
              <w:t>–</w:t>
            </w:r>
          </w:p>
        </w:tc>
        <w:tc>
          <w:tcPr>
            <w:tcW w:w="7337" w:type="dxa"/>
          </w:tcPr>
          <w:p w14:paraId="2A53C8AD"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667EF7D6" w14:textId="77777777" w:rsidTr="00BA04C6">
        <w:tc>
          <w:tcPr>
            <w:tcW w:w="2802" w:type="dxa"/>
          </w:tcPr>
          <w:p w14:paraId="03375F7B"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7E56B471" w14:textId="77777777" w:rsidR="00C770D4" w:rsidRPr="00BA04C6" w:rsidRDefault="00C770D4" w:rsidP="00C770D4">
            <w:pPr>
              <w:tabs>
                <w:tab w:val="left" w:pos="2977"/>
                <w:tab w:val="left" w:pos="3544"/>
              </w:tabs>
              <w:rPr>
                <w:b/>
              </w:rPr>
            </w:pPr>
            <w:r w:rsidRPr="00BA04C6">
              <w:t>–</w:t>
            </w:r>
          </w:p>
        </w:tc>
        <w:tc>
          <w:tcPr>
            <w:tcW w:w="7337" w:type="dxa"/>
          </w:tcPr>
          <w:p w14:paraId="5F554D2F"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70D3B668" w14:textId="77777777" w:rsidTr="00CA1877">
        <w:tc>
          <w:tcPr>
            <w:tcW w:w="2802" w:type="dxa"/>
          </w:tcPr>
          <w:p w14:paraId="2FF6BEEF" w14:textId="77777777" w:rsidR="00C770D4" w:rsidRPr="00EF15BA" w:rsidRDefault="00C770D4" w:rsidP="00C770D4">
            <w:pPr>
              <w:tabs>
                <w:tab w:val="left" w:pos="2977"/>
                <w:tab w:val="left" w:pos="3544"/>
              </w:tabs>
              <w:rPr>
                <w:b/>
              </w:rPr>
            </w:pPr>
            <w:r>
              <w:rPr>
                <w:b/>
              </w:rPr>
              <w:t>Извещение</w:t>
            </w:r>
          </w:p>
        </w:tc>
        <w:tc>
          <w:tcPr>
            <w:tcW w:w="425" w:type="dxa"/>
          </w:tcPr>
          <w:p w14:paraId="2807A9C6" w14:textId="77777777" w:rsidR="00C770D4" w:rsidRPr="00EF15BA" w:rsidRDefault="00C770D4" w:rsidP="00C770D4">
            <w:pPr>
              <w:tabs>
                <w:tab w:val="left" w:pos="2977"/>
                <w:tab w:val="left" w:pos="3544"/>
              </w:tabs>
            </w:pPr>
            <w:r w:rsidRPr="00A648B5">
              <w:t>–</w:t>
            </w:r>
          </w:p>
        </w:tc>
        <w:tc>
          <w:tcPr>
            <w:tcW w:w="7337" w:type="dxa"/>
          </w:tcPr>
          <w:p w14:paraId="4908C754" w14:textId="7777777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FA5AA3" w14:textId="77777777" w:rsidTr="00BA04C6">
        <w:tc>
          <w:tcPr>
            <w:tcW w:w="2802" w:type="dxa"/>
          </w:tcPr>
          <w:p w14:paraId="0509AC45" w14:textId="77777777" w:rsidR="00C770D4" w:rsidRPr="00BA04C6" w:rsidRDefault="00C770D4" w:rsidP="00C770D4">
            <w:pPr>
              <w:tabs>
                <w:tab w:val="left" w:pos="2977"/>
                <w:tab w:val="left" w:pos="3544"/>
              </w:tabs>
              <w:rPr>
                <w:b/>
              </w:rPr>
            </w:pPr>
            <w:r w:rsidRPr="00BA04C6">
              <w:rPr>
                <w:b/>
              </w:rPr>
              <w:t>ПП 925</w:t>
            </w:r>
          </w:p>
        </w:tc>
        <w:tc>
          <w:tcPr>
            <w:tcW w:w="425" w:type="dxa"/>
          </w:tcPr>
          <w:p w14:paraId="5F22898A" w14:textId="77777777" w:rsidR="00C770D4" w:rsidRPr="00BA04C6" w:rsidRDefault="00C770D4" w:rsidP="00C770D4">
            <w:pPr>
              <w:tabs>
                <w:tab w:val="left" w:pos="2977"/>
                <w:tab w:val="left" w:pos="3544"/>
              </w:tabs>
            </w:pPr>
            <w:r w:rsidRPr="00BA04C6">
              <w:t>–</w:t>
            </w:r>
          </w:p>
        </w:tc>
        <w:tc>
          <w:tcPr>
            <w:tcW w:w="7337" w:type="dxa"/>
          </w:tcPr>
          <w:p w14:paraId="4B034EFF" w14:textId="77777777"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07DC" w:rsidRPr="001A0F5F" w14:paraId="68F821FF" w14:textId="77777777" w:rsidTr="00BA04C6">
        <w:tc>
          <w:tcPr>
            <w:tcW w:w="2802" w:type="dxa"/>
          </w:tcPr>
          <w:p w14:paraId="1773FC6E" w14:textId="77777777" w:rsidR="00DB07DC" w:rsidRPr="00BA04C6" w:rsidRDefault="00DB07DC" w:rsidP="00DB07DC">
            <w:pPr>
              <w:tabs>
                <w:tab w:val="left" w:pos="2977"/>
                <w:tab w:val="left" w:pos="3544"/>
              </w:tabs>
              <w:rPr>
                <w:b/>
              </w:rPr>
            </w:pPr>
            <w:r>
              <w:rPr>
                <w:b/>
              </w:rPr>
              <w:t>ПП 1352</w:t>
            </w:r>
          </w:p>
        </w:tc>
        <w:tc>
          <w:tcPr>
            <w:tcW w:w="425" w:type="dxa"/>
          </w:tcPr>
          <w:p w14:paraId="57A7B9F0" w14:textId="77777777" w:rsidR="00DB07DC" w:rsidRPr="00BA04C6" w:rsidRDefault="00DB07DC" w:rsidP="00DB07DC">
            <w:pPr>
              <w:tabs>
                <w:tab w:val="left" w:pos="2977"/>
                <w:tab w:val="left" w:pos="3544"/>
              </w:tabs>
            </w:pPr>
            <w:r w:rsidRPr="00BA04C6">
              <w:t>–</w:t>
            </w:r>
          </w:p>
        </w:tc>
        <w:tc>
          <w:tcPr>
            <w:tcW w:w="7337" w:type="dxa"/>
          </w:tcPr>
          <w:p w14:paraId="58950BF2" w14:textId="77777777" w:rsidR="00DB07DC" w:rsidRPr="00BA04C6" w:rsidRDefault="00DB07DC" w:rsidP="00DB07D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B07DC" w:rsidRPr="001A0F5F" w14:paraId="07105319" w14:textId="77777777" w:rsidTr="00BA04C6">
        <w:tc>
          <w:tcPr>
            <w:tcW w:w="2802" w:type="dxa"/>
          </w:tcPr>
          <w:p w14:paraId="123D20BC" w14:textId="77777777" w:rsidR="00DB07DC" w:rsidRPr="00BA04C6" w:rsidRDefault="00DB07DC" w:rsidP="00DB07DC">
            <w:pPr>
              <w:tabs>
                <w:tab w:val="left" w:pos="2977"/>
                <w:tab w:val="left" w:pos="3544"/>
              </w:tabs>
              <w:rPr>
                <w:b/>
              </w:rPr>
            </w:pPr>
            <w:r w:rsidRPr="00BA04C6">
              <w:rPr>
                <w:b/>
              </w:rPr>
              <w:t>Законодательство РФ</w:t>
            </w:r>
          </w:p>
        </w:tc>
        <w:tc>
          <w:tcPr>
            <w:tcW w:w="425" w:type="dxa"/>
          </w:tcPr>
          <w:p w14:paraId="4E1D91C1" w14:textId="77777777" w:rsidR="00DB07DC" w:rsidRPr="00BA04C6" w:rsidRDefault="00DB07DC" w:rsidP="00DB07DC">
            <w:pPr>
              <w:tabs>
                <w:tab w:val="left" w:pos="2977"/>
                <w:tab w:val="left" w:pos="3544"/>
              </w:tabs>
              <w:rPr>
                <w:b/>
              </w:rPr>
            </w:pPr>
            <w:r w:rsidRPr="00BA04C6">
              <w:t>–</w:t>
            </w:r>
          </w:p>
        </w:tc>
        <w:tc>
          <w:tcPr>
            <w:tcW w:w="7337" w:type="dxa"/>
          </w:tcPr>
          <w:p w14:paraId="5F6D8190" w14:textId="77777777" w:rsidR="00DB07DC" w:rsidRPr="00BA04C6" w:rsidRDefault="00DB07DC" w:rsidP="00DB07DC">
            <w:pPr>
              <w:tabs>
                <w:tab w:val="left" w:pos="2977"/>
                <w:tab w:val="left" w:pos="3544"/>
              </w:tabs>
              <w:rPr>
                <w:b/>
              </w:rPr>
            </w:pPr>
            <w:r w:rsidRPr="00BA04C6">
              <w:t>действующее законодательство Российской Федерации.</w:t>
            </w:r>
          </w:p>
        </w:tc>
      </w:tr>
      <w:tr w:rsidR="00DB07DC" w:rsidRPr="00C9508B" w14:paraId="51D787A7" w14:textId="77777777" w:rsidTr="00CA1877">
        <w:tc>
          <w:tcPr>
            <w:tcW w:w="2802" w:type="dxa"/>
          </w:tcPr>
          <w:p w14:paraId="18509B22" w14:textId="77777777" w:rsidR="00DB07DC" w:rsidRPr="00C9508B" w:rsidRDefault="00DB07DC" w:rsidP="00DB07DC">
            <w:pPr>
              <w:tabs>
                <w:tab w:val="left" w:pos="2977"/>
                <w:tab w:val="left" w:pos="3544"/>
              </w:tabs>
              <w:rPr>
                <w:b/>
              </w:rPr>
            </w:pPr>
            <w:r>
              <w:rPr>
                <w:b/>
              </w:rPr>
              <w:t>Заявка</w:t>
            </w:r>
          </w:p>
        </w:tc>
        <w:tc>
          <w:tcPr>
            <w:tcW w:w="425" w:type="dxa"/>
          </w:tcPr>
          <w:p w14:paraId="675C31E7" w14:textId="77777777" w:rsidR="00DB07DC" w:rsidRPr="00C9508B" w:rsidRDefault="00DB07DC" w:rsidP="00DB07DC">
            <w:pPr>
              <w:tabs>
                <w:tab w:val="left" w:pos="2977"/>
                <w:tab w:val="left" w:pos="3544"/>
              </w:tabs>
            </w:pPr>
            <w:r w:rsidRPr="00A648B5">
              <w:t>–</w:t>
            </w:r>
          </w:p>
        </w:tc>
        <w:tc>
          <w:tcPr>
            <w:tcW w:w="7337" w:type="dxa"/>
          </w:tcPr>
          <w:p w14:paraId="56F360DB" w14:textId="77777777" w:rsidR="00DB07DC" w:rsidRPr="00C9508B" w:rsidRDefault="00DB07DC" w:rsidP="00DB07DC">
            <w:pPr>
              <w:tabs>
                <w:tab w:val="left" w:pos="2977"/>
                <w:tab w:val="left" w:pos="3544"/>
              </w:tabs>
            </w:pPr>
            <w:r>
              <w:t>заявка на участие в настоящей закупке.</w:t>
            </w:r>
          </w:p>
        </w:tc>
      </w:tr>
      <w:tr w:rsidR="00DB07DC" w:rsidRPr="00C9508B" w14:paraId="0EB91686" w14:textId="77777777" w:rsidTr="00CA1877">
        <w:tc>
          <w:tcPr>
            <w:tcW w:w="2802" w:type="dxa"/>
          </w:tcPr>
          <w:p w14:paraId="547BE031" w14:textId="77777777" w:rsidR="00DB07DC" w:rsidRDefault="00DB07DC" w:rsidP="00DB07DC">
            <w:pPr>
              <w:tabs>
                <w:tab w:val="left" w:pos="2977"/>
                <w:tab w:val="left" w:pos="3544"/>
              </w:tabs>
              <w:rPr>
                <w:b/>
              </w:rPr>
            </w:pPr>
            <w:r>
              <w:rPr>
                <w:b/>
              </w:rPr>
              <w:t>ИНН</w:t>
            </w:r>
          </w:p>
        </w:tc>
        <w:tc>
          <w:tcPr>
            <w:tcW w:w="425" w:type="dxa"/>
          </w:tcPr>
          <w:p w14:paraId="2F549F6E" w14:textId="77777777" w:rsidR="00DB07DC" w:rsidRPr="00A648B5" w:rsidRDefault="00DB07DC" w:rsidP="00DB07DC">
            <w:pPr>
              <w:tabs>
                <w:tab w:val="left" w:pos="2977"/>
                <w:tab w:val="left" w:pos="3544"/>
              </w:tabs>
            </w:pPr>
            <w:r w:rsidRPr="00A648B5">
              <w:t>–</w:t>
            </w:r>
          </w:p>
        </w:tc>
        <w:tc>
          <w:tcPr>
            <w:tcW w:w="7337" w:type="dxa"/>
          </w:tcPr>
          <w:p w14:paraId="5C74FA74" w14:textId="77777777" w:rsidR="00DB07DC" w:rsidRDefault="00DB07DC" w:rsidP="00DB07DC">
            <w:pPr>
              <w:tabs>
                <w:tab w:val="left" w:pos="2977"/>
                <w:tab w:val="left" w:pos="3544"/>
              </w:tabs>
            </w:pPr>
            <w:r w:rsidRPr="00BA04C6">
              <w:t>идентификационный номер налогоплательщика.</w:t>
            </w:r>
          </w:p>
        </w:tc>
      </w:tr>
      <w:tr w:rsidR="00DB07DC" w:rsidRPr="00C9508B" w14:paraId="528B7DA0" w14:textId="77777777" w:rsidTr="00CA1877">
        <w:tc>
          <w:tcPr>
            <w:tcW w:w="2802" w:type="dxa"/>
          </w:tcPr>
          <w:p w14:paraId="6DA1D91C" w14:textId="77777777" w:rsidR="00DB07DC" w:rsidRDefault="00DB07DC" w:rsidP="00DB07DC">
            <w:pPr>
              <w:tabs>
                <w:tab w:val="left" w:pos="2977"/>
                <w:tab w:val="left" w:pos="3544"/>
              </w:tabs>
              <w:rPr>
                <w:b/>
              </w:rPr>
            </w:pPr>
            <w:r>
              <w:rPr>
                <w:b/>
              </w:rPr>
              <w:t>Методика проверки ДРиФС</w:t>
            </w:r>
          </w:p>
        </w:tc>
        <w:tc>
          <w:tcPr>
            <w:tcW w:w="425" w:type="dxa"/>
          </w:tcPr>
          <w:p w14:paraId="7512FD7B" w14:textId="77777777" w:rsidR="00DB07DC" w:rsidRPr="00A648B5" w:rsidRDefault="00DB07DC" w:rsidP="00DB07DC">
            <w:pPr>
              <w:tabs>
                <w:tab w:val="left" w:pos="2977"/>
                <w:tab w:val="left" w:pos="3544"/>
              </w:tabs>
            </w:pPr>
            <w:r w:rsidRPr="00A648B5">
              <w:t>–</w:t>
            </w:r>
          </w:p>
        </w:tc>
        <w:tc>
          <w:tcPr>
            <w:tcW w:w="7337" w:type="dxa"/>
          </w:tcPr>
          <w:p w14:paraId="749350B1" w14:textId="77777777" w:rsidR="00DB07DC" w:rsidRPr="00887779" w:rsidRDefault="00DB07DC" w:rsidP="00DB07D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DB07DC" w:rsidRPr="00C9508B" w14:paraId="412D16C9" w14:textId="77777777" w:rsidTr="00CA1877">
        <w:tc>
          <w:tcPr>
            <w:tcW w:w="2802" w:type="dxa"/>
          </w:tcPr>
          <w:p w14:paraId="4C5F4F8C" w14:textId="77777777" w:rsidR="00DB07DC" w:rsidRDefault="00DB07DC" w:rsidP="00DB07DC">
            <w:pPr>
              <w:tabs>
                <w:tab w:val="left" w:pos="2977"/>
                <w:tab w:val="left" w:pos="3544"/>
              </w:tabs>
              <w:rPr>
                <w:b/>
              </w:rPr>
            </w:pPr>
            <w:r>
              <w:rPr>
                <w:b/>
              </w:rPr>
              <w:t>МТР</w:t>
            </w:r>
          </w:p>
        </w:tc>
        <w:tc>
          <w:tcPr>
            <w:tcW w:w="425" w:type="dxa"/>
          </w:tcPr>
          <w:p w14:paraId="7F7B8153" w14:textId="77777777" w:rsidR="00DB07DC" w:rsidRPr="00A648B5" w:rsidRDefault="00DB07DC" w:rsidP="00DB07DC">
            <w:pPr>
              <w:tabs>
                <w:tab w:val="left" w:pos="2977"/>
                <w:tab w:val="left" w:pos="3544"/>
              </w:tabs>
            </w:pPr>
            <w:r w:rsidRPr="00BA04C6">
              <w:t>–</w:t>
            </w:r>
          </w:p>
        </w:tc>
        <w:tc>
          <w:tcPr>
            <w:tcW w:w="7337" w:type="dxa"/>
          </w:tcPr>
          <w:p w14:paraId="401D5AB1" w14:textId="77777777" w:rsidR="00DB07DC" w:rsidRDefault="00DB07DC" w:rsidP="00DB07DC">
            <w:pPr>
              <w:tabs>
                <w:tab w:val="left" w:pos="2977"/>
                <w:tab w:val="left" w:pos="3544"/>
              </w:tabs>
            </w:pPr>
            <w:r>
              <w:t>материально-технические ресурсы.</w:t>
            </w:r>
          </w:p>
        </w:tc>
      </w:tr>
      <w:tr w:rsidR="00DB07DC" w:rsidRPr="001A0F5F" w14:paraId="49E3A2D6" w14:textId="77777777" w:rsidTr="00BA04C6">
        <w:tc>
          <w:tcPr>
            <w:tcW w:w="2802" w:type="dxa"/>
          </w:tcPr>
          <w:p w14:paraId="79CFF8BB" w14:textId="77777777" w:rsidR="00DB07DC" w:rsidRPr="00BA04C6" w:rsidRDefault="00DB07DC" w:rsidP="00DB07DC">
            <w:pPr>
              <w:tabs>
                <w:tab w:val="left" w:pos="2977"/>
                <w:tab w:val="left" w:pos="3544"/>
              </w:tabs>
              <w:rPr>
                <w:b/>
              </w:rPr>
            </w:pPr>
            <w:r w:rsidRPr="00BA04C6">
              <w:rPr>
                <w:b/>
              </w:rPr>
              <w:t>НДС</w:t>
            </w:r>
          </w:p>
        </w:tc>
        <w:tc>
          <w:tcPr>
            <w:tcW w:w="425" w:type="dxa"/>
          </w:tcPr>
          <w:p w14:paraId="3A86045C" w14:textId="77777777" w:rsidR="00DB07DC" w:rsidRPr="00BA04C6" w:rsidRDefault="00DB07DC" w:rsidP="00DB07DC">
            <w:pPr>
              <w:tabs>
                <w:tab w:val="left" w:pos="2977"/>
                <w:tab w:val="left" w:pos="3544"/>
              </w:tabs>
              <w:rPr>
                <w:b/>
              </w:rPr>
            </w:pPr>
            <w:r w:rsidRPr="00BA04C6">
              <w:t>–</w:t>
            </w:r>
          </w:p>
        </w:tc>
        <w:tc>
          <w:tcPr>
            <w:tcW w:w="7337" w:type="dxa"/>
          </w:tcPr>
          <w:p w14:paraId="426222F3" w14:textId="77777777" w:rsidR="00DB07DC" w:rsidRPr="00BA04C6" w:rsidRDefault="00DB07DC" w:rsidP="00DB07DC">
            <w:pPr>
              <w:tabs>
                <w:tab w:val="left" w:pos="2977"/>
                <w:tab w:val="left" w:pos="3544"/>
              </w:tabs>
              <w:rPr>
                <w:b/>
              </w:rPr>
            </w:pPr>
            <w:r w:rsidRPr="00BA04C6">
              <w:t>налог на добавленную стоимость.</w:t>
            </w:r>
          </w:p>
        </w:tc>
      </w:tr>
      <w:tr w:rsidR="00DB07DC" w:rsidRPr="001A0F5F" w14:paraId="4C1B7770" w14:textId="77777777" w:rsidTr="00BA04C6">
        <w:tc>
          <w:tcPr>
            <w:tcW w:w="2802" w:type="dxa"/>
          </w:tcPr>
          <w:p w14:paraId="3CEACE6C" w14:textId="77777777" w:rsidR="00DB07DC" w:rsidRPr="00BA04C6" w:rsidRDefault="00DB07DC" w:rsidP="00DB07DC">
            <w:pPr>
              <w:tabs>
                <w:tab w:val="left" w:pos="2977"/>
                <w:tab w:val="left" w:pos="3544"/>
              </w:tabs>
              <w:rPr>
                <w:b/>
              </w:rPr>
            </w:pPr>
            <w:r w:rsidRPr="00BA04C6">
              <w:rPr>
                <w:b/>
              </w:rPr>
              <w:t>НМЦ</w:t>
            </w:r>
          </w:p>
        </w:tc>
        <w:tc>
          <w:tcPr>
            <w:tcW w:w="425" w:type="dxa"/>
          </w:tcPr>
          <w:p w14:paraId="16FDE78B" w14:textId="77777777" w:rsidR="00DB07DC" w:rsidRPr="00BA04C6" w:rsidRDefault="00DB07DC" w:rsidP="00DB07DC">
            <w:pPr>
              <w:tabs>
                <w:tab w:val="left" w:pos="2977"/>
                <w:tab w:val="left" w:pos="3544"/>
              </w:tabs>
              <w:rPr>
                <w:b/>
              </w:rPr>
            </w:pPr>
            <w:r w:rsidRPr="00BA04C6">
              <w:t>–</w:t>
            </w:r>
          </w:p>
        </w:tc>
        <w:tc>
          <w:tcPr>
            <w:tcW w:w="7337" w:type="dxa"/>
          </w:tcPr>
          <w:p w14:paraId="25A87EF6" w14:textId="77777777" w:rsidR="00DB07DC" w:rsidRPr="00BA04C6" w:rsidRDefault="00DB07DC" w:rsidP="00DB07DC">
            <w:pPr>
              <w:tabs>
                <w:tab w:val="left" w:pos="2977"/>
                <w:tab w:val="left" w:pos="3544"/>
              </w:tabs>
              <w:rPr>
                <w:b/>
              </w:rPr>
            </w:pPr>
            <w:r w:rsidRPr="00BA04C6">
              <w:t>начальная (максимальная) цена договора (цена лота).</w:t>
            </w:r>
          </w:p>
        </w:tc>
      </w:tr>
      <w:tr w:rsidR="00DB07DC" w:rsidRPr="001A0F5F" w14:paraId="0CE5128F" w14:textId="77777777" w:rsidTr="00BA04C6">
        <w:tc>
          <w:tcPr>
            <w:tcW w:w="2802" w:type="dxa"/>
          </w:tcPr>
          <w:p w14:paraId="54C1D5E2" w14:textId="77777777" w:rsidR="00DB07DC" w:rsidRPr="00BA04C6" w:rsidRDefault="00DB07DC" w:rsidP="00DB07DC">
            <w:pPr>
              <w:tabs>
                <w:tab w:val="left" w:pos="2977"/>
                <w:tab w:val="left" w:pos="3544"/>
              </w:tabs>
              <w:rPr>
                <w:b/>
              </w:rPr>
            </w:pPr>
            <w:r w:rsidRPr="00BA04C6">
              <w:rPr>
                <w:b/>
              </w:rPr>
              <w:t>Положение о закупке</w:t>
            </w:r>
          </w:p>
        </w:tc>
        <w:tc>
          <w:tcPr>
            <w:tcW w:w="425" w:type="dxa"/>
          </w:tcPr>
          <w:p w14:paraId="2B3722E8" w14:textId="77777777" w:rsidR="00DB07DC" w:rsidRPr="00BA04C6" w:rsidRDefault="00DB07DC" w:rsidP="00DB07DC">
            <w:pPr>
              <w:tabs>
                <w:tab w:val="left" w:pos="2977"/>
                <w:tab w:val="left" w:pos="3544"/>
              </w:tabs>
              <w:rPr>
                <w:b/>
              </w:rPr>
            </w:pPr>
            <w:r w:rsidRPr="00BA04C6">
              <w:t>–</w:t>
            </w:r>
          </w:p>
        </w:tc>
        <w:tc>
          <w:tcPr>
            <w:tcW w:w="7337" w:type="dxa"/>
          </w:tcPr>
          <w:p w14:paraId="7D42F605" w14:textId="77777777" w:rsidR="00DB07DC" w:rsidRPr="00BA04C6" w:rsidRDefault="00DB07DC" w:rsidP="00DB07D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B07DC" w:rsidRPr="00FA23FB" w14:paraId="220DBCBB" w14:textId="77777777" w:rsidTr="00CA1877">
        <w:tc>
          <w:tcPr>
            <w:tcW w:w="2802" w:type="dxa"/>
          </w:tcPr>
          <w:p w14:paraId="4B05AB6D" w14:textId="77777777" w:rsidR="00DB07DC" w:rsidRPr="00FA23FB" w:rsidRDefault="00DB07DC" w:rsidP="00DB07DC">
            <w:pPr>
              <w:tabs>
                <w:tab w:val="left" w:pos="2977"/>
                <w:tab w:val="left" w:pos="3544"/>
              </w:tabs>
              <w:rPr>
                <w:b/>
              </w:rPr>
            </w:pPr>
            <w:r>
              <w:rPr>
                <w:b/>
              </w:rPr>
              <w:t>Правительство РФ</w:t>
            </w:r>
          </w:p>
        </w:tc>
        <w:tc>
          <w:tcPr>
            <w:tcW w:w="425" w:type="dxa"/>
          </w:tcPr>
          <w:p w14:paraId="338E4645" w14:textId="77777777" w:rsidR="00DB07DC" w:rsidRPr="00FA23FB" w:rsidRDefault="00DB07DC" w:rsidP="00DB07DC">
            <w:pPr>
              <w:tabs>
                <w:tab w:val="left" w:pos="2977"/>
                <w:tab w:val="left" w:pos="3544"/>
              </w:tabs>
            </w:pPr>
            <w:r w:rsidRPr="00A648B5">
              <w:t>–</w:t>
            </w:r>
          </w:p>
        </w:tc>
        <w:tc>
          <w:tcPr>
            <w:tcW w:w="7337" w:type="dxa"/>
          </w:tcPr>
          <w:p w14:paraId="742A9E74" w14:textId="77777777" w:rsidR="00DB07DC" w:rsidRPr="00FA23FB" w:rsidRDefault="00DB07DC" w:rsidP="00DB07DC">
            <w:pPr>
              <w:tabs>
                <w:tab w:val="left" w:pos="2977"/>
                <w:tab w:val="left" w:pos="3544"/>
              </w:tabs>
            </w:pPr>
            <w:r>
              <w:t>Правительство Российской Федерации.</w:t>
            </w:r>
          </w:p>
        </w:tc>
      </w:tr>
      <w:tr w:rsidR="00DB07DC" w:rsidRPr="006B14EA" w14:paraId="6CCDE058" w14:textId="77777777" w:rsidTr="00CA1877">
        <w:tc>
          <w:tcPr>
            <w:tcW w:w="2802" w:type="dxa"/>
          </w:tcPr>
          <w:p w14:paraId="040E1DB1" w14:textId="77777777" w:rsidR="00DB07DC" w:rsidRPr="006B14EA" w:rsidRDefault="00DB07DC" w:rsidP="00DB07DC">
            <w:pPr>
              <w:tabs>
                <w:tab w:val="left" w:pos="2977"/>
                <w:tab w:val="left" w:pos="3544"/>
              </w:tabs>
              <w:rPr>
                <w:b/>
              </w:rPr>
            </w:pPr>
            <w:r>
              <w:rPr>
                <w:b/>
              </w:rPr>
              <w:lastRenderedPageBreak/>
              <w:t>Реестр МСП</w:t>
            </w:r>
          </w:p>
        </w:tc>
        <w:tc>
          <w:tcPr>
            <w:tcW w:w="425" w:type="dxa"/>
          </w:tcPr>
          <w:p w14:paraId="2C95B4EB" w14:textId="77777777" w:rsidR="00DB07DC" w:rsidRPr="006B14EA" w:rsidRDefault="00DB07DC" w:rsidP="00DB07DC">
            <w:pPr>
              <w:tabs>
                <w:tab w:val="left" w:pos="2977"/>
                <w:tab w:val="left" w:pos="3544"/>
              </w:tabs>
            </w:pPr>
            <w:r w:rsidRPr="00A648B5">
              <w:t>–</w:t>
            </w:r>
          </w:p>
        </w:tc>
        <w:tc>
          <w:tcPr>
            <w:tcW w:w="7337" w:type="dxa"/>
          </w:tcPr>
          <w:p w14:paraId="064A55E5" w14:textId="77777777" w:rsidR="00DB07DC" w:rsidRPr="006B14EA" w:rsidRDefault="00DB07DC" w:rsidP="00DB07D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B07DC" w:rsidRPr="006B14EA" w14:paraId="765F4AFE" w14:textId="77777777" w:rsidTr="00CA1877">
        <w:tc>
          <w:tcPr>
            <w:tcW w:w="2802" w:type="dxa"/>
          </w:tcPr>
          <w:p w14:paraId="31248BFA" w14:textId="77777777" w:rsidR="00DB07DC" w:rsidRDefault="00DB07DC" w:rsidP="00DB07DC">
            <w:pPr>
              <w:tabs>
                <w:tab w:val="left" w:pos="2977"/>
                <w:tab w:val="left" w:pos="3544"/>
              </w:tabs>
              <w:rPr>
                <w:b/>
              </w:rPr>
            </w:pPr>
            <w:r>
              <w:rPr>
                <w:b/>
              </w:rPr>
              <w:t xml:space="preserve">Стороны </w:t>
            </w:r>
          </w:p>
        </w:tc>
        <w:tc>
          <w:tcPr>
            <w:tcW w:w="425" w:type="dxa"/>
          </w:tcPr>
          <w:p w14:paraId="621AC0F9" w14:textId="77777777" w:rsidR="00DB07DC" w:rsidRPr="00A648B5" w:rsidRDefault="00DB07DC" w:rsidP="00DB07DC">
            <w:pPr>
              <w:tabs>
                <w:tab w:val="left" w:pos="2977"/>
                <w:tab w:val="left" w:pos="3544"/>
              </w:tabs>
            </w:pPr>
            <w:r w:rsidRPr="00A648B5">
              <w:t>–</w:t>
            </w:r>
          </w:p>
        </w:tc>
        <w:tc>
          <w:tcPr>
            <w:tcW w:w="7337" w:type="dxa"/>
          </w:tcPr>
          <w:p w14:paraId="3769F16A" w14:textId="77777777" w:rsidR="00DB07DC" w:rsidRDefault="00DB07DC" w:rsidP="00DB07D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B07DC" w:rsidRPr="001A0F5F" w14:paraId="5C148179" w14:textId="77777777" w:rsidTr="00BA04C6">
        <w:tc>
          <w:tcPr>
            <w:tcW w:w="2802" w:type="dxa"/>
          </w:tcPr>
          <w:p w14:paraId="40CCEA29" w14:textId="77777777" w:rsidR="00DB07DC" w:rsidRPr="00BA04C6" w:rsidRDefault="00DB07DC" w:rsidP="00DB07DC">
            <w:pPr>
              <w:tabs>
                <w:tab w:val="left" w:pos="2977"/>
                <w:tab w:val="left" w:pos="3544"/>
              </w:tabs>
              <w:rPr>
                <w:b/>
              </w:rPr>
            </w:pPr>
            <w:r w:rsidRPr="00BA04C6">
              <w:rPr>
                <w:b/>
              </w:rPr>
              <w:t>Субъект МСП</w:t>
            </w:r>
          </w:p>
        </w:tc>
        <w:tc>
          <w:tcPr>
            <w:tcW w:w="425" w:type="dxa"/>
          </w:tcPr>
          <w:p w14:paraId="103FF25A" w14:textId="77777777" w:rsidR="00DB07DC" w:rsidRPr="00BA04C6" w:rsidRDefault="00DB07DC" w:rsidP="00DB07DC">
            <w:pPr>
              <w:tabs>
                <w:tab w:val="left" w:pos="2977"/>
                <w:tab w:val="left" w:pos="3544"/>
              </w:tabs>
              <w:rPr>
                <w:b/>
              </w:rPr>
            </w:pPr>
            <w:r w:rsidRPr="00BA04C6">
              <w:t>–</w:t>
            </w:r>
          </w:p>
        </w:tc>
        <w:tc>
          <w:tcPr>
            <w:tcW w:w="7337" w:type="dxa"/>
          </w:tcPr>
          <w:p w14:paraId="004116CE" w14:textId="77777777" w:rsidR="00DB07DC" w:rsidRPr="00BA04C6" w:rsidRDefault="00DB07DC" w:rsidP="00DB07DC">
            <w:pPr>
              <w:tabs>
                <w:tab w:val="left" w:pos="2977"/>
                <w:tab w:val="left" w:pos="3544"/>
              </w:tabs>
              <w:rPr>
                <w:b/>
              </w:rPr>
            </w:pPr>
            <w:r w:rsidRPr="00BA04C6">
              <w:t>субъект малого и среднего предпринимательства.</w:t>
            </w:r>
          </w:p>
        </w:tc>
      </w:tr>
      <w:tr w:rsidR="00DB07DC" w:rsidRPr="001A0F5F" w14:paraId="599727F5" w14:textId="77777777" w:rsidTr="00BA04C6">
        <w:tc>
          <w:tcPr>
            <w:tcW w:w="2802" w:type="dxa"/>
          </w:tcPr>
          <w:p w14:paraId="19B7F858" w14:textId="77777777" w:rsidR="00DB07DC" w:rsidRPr="00BA04C6" w:rsidRDefault="00DB07DC" w:rsidP="00DB07DC">
            <w:pPr>
              <w:tabs>
                <w:tab w:val="left" w:pos="2977"/>
                <w:tab w:val="left" w:pos="3544"/>
              </w:tabs>
              <w:rPr>
                <w:b/>
              </w:rPr>
            </w:pPr>
            <w:r w:rsidRPr="00BA04C6">
              <w:rPr>
                <w:b/>
              </w:rPr>
              <w:t>ЦЗК</w:t>
            </w:r>
          </w:p>
        </w:tc>
        <w:tc>
          <w:tcPr>
            <w:tcW w:w="425" w:type="dxa"/>
          </w:tcPr>
          <w:p w14:paraId="41BF13B9" w14:textId="77777777" w:rsidR="00DB07DC" w:rsidRPr="00BA04C6" w:rsidRDefault="00DB07DC" w:rsidP="00DB07DC">
            <w:pPr>
              <w:tabs>
                <w:tab w:val="left" w:pos="2977"/>
                <w:tab w:val="left" w:pos="3544"/>
              </w:tabs>
            </w:pPr>
            <w:r w:rsidRPr="00BA04C6">
              <w:t>–</w:t>
            </w:r>
          </w:p>
        </w:tc>
        <w:tc>
          <w:tcPr>
            <w:tcW w:w="7337" w:type="dxa"/>
          </w:tcPr>
          <w:p w14:paraId="5A646C2F" w14:textId="77777777" w:rsidR="00DB07DC" w:rsidRPr="00BA04C6" w:rsidRDefault="00DB07DC" w:rsidP="00DB07DC">
            <w:pPr>
              <w:tabs>
                <w:tab w:val="left" w:pos="2977"/>
                <w:tab w:val="left" w:pos="3544"/>
              </w:tabs>
            </w:pPr>
            <w:r w:rsidRPr="00BA04C6">
              <w:t>Центральная закупочная комиссия</w:t>
            </w:r>
            <w:r>
              <w:t xml:space="preserve"> Заказчика</w:t>
            </w:r>
            <w:r w:rsidRPr="00BA04C6">
              <w:t>.</w:t>
            </w:r>
          </w:p>
        </w:tc>
      </w:tr>
      <w:tr w:rsidR="00DB07DC" w:rsidRPr="001A0F5F" w14:paraId="0443686D" w14:textId="77777777" w:rsidTr="00BA04C6">
        <w:tc>
          <w:tcPr>
            <w:tcW w:w="2802" w:type="dxa"/>
          </w:tcPr>
          <w:p w14:paraId="16E4B687" w14:textId="77777777" w:rsidR="00DB07DC" w:rsidRPr="00BA04C6" w:rsidRDefault="00DB07DC" w:rsidP="00DB07DC">
            <w:pPr>
              <w:tabs>
                <w:tab w:val="left" w:pos="2977"/>
                <w:tab w:val="left" w:pos="3544"/>
              </w:tabs>
              <w:rPr>
                <w:b/>
              </w:rPr>
            </w:pPr>
            <w:r w:rsidRPr="00BA04C6">
              <w:rPr>
                <w:b/>
              </w:rPr>
              <w:t>ЭТП</w:t>
            </w:r>
          </w:p>
        </w:tc>
        <w:tc>
          <w:tcPr>
            <w:tcW w:w="425" w:type="dxa"/>
          </w:tcPr>
          <w:p w14:paraId="5F3B0852" w14:textId="77777777" w:rsidR="00DB07DC" w:rsidRPr="00BA04C6" w:rsidRDefault="00DB07DC" w:rsidP="00DB07DC">
            <w:pPr>
              <w:tabs>
                <w:tab w:val="left" w:pos="2977"/>
                <w:tab w:val="left" w:pos="3544"/>
              </w:tabs>
              <w:rPr>
                <w:b/>
              </w:rPr>
            </w:pPr>
            <w:r w:rsidRPr="00BA04C6">
              <w:t>–</w:t>
            </w:r>
          </w:p>
        </w:tc>
        <w:tc>
          <w:tcPr>
            <w:tcW w:w="7337" w:type="dxa"/>
          </w:tcPr>
          <w:p w14:paraId="76BB233A" w14:textId="77777777" w:rsidR="00DB07DC" w:rsidRPr="00BA04C6" w:rsidRDefault="00DB07DC" w:rsidP="00DB07DC">
            <w:pPr>
              <w:tabs>
                <w:tab w:val="left" w:pos="2977"/>
                <w:tab w:val="left" w:pos="3544"/>
              </w:tabs>
              <w:rPr>
                <w:b/>
              </w:rPr>
            </w:pPr>
            <w:r w:rsidRPr="00BA04C6">
              <w:t xml:space="preserve">электронная </w:t>
            </w:r>
            <w:r w:rsidR="00901637" w:rsidRPr="00901637">
              <w:t xml:space="preserve">(торговая) </w:t>
            </w:r>
            <w:r w:rsidRPr="00BA04C6">
              <w:t>площадка.</w:t>
            </w:r>
          </w:p>
        </w:tc>
      </w:tr>
    </w:tbl>
    <w:p w14:paraId="2909D6EB"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8918321"/>
      <w:r w:rsidRPr="00376A79">
        <w:rPr>
          <w:rFonts w:ascii="Times New Roman" w:hAnsi="Times New Roman"/>
          <w:sz w:val="28"/>
          <w:szCs w:val="28"/>
        </w:rPr>
        <w:lastRenderedPageBreak/>
        <w:t>ТЕРМИНЫ И ОПРЕДЕЛЕНИЯ</w:t>
      </w:r>
      <w:bookmarkEnd w:id="7"/>
      <w:bookmarkEnd w:id="24"/>
    </w:p>
    <w:p w14:paraId="7986CD7C"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4385FF43"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69E98D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0D5B22DE"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C55442F"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E25BF59"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92AB856" w14:textId="77777777"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36EE9096"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792DA00F"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666249EC"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3BAC0EB"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0E87DD94"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0D4C20F4" w14:textId="77777777" w:rsidR="0011150F" w:rsidRDefault="0011150F" w:rsidP="00AE1385">
      <w:pPr>
        <w:rPr>
          <w:b/>
        </w:rPr>
      </w:pPr>
      <w:r>
        <w:rPr>
          <w:b/>
        </w:rPr>
        <w:lastRenderedPageBreak/>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C98EE3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1F8331C"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39CDA5AB"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1596B90"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E803000"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6BE7527"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23A1041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A82033">
        <w:t xml:space="preserve"> </w:t>
      </w:r>
      <w:r w:rsidR="008C1960" w:rsidRPr="00BA04C6">
        <w:t>лицо</w:t>
      </w:r>
      <w:r w:rsidR="00D60958">
        <w:t>,</w:t>
      </w:r>
      <w:r w:rsidR="008C1960" w:rsidRPr="00BA04C6">
        <w:t xml:space="preserve">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7327365B"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25D23E4" w14:textId="77777777"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8918322"/>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0A36ABC9" w14:textId="77777777" w:rsidR="00D11474" w:rsidRPr="00BA04C6" w:rsidRDefault="00D11474" w:rsidP="00D11474">
      <w:pPr>
        <w:pStyle w:val="2"/>
        <w:ind w:left="1134"/>
        <w:rPr>
          <w:sz w:val="28"/>
        </w:rPr>
      </w:pPr>
      <w:bookmarkStart w:id="36" w:name="_Toc18918323"/>
      <w:r w:rsidRPr="00BA04C6">
        <w:rPr>
          <w:sz w:val="28"/>
        </w:rPr>
        <w:t>Статус настоящего раздела</w:t>
      </w:r>
      <w:bookmarkEnd w:id="36"/>
    </w:p>
    <w:p w14:paraId="6E68FC35" w14:textId="56961F5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931B57">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931B57">
        <w:t>6</w:t>
      </w:r>
      <w:r w:rsidR="006A2149" w:rsidRPr="00341DCA">
        <w:fldChar w:fldCharType="end"/>
      </w:r>
      <w:r w:rsidRPr="00341DCA">
        <w:t xml:space="preserve"> настоящей Документации о закупке.</w:t>
      </w:r>
      <w:r w:rsidR="00045BE0" w:rsidRPr="00341DCA">
        <w:t xml:space="preserve"> </w:t>
      </w:r>
    </w:p>
    <w:p w14:paraId="4CA07451"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B1307" w14:textId="77777777"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18918324"/>
      <w:bookmarkStart w:id="41" w:name="_Ref18926990"/>
      <w:bookmarkStart w:id="42" w:name="_Ref18926996"/>
      <w:bookmarkStart w:id="43" w:name="_Ref18927073"/>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bookmarkEnd w:id="41"/>
      <w:bookmarkEnd w:id="42"/>
      <w:bookmarkEnd w:id="43"/>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2A7CFB4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35D7F2"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6AA480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7D9A7B66"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7DEB81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BFC88E" w14:textId="77777777" w:rsidR="00D11474" w:rsidRPr="00BA04C6" w:rsidRDefault="00D11474" w:rsidP="006D6780">
            <w:pPr>
              <w:pStyle w:val="a"/>
              <w:jc w:val="left"/>
            </w:pPr>
            <w:bookmarkStart w:id="44" w:name="_Ref514460849"/>
          </w:p>
        </w:tc>
        <w:bookmarkEnd w:id="44"/>
        <w:tc>
          <w:tcPr>
            <w:tcW w:w="2551" w:type="dxa"/>
            <w:tcBorders>
              <w:top w:val="single" w:sz="4" w:space="0" w:color="auto"/>
              <w:left w:val="single" w:sz="4" w:space="0" w:color="auto"/>
              <w:bottom w:val="single" w:sz="4" w:space="0" w:color="auto"/>
              <w:right w:val="single" w:sz="4" w:space="0" w:color="auto"/>
            </w:tcBorders>
          </w:tcPr>
          <w:p w14:paraId="337D9E31"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52A96E3" w14:textId="77777777" w:rsidR="008034AE" w:rsidRPr="00A70BF4" w:rsidRDefault="000875A2" w:rsidP="00A70BF4">
            <w:pPr>
              <w:spacing w:after="120"/>
              <w:rPr>
                <w:rStyle w:val="af9"/>
                <w:b w:val="0"/>
                <w:i w:val="0"/>
                <w:shd w:val="clear" w:color="auto" w:fill="auto"/>
              </w:rPr>
            </w:pPr>
            <w:r w:rsidRPr="00A70BF4">
              <w:t>Конкурс в электронной форме</w:t>
            </w:r>
          </w:p>
        </w:tc>
      </w:tr>
      <w:tr w:rsidR="004010E6" w:rsidRPr="008C0DD3" w14:paraId="7E88A0E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ED58DBB" w14:textId="77777777" w:rsidR="004010E6" w:rsidRPr="00BA04C6" w:rsidRDefault="004010E6" w:rsidP="0025659F">
            <w:pPr>
              <w:pStyle w:val="a"/>
            </w:pPr>
            <w:bookmarkStart w:id="45" w:name="_Ref249785568"/>
          </w:p>
        </w:tc>
        <w:bookmarkEnd w:id="45"/>
        <w:tc>
          <w:tcPr>
            <w:tcW w:w="2551" w:type="dxa"/>
            <w:tcBorders>
              <w:top w:val="single" w:sz="4" w:space="0" w:color="auto"/>
              <w:left w:val="single" w:sz="4" w:space="0" w:color="auto"/>
              <w:bottom w:val="single" w:sz="4" w:space="0" w:color="auto"/>
              <w:right w:val="single" w:sz="4" w:space="0" w:color="auto"/>
            </w:tcBorders>
          </w:tcPr>
          <w:p w14:paraId="71AB2FD9"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578DC5" w14:textId="77777777" w:rsidR="00923160" w:rsidRPr="00923160" w:rsidRDefault="00923160" w:rsidP="00923160">
            <w:pPr>
              <w:pStyle w:val="Tableheader"/>
              <w:rPr>
                <w:b w:val="0"/>
                <w:snapToGrid w:val="0"/>
                <w:sz w:val="26"/>
                <w:szCs w:val="26"/>
              </w:rPr>
            </w:pPr>
            <w:r w:rsidRPr="00923160">
              <w:rPr>
                <w:b w:val="0"/>
                <w:snapToGrid w:val="0"/>
                <w:sz w:val="26"/>
                <w:szCs w:val="26"/>
              </w:rPr>
              <w:t xml:space="preserve">Право заключения договоров страхования (Лоты №№ ДС-2020(1) – ДС-2020(18), в том числе: </w:t>
            </w:r>
          </w:p>
          <w:p w14:paraId="6CE694CE" w14:textId="77777777" w:rsidR="00923160" w:rsidRPr="00923160" w:rsidRDefault="00923160" w:rsidP="00923160">
            <w:pPr>
              <w:pStyle w:val="Tableheader"/>
              <w:rPr>
                <w:b w:val="0"/>
                <w:snapToGrid w:val="0"/>
                <w:sz w:val="26"/>
                <w:szCs w:val="26"/>
              </w:rPr>
            </w:pPr>
            <w:r w:rsidRPr="00923160">
              <w:rPr>
                <w:b w:val="0"/>
                <w:snapToGrid w:val="0"/>
                <w:sz w:val="26"/>
                <w:szCs w:val="26"/>
              </w:rPr>
              <w:t>ДС-2020(1) - Страхование имущества;</w:t>
            </w:r>
          </w:p>
          <w:p w14:paraId="64E7A5A9" w14:textId="77777777" w:rsidR="00923160" w:rsidRPr="00923160" w:rsidRDefault="00923160" w:rsidP="00923160">
            <w:pPr>
              <w:pStyle w:val="Tableheader"/>
              <w:rPr>
                <w:b w:val="0"/>
                <w:snapToGrid w:val="0"/>
                <w:sz w:val="26"/>
                <w:szCs w:val="26"/>
              </w:rPr>
            </w:pPr>
            <w:r w:rsidRPr="00923160">
              <w:rPr>
                <w:b w:val="0"/>
                <w:snapToGrid w:val="0"/>
                <w:sz w:val="26"/>
                <w:szCs w:val="26"/>
              </w:rPr>
              <w:t>ДС-2020(2) - Страхование строительно-монтажных рисков;</w:t>
            </w:r>
          </w:p>
          <w:p w14:paraId="25CB23EE" w14:textId="77777777" w:rsidR="00923160" w:rsidRPr="00923160" w:rsidRDefault="00923160" w:rsidP="00923160">
            <w:pPr>
              <w:pStyle w:val="Tableheader"/>
              <w:rPr>
                <w:b w:val="0"/>
                <w:snapToGrid w:val="0"/>
                <w:sz w:val="26"/>
                <w:szCs w:val="26"/>
              </w:rPr>
            </w:pPr>
            <w:r w:rsidRPr="00923160">
              <w:rPr>
                <w:b w:val="0"/>
                <w:snapToGrid w:val="0"/>
                <w:sz w:val="26"/>
                <w:szCs w:val="26"/>
              </w:rPr>
              <w:t xml:space="preserve">ДС-2020(3) - Страхование гражданской ответственности за причинение вреда вследствие недостатков работ;  </w:t>
            </w:r>
          </w:p>
          <w:p w14:paraId="7D2E2BA3" w14:textId="77777777" w:rsidR="00923160" w:rsidRPr="00923160" w:rsidRDefault="00923160" w:rsidP="00923160">
            <w:pPr>
              <w:pStyle w:val="Tableheader"/>
              <w:rPr>
                <w:b w:val="0"/>
                <w:snapToGrid w:val="0"/>
                <w:sz w:val="26"/>
                <w:szCs w:val="26"/>
              </w:rPr>
            </w:pPr>
            <w:r w:rsidRPr="00923160">
              <w:rPr>
                <w:b w:val="0"/>
                <w:snapToGrid w:val="0"/>
                <w:sz w:val="26"/>
                <w:szCs w:val="26"/>
              </w:rPr>
              <w:t>ДС-2020(4.1) - Добровольное медицинское страхование ПАО «РусГидро»;</w:t>
            </w:r>
          </w:p>
          <w:p w14:paraId="6F4D05AC" w14:textId="77777777" w:rsidR="00923160" w:rsidRPr="00923160" w:rsidRDefault="00923160" w:rsidP="00923160">
            <w:pPr>
              <w:pStyle w:val="Tableheader"/>
              <w:rPr>
                <w:b w:val="0"/>
                <w:snapToGrid w:val="0"/>
                <w:sz w:val="26"/>
                <w:szCs w:val="26"/>
              </w:rPr>
            </w:pPr>
            <w:r w:rsidRPr="00923160">
              <w:rPr>
                <w:b w:val="0"/>
                <w:snapToGrid w:val="0"/>
                <w:sz w:val="26"/>
                <w:szCs w:val="26"/>
              </w:rPr>
              <w:t>ДС-2020(4.2) - Добровольное медицинское страхование ПО ПАО «РусГидро»;</w:t>
            </w:r>
          </w:p>
          <w:p w14:paraId="78DF8241" w14:textId="77777777" w:rsidR="00923160" w:rsidRPr="00923160" w:rsidRDefault="00923160" w:rsidP="00923160">
            <w:pPr>
              <w:pStyle w:val="Tableheader"/>
              <w:rPr>
                <w:b w:val="0"/>
                <w:snapToGrid w:val="0"/>
                <w:sz w:val="26"/>
                <w:szCs w:val="26"/>
              </w:rPr>
            </w:pPr>
            <w:r w:rsidRPr="00923160">
              <w:rPr>
                <w:b w:val="0"/>
                <w:snapToGrid w:val="0"/>
                <w:sz w:val="26"/>
                <w:szCs w:val="26"/>
              </w:rPr>
              <w:t>ДС-2020(4.3) - Добровольное медицинское страхование ПО АО «РАО ЭС Востока»;</w:t>
            </w:r>
          </w:p>
          <w:p w14:paraId="3194F1AC" w14:textId="77777777" w:rsidR="00923160" w:rsidRPr="00923160" w:rsidRDefault="00923160" w:rsidP="00923160">
            <w:pPr>
              <w:pStyle w:val="Tableheader"/>
              <w:rPr>
                <w:b w:val="0"/>
                <w:snapToGrid w:val="0"/>
                <w:sz w:val="26"/>
                <w:szCs w:val="26"/>
              </w:rPr>
            </w:pPr>
            <w:r w:rsidRPr="00923160">
              <w:rPr>
                <w:b w:val="0"/>
                <w:snapToGrid w:val="0"/>
                <w:sz w:val="26"/>
                <w:szCs w:val="26"/>
              </w:rPr>
              <w:t>ДС-2020(5.1) - Страхование от несчастных случаев и болезней ПАО «РусГидро» и ПО ПАО «РусГидро»;</w:t>
            </w:r>
          </w:p>
          <w:p w14:paraId="3A082947" w14:textId="77777777" w:rsidR="00923160" w:rsidRPr="00923160" w:rsidRDefault="00923160" w:rsidP="00923160">
            <w:pPr>
              <w:pStyle w:val="Tableheader"/>
              <w:rPr>
                <w:b w:val="0"/>
                <w:snapToGrid w:val="0"/>
                <w:sz w:val="26"/>
                <w:szCs w:val="26"/>
              </w:rPr>
            </w:pPr>
            <w:r w:rsidRPr="00923160">
              <w:rPr>
                <w:b w:val="0"/>
                <w:snapToGrid w:val="0"/>
                <w:sz w:val="26"/>
                <w:szCs w:val="26"/>
              </w:rPr>
              <w:t>ДС-2020(5.2) - Страхование от несчастных случаев и болезней ПО АО «РАО ЭС Востока»;</w:t>
            </w:r>
          </w:p>
          <w:p w14:paraId="662461CE" w14:textId="77777777" w:rsidR="00923160" w:rsidRPr="00923160" w:rsidRDefault="00923160" w:rsidP="00923160">
            <w:pPr>
              <w:pStyle w:val="Tableheader"/>
              <w:rPr>
                <w:b w:val="0"/>
                <w:snapToGrid w:val="0"/>
                <w:sz w:val="26"/>
                <w:szCs w:val="26"/>
              </w:rPr>
            </w:pPr>
            <w:r w:rsidRPr="00923160">
              <w:rPr>
                <w:b w:val="0"/>
                <w:snapToGrid w:val="0"/>
                <w:sz w:val="26"/>
                <w:szCs w:val="26"/>
              </w:rPr>
              <w:t>ДС-2020(6) - Обязательное страхование гражданской ответственности владельца опасного объекта за причинение вреда в результате аварии на опасном объекте;</w:t>
            </w:r>
          </w:p>
          <w:p w14:paraId="1CC913F3" w14:textId="77777777" w:rsidR="00923160" w:rsidRPr="00923160" w:rsidRDefault="00923160" w:rsidP="00923160">
            <w:pPr>
              <w:pStyle w:val="Tableheader"/>
              <w:rPr>
                <w:b w:val="0"/>
                <w:snapToGrid w:val="0"/>
                <w:sz w:val="26"/>
                <w:szCs w:val="26"/>
              </w:rPr>
            </w:pPr>
            <w:r w:rsidRPr="00923160">
              <w:rPr>
                <w:b w:val="0"/>
                <w:snapToGrid w:val="0"/>
                <w:sz w:val="26"/>
                <w:szCs w:val="26"/>
              </w:rPr>
              <w:lastRenderedPageBreak/>
              <w:t xml:space="preserve"> ДС-2020(7) - Страхование гражданской ответственности организации за вред, причиненный в результате террористического акта или диверсии;</w:t>
            </w:r>
          </w:p>
          <w:p w14:paraId="690F0B45" w14:textId="77777777" w:rsidR="00923160" w:rsidRPr="00923160" w:rsidRDefault="00923160" w:rsidP="00923160">
            <w:pPr>
              <w:pStyle w:val="Tableheader"/>
              <w:rPr>
                <w:b w:val="0"/>
                <w:snapToGrid w:val="0"/>
                <w:sz w:val="26"/>
                <w:szCs w:val="26"/>
              </w:rPr>
            </w:pPr>
            <w:r w:rsidRPr="00923160">
              <w:rPr>
                <w:b w:val="0"/>
                <w:snapToGrid w:val="0"/>
                <w:sz w:val="26"/>
                <w:szCs w:val="26"/>
              </w:rPr>
              <w:t>ДС-2020(8) - Обязательное страхование гражданской ответственности владельцев транспортных средств;</w:t>
            </w:r>
          </w:p>
          <w:p w14:paraId="0130468A" w14:textId="77777777" w:rsidR="00923160" w:rsidRPr="00923160" w:rsidRDefault="00923160" w:rsidP="00923160">
            <w:pPr>
              <w:pStyle w:val="Tableheader"/>
              <w:rPr>
                <w:b w:val="0"/>
                <w:snapToGrid w:val="0"/>
                <w:sz w:val="26"/>
                <w:szCs w:val="26"/>
              </w:rPr>
            </w:pPr>
            <w:r w:rsidRPr="00923160">
              <w:rPr>
                <w:b w:val="0"/>
                <w:snapToGrid w:val="0"/>
                <w:sz w:val="26"/>
                <w:szCs w:val="26"/>
              </w:rPr>
              <w:t>ДС-2020(9) - Добровольное страхование гражданской ответственности владельцев транспортных средств;</w:t>
            </w:r>
          </w:p>
          <w:p w14:paraId="340EC1E6" w14:textId="77777777" w:rsidR="00923160" w:rsidRPr="00923160" w:rsidRDefault="00923160" w:rsidP="00923160">
            <w:pPr>
              <w:pStyle w:val="Tableheader"/>
              <w:rPr>
                <w:b w:val="0"/>
                <w:snapToGrid w:val="0"/>
                <w:sz w:val="26"/>
                <w:szCs w:val="26"/>
              </w:rPr>
            </w:pPr>
            <w:r w:rsidRPr="00923160">
              <w:rPr>
                <w:b w:val="0"/>
                <w:snapToGrid w:val="0"/>
                <w:sz w:val="26"/>
                <w:szCs w:val="26"/>
              </w:rPr>
              <w:t>ДС-2020(10) - Страхование автотранспортных средств;</w:t>
            </w:r>
          </w:p>
          <w:p w14:paraId="35315D03" w14:textId="77777777" w:rsidR="00923160" w:rsidRPr="00923160" w:rsidRDefault="00923160" w:rsidP="00923160">
            <w:pPr>
              <w:pStyle w:val="Tableheader"/>
              <w:rPr>
                <w:b w:val="0"/>
                <w:snapToGrid w:val="0"/>
                <w:sz w:val="26"/>
                <w:szCs w:val="26"/>
              </w:rPr>
            </w:pPr>
            <w:r w:rsidRPr="00923160">
              <w:rPr>
                <w:b w:val="0"/>
                <w:snapToGrid w:val="0"/>
                <w:sz w:val="26"/>
                <w:szCs w:val="26"/>
              </w:rPr>
              <w:t>ДС-2020(11) - Добровольное страхование гражданской ответственности судовладельца;</w:t>
            </w:r>
          </w:p>
          <w:p w14:paraId="41CA13DE" w14:textId="77777777" w:rsidR="00923160" w:rsidRPr="00923160" w:rsidRDefault="00923160" w:rsidP="00923160">
            <w:pPr>
              <w:pStyle w:val="Tableheader"/>
              <w:rPr>
                <w:b w:val="0"/>
                <w:snapToGrid w:val="0"/>
                <w:sz w:val="26"/>
                <w:szCs w:val="26"/>
              </w:rPr>
            </w:pPr>
            <w:r w:rsidRPr="00923160">
              <w:rPr>
                <w:b w:val="0"/>
                <w:snapToGrid w:val="0"/>
                <w:sz w:val="26"/>
                <w:szCs w:val="26"/>
              </w:rPr>
              <w:t>ДС-2020(12) - Страхование средств водного транспорта;</w:t>
            </w:r>
          </w:p>
          <w:p w14:paraId="006910B2" w14:textId="77777777" w:rsidR="00923160" w:rsidRPr="00923160" w:rsidRDefault="00923160" w:rsidP="00923160">
            <w:pPr>
              <w:pStyle w:val="Tableheader"/>
              <w:rPr>
                <w:b w:val="0"/>
                <w:snapToGrid w:val="0"/>
                <w:sz w:val="26"/>
                <w:szCs w:val="26"/>
              </w:rPr>
            </w:pPr>
            <w:r w:rsidRPr="00923160">
              <w:rPr>
                <w:b w:val="0"/>
                <w:snapToGrid w:val="0"/>
                <w:sz w:val="26"/>
                <w:szCs w:val="26"/>
              </w:rPr>
              <w:t>ДС-2020(13) - Обязательное страхование гражданской ответственности перевозчика за причинение вреда жизни, здоровью, имуществу пассажиров;</w:t>
            </w:r>
          </w:p>
          <w:p w14:paraId="59B21AC9" w14:textId="77777777" w:rsidR="00923160" w:rsidRPr="00923160" w:rsidRDefault="00923160" w:rsidP="00923160">
            <w:pPr>
              <w:pStyle w:val="Tableheader"/>
              <w:rPr>
                <w:b w:val="0"/>
                <w:snapToGrid w:val="0"/>
                <w:sz w:val="26"/>
                <w:szCs w:val="26"/>
              </w:rPr>
            </w:pPr>
            <w:r w:rsidRPr="00923160">
              <w:rPr>
                <w:b w:val="0"/>
                <w:snapToGrid w:val="0"/>
                <w:sz w:val="26"/>
                <w:szCs w:val="26"/>
              </w:rPr>
              <w:t xml:space="preserve">ДС-2020(14) - Страхование железнодорожного транспорта; </w:t>
            </w:r>
          </w:p>
          <w:p w14:paraId="20BA6B9D" w14:textId="77777777" w:rsidR="00923160" w:rsidRPr="00923160" w:rsidRDefault="00923160" w:rsidP="00923160">
            <w:pPr>
              <w:pStyle w:val="Tableheader"/>
              <w:rPr>
                <w:b w:val="0"/>
                <w:snapToGrid w:val="0"/>
                <w:sz w:val="26"/>
                <w:szCs w:val="26"/>
              </w:rPr>
            </w:pPr>
            <w:r w:rsidRPr="00923160">
              <w:rPr>
                <w:b w:val="0"/>
                <w:snapToGrid w:val="0"/>
                <w:sz w:val="26"/>
                <w:szCs w:val="26"/>
              </w:rPr>
              <w:t>ДС-2020(15) - Страхование грузов – нефтепродуктов;</w:t>
            </w:r>
          </w:p>
          <w:p w14:paraId="2ABF18B0" w14:textId="77777777" w:rsidR="00923160" w:rsidRPr="00923160" w:rsidRDefault="00923160" w:rsidP="00923160">
            <w:pPr>
              <w:pStyle w:val="Tableheader"/>
              <w:rPr>
                <w:b w:val="0"/>
                <w:snapToGrid w:val="0"/>
                <w:sz w:val="26"/>
                <w:szCs w:val="26"/>
              </w:rPr>
            </w:pPr>
            <w:r w:rsidRPr="00923160">
              <w:rPr>
                <w:b w:val="0"/>
                <w:snapToGrid w:val="0"/>
                <w:sz w:val="26"/>
                <w:szCs w:val="26"/>
              </w:rPr>
              <w:t>ДС-2020(16) - Страхование грузов;</w:t>
            </w:r>
          </w:p>
          <w:p w14:paraId="0022E9B0" w14:textId="77777777" w:rsidR="00923160" w:rsidRPr="00923160" w:rsidRDefault="00923160" w:rsidP="00923160">
            <w:pPr>
              <w:pStyle w:val="Tableheader"/>
              <w:rPr>
                <w:b w:val="0"/>
                <w:snapToGrid w:val="0"/>
                <w:sz w:val="26"/>
                <w:szCs w:val="26"/>
              </w:rPr>
            </w:pPr>
            <w:r w:rsidRPr="00923160">
              <w:rPr>
                <w:b w:val="0"/>
                <w:snapToGrid w:val="0"/>
                <w:sz w:val="26"/>
                <w:szCs w:val="26"/>
              </w:rPr>
              <w:t>ДС-2020(17) - Страхование гражданской ответственности членов органов управления и должностных лиц Общества перед третьими лицами и Обществом;</w:t>
            </w:r>
          </w:p>
          <w:p w14:paraId="566BBEEE" w14:textId="77777777" w:rsidR="004010E6" w:rsidRPr="00BA04C6" w:rsidRDefault="00923160" w:rsidP="00923160">
            <w:pPr>
              <w:spacing w:after="120"/>
              <w:rPr>
                <w:rStyle w:val="af9"/>
                <w:b w:val="0"/>
                <w:snapToGrid/>
              </w:rPr>
            </w:pPr>
            <w:r w:rsidRPr="00923160">
              <w:t>ДС-2020(18) - Страхование гражданской ответственности от всех рисков.</w:t>
            </w:r>
          </w:p>
        </w:tc>
      </w:tr>
      <w:tr w:rsidR="004010E6" w:rsidRPr="008C0DD3" w14:paraId="508C6AE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92A4F9" w14:textId="77777777" w:rsidR="004010E6" w:rsidRPr="00BA04C6" w:rsidRDefault="004010E6" w:rsidP="0025659F">
            <w:pPr>
              <w:pStyle w:val="a"/>
            </w:pPr>
            <w:bookmarkStart w:id="46" w:name="_Ref389745249"/>
          </w:p>
        </w:tc>
        <w:bookmarkEnd w:id="46"/>
        <w:tc>
          <w:tcPr>
            <w:tcW w:w="2551" w:type="dxa"/>
            <w:tcBorders>
              <w:top w:val="single" w:sz="4" w:space="0" w:color="auto"/>
              <w:left w:val="single" w:sz="4" w:space="0" w:color="auto"/>
              <w:bottom w:val="single" w:sz="4" w:space="0" w:color="auto"/>
              <w:right w:val="single" w:sz="4" w:space="0" w:color="auto"/>
            </w:tcBorders>
          </w:tcPr>
          <w:p w14:paraId="46CFCE7B"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311F59" w14:textId="77777777" w:rsidR="004010E6" w:rsidRPr="007853B1" w:rsidRDefault="007853B1" w:rsidP="007853B1">
            <w:pPr>
              <w:pStyle w:val="Tableheader"/>
              <w:rPr>
                <w:b w:val="0"/>
                <w:snapToGrid w:val="0"/>
                <w:sz w:val="26"/>
                <w:szCs w:val="26"/>
              </w:rPr>
            </w:pPr>
            <w:r>
              <w:rPr>
                <w:b w:val="0"/>
                <w:snapToGrid w:val="0"/>
                <w:sz w:val="26"/>
                <w:szCs w:val="26"/>
              </w:rPr>
              <w:t xml:space="preserve">Да: </w:t>
            </w:r>
            <w:r w:rsidRPr="007853B1">
              <w:rPr>
                <w:b w:val="0"/>
                <w:snapToGrid w:val="0"/>
                <w:sz w:val="26"/>
                <w:szCs w:val="26"/>
              </w:rPr>
              <w:t>21 лот</w:t>
            </w:r>
          </w:p>
        </w:tc>
      </w:tr>
      <w:tr w:rsidR="003172C5" w:rsidRPr="003172C5" w14:paraId="27B87F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5EEFEE2" w14:textId="77777777" w:rsidR="003172C5" w:rsidRPr="003172C5" w:rsidRDefault="003172C5" w:rsidP="006D6780">
            <w:pPr>
              <w:pStyle w:val="a"/>
              <w:jc w:val="left"/>
            </w:pPr>
            <w:bookmarkStart w:id="47" w:name="_Ref514509589"/>
          </w:p>
        </w:tc>
        <w:bookmarkEnd w:id="47"/>
        <w:tc>
          <w:tcPr>
            <w:tcW w:w="2551" w:type="dxa"/>
            <w:tcBorders>
              <w:top w:val="single" w:sz="4" w:space="0" w:color="auto"/>
              <w:left w:val="single" w:sz="4" w:space="0" w:color="auto"/>
              <w:bottom w:val="single" w:sz="4" w:space="0" w:color="auto"/>
              <w:right w:val="single" w:sz="4" w:space="0" w:color="auto"/>
            </w:tcBorders>
          </w:tcPr>
          <w:p w14:paraId="2CB4F67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55F6528" w14:textId="77777777" w:rsidR="003172C5" w:rsidRPr="00724896" w:rsidRDefault="00FE2B51" w:rsidP="00FE2B51">
            <w:pPr>
              <w:pStyle w:val="Tableheader"/>
              <w:rPr>
                <w:rStyle w:val="af9"/>
                <w:b/>
                <w:sz w:val="26"/>
                <w:szCs w:val="26"/>
              </w:rPr>
            </w:pPr>
            <w:r>
              <w:rPr>
                <w:b w:val="0"/>
                <w:snapToGrid w:val="0"/>
                <w:sz w:val="26"/>
                <w:szCs w:val="26"/>
              </w:rPr>
              <w:t>Да</w:t>
            </w:r>
          </w:p>
        </w:tc>
      </w:tr>
      <w:tr w:rsidR="00CC15CC" w:rsidRPr="008C0DD3" w14:paraId="0CCD3EC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EE2507" w14:textId="77777777" w:rsidR="00CC15CC" w:rsidRPr="00BA04C6" w:rsidRDefault="00CC15CC" w:rsidP="0025659F">
            <w:pPr>
              <w:pStyle w:val="a"/>
            </w:pPr>
            <w:bookmarkStart w:id="48" w:name="_Ref458187651"/>
          </w:p>
        </w:tc>
        <w:bookmarkEnd w:id="48"/>
        <w:tc>
          <w:tcPr>
            <w:tcW w:w="2551" w:type="dxa"/>
            <w:tcBorders>
              <w:top w:val="single" w:sz="4" w:space="0" w:color="auto"/>
              <w:left w:val="single" w:sz="4" w:space="0" w:color="auto"/>
              <w:bottom w:val="single" w:sz="4" w:space="0" w:color="auto"/>
              <w:right w:val="single" w:sz="4" w:space="0" w:color="auto"/>
            </w:tcBorders>
          </w:tcPr>
          <w:p w14:paraId="2A0F768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43E68D" w14:textId="77777777" w:rsidR="009B5565" w:rsidRPr="00CD4D93" w:rsidRDefault="009B5565" w:rsidP="00F13A01">
            <w:r>
              <w:t xml:space="preserve">Электронная </w:t>
            </w:r>
            <w:r w:rsidR="00901637">
              <w:t>(</w:t>
            </w:r>
            <w:r>
              <w:t>торговая</w:t>
            </w:r>
            <w:r w:rsidR="00901637">
              <w:t>)</w:t>
            </w:r>
            <w:r>
              <w:t xml:space="preserve"> площадка: </w:t>
            </w:r>
            <w:r w:rsidR="0072699F" w:rsidRPr="0072699F">
              <w:rPr>
                <w:rStyle w:val="a9"/>
              </w:rPr>
              <w:t>https://rushydro.roseltorg.ru</w:t>
            </w:r>
            <w:r w:rsidR="00CD4D93">
              <w:t>.</w:t>
            </w:r>
          </w:p>
          <w:p w14:paraId="7DF07534" w14:textId="77777777" w:rsidR="00B6473B" w:rsidRPr="00B6473B" w:rsidRDefault="00CC15CC" w:rsidP="00F13A0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sidR="00873685" w:rsidRPr="00B07318">
                <w:rPr>
                  <w:rStyle w:val="a9"/>
                </w:rPr>
                <w:t>https://www.roseltorg.ru/knowledge_db/docs?55</w:t>
              </w:r>
            </w:hyperlink>
            <w:r w:rsidR="00873685">
              <w:t xml:space="preserve"> </w:t>
            </w:r>
          </w:p>
        </w:tc>
      </w:tr>
      <w:tr w:rsidR="00D11474" w:rsidRPr="008C0DD3" w14:paraId="6403A6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ED5D7C" w14:textId="77777777" w:rsidR="00D11474" w:rsidRPr="00BA04C6" w:rsidRDefault="00D11474" w:rsidP="006D6780">
            <w:pPr>
              <w:pStyle w:val="a"/>
              <w:jc w:val="left"/>
            </w:pPr>
            <w:bookmarkStart w:id="49" w:name="_Ref388452493"/>
          </w:p>
        </w:tc>
        <w:bookmarkEnd w:id="49"/>
        <w:tc>
          <w:tcPr>
            <w:tcW w:w="2551" w:type="dxa"/>
            <w:tcBorders>
              <w:top w:val="single" w:sz="4" w:space="0" w:color="auto"/>
              <w:left w:val="single" w:sz="4" w:space="0" w:color="auto"/>
              <w:bottom w:val="single" w:sz="4" w:space="0" w:color="auto"/>
              <w:right w:val="single" w:sz="4" w:space="0" w:color="auto"/>
            </w:tcBorders>
          </w:tcPr>
          <w:p w14:paraId="0528430E"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4A11DDD" w14:textId="77777777" w:rsidR="00D11474" w:rsidRPr="00D219A2" w:rsidRDefault="00225B60" w:rsidP="00D219A2">
            <w:pPr>
              <w:pStyle w:val="Tableheader"/>
              <w:rPr>
                <w:rStyle w:val="af9"/>
                <w:rFonts w:eastAsia="Calibri"/>
                <w:bCs/>
                <w:sz w:val="26"/>
                <w:szCs w:val="26"/>
              </w:rPr>
            </w:pPr>
            <w:r>
              <w:rPr>
                <w:b w:val="0"/>
                <w:snapToGrid w:val="0"/>
                <w:sz w:val="26"/>
                <w:szCs w:val="26"/>
              </w:rPr>
              <w:t>Участвовать в закупке могут:</w:t>
            </w:r>
            <w:r w:rsidR="00D219A2">
              <w:rPr>
                <w:b w:val="0"/>
                <w:snapToGrid w:val="0"/>
                <w:sz w:val="26"/>
                <w:szCs w:val="26"/>
              </w:rPr>
              <w:t xml:space="preserve"> </w:t>
            </w:r>
            <w:r w:rsidR="00D219A2" w:rsidRPr="00D219A2">
              <w:rPr>
                <w:b w:val="0"/>
                <w:sz w:val="26"/>
              </w:rPr>
              <w:t>л</w:t>
            </w:r>
            <w:r w:rsidR="00D11474" w:rsidRPr="00D219A2">
              <w:rPr>
                <w:b w:val="0"/>
                <w:sz w:val="26"/>
              </w:rPr>
              <w:t>юб</w:t>
            </w:r>
            <w:r w:rsidR="000755D7" w:rsidRPr="00D219A2">
              <w:rPr>
                <w:b w:val="0"/>
                <w:sz w:val="26"/>
              </w:rPr>
              <w:t>ые лица,</w:t>
            </w:r>
            <w:r w:rsidR="00D11474" w:rsidRPr="00D219A2">
              <w:rPr>
                <w:b w:val="0"/>
                <w:sz w:val="26"/>
              </w:rPr>
              <w:t xml:space="preserve"> заинтересованны</w:t>
            </w:r>
            <w:r w:rsidR="000755D7" w:rsidRPr="00D219A2">
              <w:rPr>
                <w:b w:val="0"/>
                <w:sz w:val="26"/>
              </w:rPr>
              <w:t>е</w:t>
            </w:r>
            <w:r w:rsidR="00D11474" w:rsidRPr="00D219A2">
              <w:rPr>
                <w:b w:val="0"/>
                <w:sz w:val="26"/>
              </w:rPr>
              <w:t xml:space="preserve"> </w:t>
            </w:r>
            <w:r w:rsidR="000755D7" w:rsidRPr="00D219A2">
              <w:rPr>
                <w:b w:val="0"/>
                <w:sz w:val="26"/>
              </w:rPr>
              <w:t>в предмете закупки</w:t>
            </w:r>
            <w:r w:rsidR="00D11474" w:rsidRPr="00D219A2">
              <w:rPr>
                <w:b w:val="0"/>
                <w:sz w:val="26"/>
              </w:rPr>
              <w:t>.</w:t>
            </w:r>
          </w:p>
        </w:tc>
      </w:tr>
      <w:tr w:rsidR="00D11474" w:rsidRPr="008C0DD3" w14:paraId="70CA2492"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B235964" w14:textId="77777777" w:rsidR="00D11474" w:rsidRPr="00BA04C6" w:rsidRDefault="00D11474" w:rsidP="006D6780">
            <w:pPr>
              <w:pStyle w:val="a"/>
            </w:pPr>
            <w:bookmarkStart w:id="50" w:name="_Ref384115722"/>
          </w:p>
        </w:tc>
        <w:bookmarkEnd w:id="50"/>
        <w:tc>
          <w:tcPr>
            <w:tcW w:w="2551" w:type="dxa"/>
            <w:tcBorders>
              <w:top w:val="single" w:sz="4" w:space="0" w:color="auto"/>
              <w:left w:val="single" w:sz="4" w:space="0" w:color="auto"/>
              <w:bottom w:val="single" w:sz="4" w:space="0" w:color="auto"/>
              <w:right w:val="single" w:sz="4" w:space="0" w:color="auto"/>
            </w:tcBorders>
          </w:tcPr>
          <w:p w14:paraId="16295DBF" w14:textId="77777777"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FE2B26" w14:textId="77777777" w:rsidR="00D11474" w:rsidRPr="00970AF4" w:rsidRDefault="00CF2662" w:rsidP="00C24EEB">
            <w:pPr>
              <w:pStyle w:val="Tableheader"/>
              <w:spacing w:after="120"/>
              <w:rPr>
                <w:rStyle w:val="af9"/>
                <w:i w:val="0"/>
                <w:snapToGrid w:val="0"/>
                <w:sz w:val="26"/>
                <w:szCs w:val="26"/>
                <w:shd w:val="clear" w:color="auto" w:fill="auto"/>
              </w:rPr>
            </w:pPr>
            <w:r w:rsidRPr="00CF2662">
              <w:rPr>
                <w:b w:val="0"/>
                <w:snapToGrid w:val="0"/>
                <w:sz w:val="26"/>
                <w:szCs w:val="26"/>
              </w:rPr>
              <w:t>Перечень зака</w:t>
            </w:r>
            <w:r w:rsidR="000F496A">
              <w:rPr>
                <w:b w:val="0"/>
                <w:snapToGrid w:val="0"/>
                <w:sz w:val="26"/>
                <w:szCs w:val="26"/>
              </w:rPr>
              <w:t xml:space="preserve">зчиков приведен в Приложении № </w:t>
            </w:r>
            <w:r w:rsidR="00C24EEB">
              <w:rPr>
                <w:b w:val="0"/>
                <w:snapToGrid w:val="0"/>
                <w:sz w:val="26"/>
                <w:szCs w:val="26"/>
              </w:rPr>
              <w:t>9</w:t>
            </w:r>
            <w:r w:rsidRPr="00CF2662">
              <w:rPr>
                <w:b w:val="0"/>
                <w:snapToGrid w:val="0"/>
                <w:sz w:val="26"/>
                <w:szCs w:val="26"/>
              </w:rPr>
              <w:t xml:space="preserve"> к Документации о закупке</w:t>
            </w:r>
          </w:p>
        </w:tc>
      </w:tr>
      <w:tr w:rsidR="00AC3685" w:rsidRPr="008C0DD3" w14:paraId="06EFA4F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E9F817" w14:textId="77777777" w:rsidR="00AC3685" w:rsidRPr="00BA04C6" w:rsidRDefault="00AC3685" w:rsidP="00AC3685">
            <w:pPr>
              <w:pStyle w:val="a"/>
            </w:pPr>
            <w:bookmarkStart w:id="51" w:name="_Ref249842235"/>
          </w:p>
        </w:tc>
        <w:bookmarkEnd w:id="51"/>
        <w:tc>
          <w:tcPr>
            <w:tcW w:w="2551" w:type="dxa"/>
            <w:tcBorders>
              <w:top w:val="single" w:sz="4" w:space="0" w:color="auto"/>
              <w:left w:val="single" w:sz="4" w:space="0" w:color="auto"/>
              <w:bottom w:val="single" w:sz="4" w:space="0" w:color="auto"/>
              <w:right w:val="single" w:sz="4" w:space="0" w:color="auto"/>
            </w:tcBorders>
          </w:tcPr>
          <w:p w14:paraId="4BDF585B" w14:textId="77777777"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4D7845" w14:textId="77777777" w:rsidR="00C07AAF" w:rsidRPr="00F44968" w:rsidRDefault="00C07AAF" w:rsidP="00C07AAF">
            <w:pPr>
              <w:pStyle w:val="Tableheader"/>
              <w:widowControl w:val="0"/>
              <w:rPr>
                <w:b w:val="0"/>
                <w:snapToGrid w:val="0"/>
                <w:sz w:val="26"/>
                <w:szCs w:val="26"/>
              </w:rPr>
            </w:pPr>
            <w:r w:rsidRPr="00F44968">
              <w:rPr>
                <w:b w:val="0"/>
                <w:snapToGrid w:val="0"/>
                <w:sz w:val="26"/>
                <w:szCs w:val="26"/>
              </w:rPr>
              <w:t>Наименование (полное и сокращенное): Акционерное общество «РусГидро Снабжение» (АО «РГС»).</w:t>
            </w:r>
          </w:p>
          <w:p w14:paraId="010BC769" w14:textId="77777777" w:rsidR="00C07AAF" w:rsidRPr="00F44968" w:rsidRDefault="00C07AAF" w:rsidP="00C07AAF">
            <w:pPr>
              <w:pStyle w:val="Tableheader"/>
              <w:widowControl w:val="0"/>
              <w:rPr>
                <w:b w:val="0"/>
                <w:snapToGrid w:val="0"/>
                <w:sz w:val="26"/>
                <w:szCs w:val="26"/>
              </w:rPr>
            </w:pPr>
            <w:r w:rsidRPr="00F44968">
              <w:rPr>
                <w:b w:val="0"/>
                <w:snapToGrid w:val="0"/>
                <w:sz w:val="26"/>
                <w:szCs w:val="26"/>
              </w:rPr>
              <w:t>Место нахождения: 117393, г. Москва, ул. Архитектора Власова, д. 51, эт. 1, пом. 1, ком. 30.</w:t>
            </w:r>
          </w:p>
          <w:p w14:paraId="3BEDC08A" w14:textId="77777777" w:rsidR="00C07AAF" w:rsidRPr="00F44968" w:rsidRDefault="00C07AAF" w:rsidP="00C07AAF">
            <w:pPr>
              <w:pStyle w:val="Tableheader"/>
              <w:widowControl w:val="0"/>
              <w:rPr>
                <w:b w:val="0"/>
                <w:snapToGrid w:val="0"/>
                <w:sz w:val="26"/>
                <w:szCs w:val="26"/>
              </w:rPr>
            </w:pPr>
            <w:r w:rsidRPr="00F44968">
              <w:rPr>
                <w:b w:val="0"/>
                <w:snapToGrid w:val="0"/>
                <w:sz w:val="26"/>
                <w:szCs w:val="26"/>
              </w:rPr>
              <w:t>Почтовый адрес: 117393, г. Москва, ул. Архитектора Власова, д. 51.</w:t>
            </w:r>
          </w:p>
          <w:p w14:paraId="2B004D38" w14:textId="77777777" w:rsidR="00C07AAF" w:rsidRPr="00F44968" w:rsidRDefault="00C07AAF" w:rsidP="00C07AAF">
            <w:pPr>
              <w:pStyle w:val="Tableheader"/>
              <w:widowControl w:val="0"/>
              <w:rPr>
                <w:b w:val="0"/>
                <w:snapToGrid w:val="0"/>
                <w:sz w:val="26"/>
                <w:szCs w:val="26"/>
              </w:rPr>
            </w:pPr>
            <w:r w:rsidRPr="00F44968">
              <w:rPr>
                <w:b w:val="0"/>
                <w:snapToGrid w:val="0"/>
                <w:sz w:val="26"/>
                <w:szCs w:val="26"/>
              </w:rPr>
              <w:t>Адрес эл</w:t>
            </w:r>
            <w:r>
              <w:rPr>
                <w:b w:val="0"/>
                <w:snapToGrid w:val="0"/>
                <w:sz w:val="26"/>
                <w:szCs w:val="26"/>
              </w:rPr>
              <w:t xml:space="preserve">ектронной почты: </w:t>
            </w:r>
            <w:hyperlink r:id="rId17" w:history="1">
              <w:r w:rsidRPr="00B07318">
                <w:rPr>
                  <w:rStyle w:val="a9"/>
                  <w:b w:val="0"/>
                  <w:snapToGrid w:val="0"/>
                  <w:sz w:val="26"/>
                  <w:szCs w:val="26"/>
                </w:rPr>
                <w:t>dz@rushydro.ru</w:t>
              </w:r>
            </w:hyperlink>
            <w:r>
              <w:rPr>
                <w:b w:val="0"/>
                <w:snapToGrid w:val="0"/>
                <w:sz w:val="26"/>
                <w:szCs w:val="26"/>
              </w:rPr>
              <w:t xml:space="preserve"> </w:t>
            </w:r>
          </w:p>
          <w:p w14:paraId="459F2F8A" w14:textId="77777777" w:rsidR="00AC3685" w:rsidRPr="00C07AAF" w:rsidRDefault="00C07AAF" w:rsidP="00C07AAF">
            <w:pPr>
              <w:pStyle w:val="Tableheader"/>
              <w:spacing w:after="120"/>
              <w:rPr>
                <w:rStyle w:val="af9"/>
                <w:b/>
                <w:sz w:val="26"/>
                <w:szCs w:val="26"/>
              </w:rPr>
            </w:pPr>
            <w:r w:rsidRPr="00C07AAF">
              <w:rPr>
                <w:b w:val="0"/>
                <w:sz w:val="26"/>
                <w:szCs w:val="26"/>
              </w:rPr>
              <w:t>Контактный телефон: +7 (495) 122-05-55, +7 (800) 333-80-00</w:t>
            </w:r>
          </w:p>
        </w:tc>
      </w:tr>
      <w:tr w:rsidR="00D11474" w:rsidRPr="008C0DD3" w14:paraId="568EB8F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29762EE" w14:textId="77777777" w:rsidR="00D11474" w:rsidRPr="00BA04C6" w:rsidRDefault="00D11474" w:rsidP="006D6780">
            <w:pPr>
              <w:pStyle w:val="a"/>
            </w:pPr>
            <w:bookmarkStart w:id="52" w:name="_Ref384115792"/>
          </w:p>
        </w:tc>
        <w:bookmarkEnd w:id="52"/>
        <w:tc>
          <w:tcPr>
            <w:tcW w:w="2551" w:type="dxa"/>
            <w:tcBorders>
              <w:top w:val="single" w:sz="4" w:space="0" w:color="auto"/>
              <w:left w:val="single" w:sz="4" w:space="0" w:color="auto"/>
              <w:bottom w:val="single" w:sz="4" w:space="0" w:color="auto"/>
              <w:right w:val="single" w:sz="4" w:space="0" w:color="auto"/>
            </w:tcBorders>
          </w:tcPr>
          <w:p w14:paraId="74BB12D5"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CE756E" w14:textId="77777777" w:rsidR="00253DED" w:rsidRPr="00F44968" w:rsidRDefault="00253DED" w:rsidP="00253DED">
            <w:pPr>
              <w:pStyle w:val="Tableheader"/>
              <w:widowControl w:val="0"/>
              <w:spacing w:after="120"/>
              <w:rPr>
                <w:b w:val="0"/>
                <w:snapToGrid w:val="0"/>
                <w:sz w:val="26"/>
                <w:szCs w:val="26"/>
              </w:rPr>
            </w:pPr>
            <w:r w:rsidRPr="00F44968">
              <w:rPr>
                <w:b w:val="0"/>
                <w:snapToGrid w:val="0"/>
                <w:sz w:val="26"/>
                <w:szCs w:val="26"/>
              </w:rPr>
              <w:t xml:space="preserve">Контактное лицо (Ф.И.О.): </w:t>
            </w:r>
            <w:r>
              <w:rPr>
                <w:b w:val="0"/>
                <w:snapToGrid w:val="0"/>
                <w:sz w:val="26"/>
                <w:szCs w:val="26"/>
              </w:rPr>
              <w:t>Крошихин Владимир Сергеевич</w:t>
            </w:r>
            <w:r w:rsidRPr="00F44968">
              <w:rPr>
                <w:b w:val="0"/>
                <w:snapToGrid w:val="0"/>
                <w:sz w:val="26"/>
                <w:szCs w:val="26"/>
              </w:rPr>
              <w:t>.</w:t>
            </w:r>
          </w:p>
          <w:p w14:paraId="567BE722" w14:textId="77777777" w:rsidR="00253DED" w:rsidRPr="00F44968" w:rsidRDefault="00253DED" w:rsidP="00253DED">
            <w:pPr>
              <w:pStyle w:val="Tableheader"/>
              <w:widowControl w:val="0"/>
              <w:spacing w:after="120"/>
              <w:rPr>
                <w:b w:val="0"/>
                <w:snapToGrid w:val="0"/>
                <w:sz w:val="26"/>
                <w:szCs w:val="26"/>
              </w:rPr>
            </w:pPr>
            <w:r w:rsidRPr="00F44968">
              <w:rPr>
                <w:b w:val="0"/>
                <w:snapToGrid w:val="0"/>
                <w:sz w:val="26"/>
                <w:szCs w:val="26"/>
              </w:rPr>
              <w:t>Контактный телефон: +7 (495) 122-05-55, +7 (800) 333-80-00.</w:t>
            </w:r>
          </w:p>
          <w:p w14:paraId="6A5EEBF3" w14:textId="77777777" w:rsidR="00D11474" w:rsidRPr="00253DED" w:rsidRDefault="00253DED" w:rsidP="00253DED">
            <w:pPr>
              <w:pStyle w:val="Tableheader"/>
              <w:spacing w:after="120"/>
              <w:rPr>
                <w:rStyle w:val="af9"/>
                <w:b/>
                <w:i w:val="0"/>
                <w:snapToGrid w:val="0"/>
                <w:sz w:val="26"/>
                <w:szCs w:val="26"/>
                <w:shd w:val="clear" w:color="auto" w:fill="auto"/>
              </w:rPr>
            </w:pPr>
            <w:r w:rsidRPr="00253DED">
              <w:rPr>
                <w:b w:val="0"/>
                <w:sz w:val="26"/>
                <w:szCs w:val="26"/>
              </w:rPr>
              <w:t xml:space="preserve">Адрес электронной почты: </w:t>
            </w:r>
            <w:hyperlink r:id="rId18" w:history="1">
              <w:r w:rsidRPr="00253DED">
                <w:rPr>
                  <w:rStyle w:val="a9"/>
                  <w:b w:val="0"/>
                  <w:sz w:val="26"/>
                  <w:szCs w:val="26"/>
                  <w:lang w:val="en-US"/>
                </w:rPr>
                <w:t>KroshikhinVS</w:t>
              </w:r>
              <w:r w:rsidRPr="00253DED">
                <w:rPr>
                  <w:rStyle w:val="a9"/>
                  <w:b w:val="0"/>
                  <w:sz w:val="26"/>
                  <w:szCs w:val="26"/>
                </w:rPr>
                <w:t>@rushydro.ru</w:t>
              </w:r>
            </w:hyperlink>
          </w:p>
        </w:tc>
      </w:tr>
      <w:tr w:rsidR="00C367D4" w:rsidRPr="00C367D4" w14:paraId="009E33F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5BE1CF" w14:textId="77777777" w:rsidR="00C367D4" w:rsidRPr="00C367D4" w:rsidRDefault="00C367D4" w:rsidP="006D6780">
            <w:pPr>
              <w:pStyle w:val="a"/>
            </w:pPr>
            <w:bookmarkStart w:id="53" w:name="_Ref514462143"/>
          </w:p>
        </w:tc>
        <w:bookmarkEnd w:id="53"/>
        <w:tc>
          <w:tcPr>
            <w:tcW w:w="2551" w:type="dxa"/>
            <w:tcBorders>
              <w:top w:val="single" w:sz="4" w:space="0" w:color="auto"/>
              <w:left w:val="single" w:sz="4" w:space="0" w:color="auto"/>
              <w:bottom w:val="single" w:sz="4" w:space="0" w:color="auto"/>
              <w:right w:val="single" w:sz="4" w:space="0" w:color="auto"/>
            </w:tcBorders>
          </w:tcPr>
          <w:p w14:paraId="2BF28D8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2B5666" w14:textId="77777777" w:rsidR="00C367D4" w:rsidRPr="0050275C" w:rsidRDefault="00A274F9" w:rsidP="0050275C">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sidR="0050275C" w:rsidRPr="0050275C">
              <w:t xml:space="preserve"> </w:t>
            </w:r>
            <w:r w:rsidRPr="005B0336">
              <w:t xml:space="preserve">Единая информационная система (ЕИС), расположенная по адресу: </w:t>
            </w:r>
            <w:hyperlink r:id="rId19" w:history="1">
              <w:r w:rsidRPr="005B0336">
                <w:rPr>
                  <w:rStyle w:val="a9"/>
                </w:rPr>
                <w:t>www.zakupki.gov.ru</w:t>
              </w:r>
            </w:hyperlink>
          </w:p>
        </w:tc>
      </w:tr>
      <w:tr w:rsidR="00D11474" w:rsidRPr="008C0DD3" w14:paraId="5A7C937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03B5075" w14:textId="77777777" w:rsidR="00D11474" w:rsidRPr="00BA04C6" w:rsidRDefault="00D11474" w:rsidP="006D6780">
            <w:pPr>
              <w:pStyle w:val="a"/>
            </w:pPr>
            <w:bookmarkStart w:id="54" w:name="_Ref384115739"/>
          </w:p>
        </w:tc>
        <w:bookmarkEnd w:id="54"/>
        <w:tc>
          <w:tcPr>
            <w:tcW w:w="2551" w:type="dxa"/>
            <w:tcBorders>
              <w:top w:val="single" w:sz="4" w:space="0" w:color="auto"/>
              <w:left w:val="single" w:sz="4" w:space="0" w:color="auto"/>
              <w:bottom w:val="single" w:sz="4" w:space="0" w:color="auto"/>
              <w:right w:val="single" w:sz="4" w:space="0" w:color="auto"/>
            </w:tcBorders>
          </w:tcPr>
          <w:p w14:paraId="0E8A8348"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DB19E0" w14:textId="200147A4" w:rsidR="00D11474" w:rsidRPr="00BA04C6" w:rsidRDefault="00DA3BC0" w:rsidP="0033232C">
            <w:pPr>
              <w:rPr>
                <w:rStyle w:val="af9"/>
                <w:b w:val="0"/>
                <w:snapToGrid/>
              </w:rPr>
            </w:pPr>
            <w:r>
              <w:t>16</w:t>
            </w:r>
            <w:r w:rsidR="00133900" w:rsidRPr="00B655ED">
              <w:t>.</w:t>
            </w:r>
            <w:r w:rsidR="0033232C">
              <w:t>09</w:t>
            </w:r>
            <w:r w:rsidR="00133900" w:rsidRPr="00B655ED">
              <w:t>.</w:t>
            </w:r>
            <w:r w:rsidR="00B655ED" w:rsidRPr="00B655ED">
              <w:t>20</w:t>
            </w:r>
            <w:r w:rsidR="00127C4C">
              <w:t>19</w:t>
            </w:r>
          </w:p>
        </w:tc>
      </w:tr>
      <w:tr w:rsidR="004B5506" w:rsidRPr="008C0DD3" w14:paraId="0E20F60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8324E6A" w14:textId="77777777" w:rsidR="004B5506" w:rsidRPr="00BA04C6" w:rsidRDefault="004B5506" w:rsidP="0025659F">
            <w:pPr>
              <w:pStyle w:val="a"/>
            </w:pPr>
            <w:bookmarkStart w:id="55" w:name="_Ref384116250"/>
          </w:p>
        </w:tc>
        <w:bookmarkEnd w:id="55"/>
        <w:tc>
          <w:tcPr>
            <w:tcW w:w="2551" w:type="dxa"/>
            <w:tcBorders>
              <w:top w:val="single" w:sz="4" w:space="0" w:color="auto"/>
              <w:left w:val="single" w:sz="4" w:space="0" w:color="auto"/>
              <w:bottom w:val="single" w:sz="4" w:space="0" w:color="auto"/>
              <w:right w:val="single" w:sz="4" w:space="0" w:color="auto"/>
            </w:tcBorders>
          </w:tcPr>
          <w:p w14:paraId="3CF720F5"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B838EF" w14:textId="77777777" w:rsidR="001B2043" w:rsidRDefault="001B2043" w:rsidP="001B2043">
            <w:pPr>
              <w:tabs>
                <w:tab w:val="left" w:pos="426"/>
              </w:tabs>
              <w:spacing w:after="120"/>
            </w:pPr>
            <w:r>
              <w:t>НМЦ составляет 2 765 261 000,76 рублей без учета НДС (НДС не облагается), в том числе:</w:t>
            </w:r>
          </w:p>
          <w:p w14:paraId="096D122D" w14:textId="77777777" w:rsidR="001B2043" w:rsidRDefault="00A85F15" w:rsidP="001B2043">
            <w:pPr>
              <w:tabs>
                <w:tab w:val="left" w:pos="426"/>
              </w:tabs>
              <w:spacing w:after="120"/>
            </w:pPr>
            <w:r>
              <w:t>по л</w:t>
            </w:r>
            <w:r w:rsidR="009F63BD">
              <w:t xml:space="preserve">оту ДС-2020(1) - </w:t>
            </w:r>
            <w:r w:rsidR="001B2043">
              <w:t xml:space="preserve">1 754 548 085,33 рублей (без учета НДС, НДС не облагается); </w:t>
            </w:r>
          </w:p>
          <w:p w14:paraId="385F0ACF" w14:textId="77777777" w:rsidR="001B2043" w:rsidRDefault="00A85F15" w:rsidP="001B2043">
            <w:pPr>
              <w:tabs>
                <w:tab w:val="left" w:pos="426"/>
              </w:tabs>
              <w:spacing w:after="120"/>
            </w:pPr>
            <w:r>
              <w:t>по л</w:t>
            </w:r>
            <w:r w:rsidR="001B2043">
              <w:t>оту ДС-2020(2) -  41 623 436,61 рублей (без учета НДС, НДС не облагается);</w:t>
            </w:r>
          </w:p>
          <w:p w14:paraId="312E8576" w14:textId="77777777" w:rsidR="001B2043" w:rsidRDefault="00A85F15" w:rsidP="001B2043">
            <w:pPr>
              <w:tabs>
                <w:tab w:val="left" w:pos="426"/>
              </w:tabs>
              <w:spacing w:after="120"/>
            </w:pPr>
            <w:r>
              <w:t>по л</w:t>
            </w:r>
            <w:r w:rsidR="001B2043">
              <w:t xml:space="preserve">оту ДС-2020(3) - 772 630,00 рублей (без учета НДС, НДС не облагается); </w:t>
            </w:r>
          </w:p>
          <w:p w14:paraId="60C2C6AC" w14:textId="77777777" w:rsidR="001B2043" w:rsidRDefault="00A85F15" w:rsidP="001B2043">
            <w:pPr>
              <w:tabs>
                <w:tab w:val="left" w:pos="426"/>
              </w:tabs>
              <w:spacing w:after="120"/>
            </w:pPr>
            <w:r>
              <w:t>по л</w:t>
            </w:r>
            <w:r w:rsidR="001B2043">
              <w:t xml:space="preserve">оту ДС-2020(4.1) -  134 022 758,53 рублей (без учета НДС, НДС не облагается); </w:t>
            </w:r>
          </w:p>
          <w:p w14:paraId="2B4CA747" w14:textId="77777777" w:rsidR="001B2043" w:rsidRDefault="00A85F15" w:rsidP="001B2043">
            <w:pPr>
              <w:tabs>
                <w:tab w:val="left" w:pos="426"/>
              </w:tabs>
              <w:spacing w:after="120"/>
            </w:pPr>
            <w:r>
              <w:t>по л</w:t>
            </w:r>
            <w:r w:rsidR="001B2043">
              <w:t>оту ДС-2020(4.2) - 153 493 154,57 рубля (без учета НДС, НДС не облагается);</w:t>
            </w:r>
          </w:p>
          <w:p w14:paraId="36BA0CC2" w14:textId="77777777" w:rsidR="001B2043" w:rsidRDefault="00A85F15" w:rsidP="001B2043">
            <w:pPr>
              <w:tabs>
                <w:tab w:val="left" w:pos="426"/>
              </w:tabs>
              <w:spacing w:after="120"/>
            </w:pPr>
            <w:r>
              <w:t>по л</w:t>
            </w:r>
            <w:r w:rsidR="001B2043">
              <w:t>оту ДС-2020(4.3) -  130 630 484,56 рубля (без учета НДС, НДС не облагается);</w:t>
            </w:r>
          </w:p>
          <w:p w14:paraId="1A8850A3" w14:textId="77777777" w:rsidR="001B2043" w:rsidRDefault="00A85F15" w:rsidP="001B2043">
            <w:pPr>
              <w:tabs>
                <w:tab w:val="left" w:pos="426"/>
              </w:tabs>
              <w:spacing w:after="120"/>
            </w:pPr>
            <w:r>
              <w:t>по л</w:t>
            </w:r>
            <w:r w:rsidR="001B2043">
              <w:t>оту ДС-2020(5.1) -   22 994 824,53 рубля (без учета НДС, НДС не облагается);</w:t>
            </w:r>
          </w:p>
          <w:p w14:paraId="7A8A2EBD" w14:textId="77777777" w:rsidR="001B2043" w:rsidRDefault="00A85F15" w:rsidP="001B2043">
            <w:pPr>
              <w:tabs>
                <w:tab w:val="left" w:pos="426"/>
              </w:tabs>
              <w:spacing w:after="120"/>
            </w:pPr>
            <w:r>
              <w:lastRenderedPageBreak/>
              <w:t>по л</w:t>
            </w:r>
            <w:r w:rsidR="001B2043">
              <w:t>оту ДС-2020(5.2) -   15 926 831,61 рубль (без учета НДС, НДС не облагается);</w:t>
            </w:r>
          </w:p>
          <w:p w14:paraId="22300B56" w14:textId="77777777" w:rsidR="001B2043" w:rsidRDefault="00A85F15" w:rsidP="001B2043">
            <w:pPr>
              <w:tabs>
                <w:tab w:val="left" w:pos="426"/>
              </w:tabs>
              <w:spacing w:after="120"/>
            </w:pPr>
            <w:r>
              <w:t>по л</w:t>
            </w:r>
            <w:r w:rsidR="001B2043">
              <w:t>оту ДС-2020(6) -  201 583 355,00 рублей (без учета НДС, НДС не облагается);</w:t>
            </w:r>
          </w:p>
          <w:p w14:paraId="282FB3B1" w14:textId="77777777" w:rsidR="001B2043" w:rsidRDefault="00A85F15" w:rsidP="001B2043">
            <w:pPr>
              <w:tabs>
                <w:tab w:val="left" w:pos="426"/>
              </w:tabs>
              <w:spacing w:after="120"/>
            </w:pPr>
            <w:r>
              <w:t>по л</w:t>
            </w:r>
            <w:r w:rsidR="001B2043">
              <w:t>оту ДС-2020(7) -   207 840,00 рублей (без учета НДС, НДС не облагается);</w:t>
            </w:r>
          </w:p>
          <w:p w14:paraId="490D51C9" w14:textId="77777777" w:rsidR="001B2043" w:rsidRDefault="00A85F15" w:rsidP="001B2043">
            <w:pPr>
              <w:tabs>
                <w:tab w:val="left" w:pos="426"/>
              </w:tabs>
              <w:spacing w:after="120"/>
            </w:pPr>
            <w:r>
              <w:t>по л</w:t>
            </w:r>
            <w:r w:rsidR="001B2043">
              <w:t xml:space="preserve">оту ДС-2020(8) </w:t>
            </w:r>
            <w:r w:rsidR="009F63BD">
              <w:t xml:space="preserve">- </w:t>
            </w:r>
            <w:r w:rsidR="001B2043">
              <w:t>48 453 528,37 рублей (без учета НДС, НДС не облагается);</w:t>
            </w:r>
          </w:p>
          <w:p w14:paraId="1F07669C" w14:textId="77777777" w:rsidR="001B2043" w:rsidRDefault="00A85F15" w:rsidP="001B2043">
            <w:pPr>
              <w:tabs>
                <w:tab w:val="left" w:pos="426"/>
              </w:tabs>
              <w:spacing w:after="120"/>
            </w:pPr>
            <w:r>
              <w:t>по л</w:t>
            </w:r>
            <w:r w:rsidR="001B2043">
              <w:t>оту ДС-2020(9) - 34 600,00 рублей (без учета НДС, НДС не облагается);</w:t>
            </w:r>
          </w:p>
          <w:p w14:paraId="79F8394C" w14:textId="77777777" w:rsidR="001B2043" w:rsidRDefault="00A85F15" w:rsidP="001B2043">
            <w:pPr>
              <w:tabs>
                <w:tab w:val="left" w:pos="426"/>
              </w:tabs>
              <w:spacing w:after="120"/>
            </w:pPr>
            <w:r>
              <w:t>по л</w:t>
            </w:r>
            <w:r w:rsidR="001B2043">
              <w:t>оту ДС-2020(10) -  42 106 720,75 рублей (без учета НДС, НДС не облагается);</w:t>
            </w:r>
          </w:p>
          <w:p w14:paraId="42BB1584" w14:textId="77777777" w:rsidR="001B2043" w:rsidRDefault="00A85F15" w:rsidP="001B2043">
            <w:pPr>
              <w:tabs>
                <w:tab w:val="left" w:pos="426"/>
              </w:tabs>
              <w:spacing w:after="120"/>
            </w:pPr>
            <w:r>
              <w:t>по л</w:t>
            </w:r>
            <w:r w:rsidR="001B2043">
              <w:t xml:space="preserve">оту ДС-2020(11) </w:t>
            </w:r>
            <w:r w:rsidR="009F63BD">
              <w:t>-</w:t>
            </w:r>
            <w:r w:rsidR="001B2043">
              <w:t xml:space="preserve"> 586 364,30 рубля (без учета НДС, НДС не облагается);</w:t>
            </w:r>
          </w:p>
          <w:p w14:paraId="1E353B01" w14:textId="77777777" w:rsidR="001B2043" w:rsidRDefault="00A85F15" w:rsidP="001B2043">
            <w:pPr>
              <w:tabs>
                <w:tab w:val="left" w:pos="426"/>
              </w:tabs>
              <w:spacing w:after="120"/>
            </w:pPr>
            <w:r>
              <w:t>по л</w:t>
            </w:r>
            <w:r w:rsidR="001B2043">
              <w:t>оту ДС-2020(12) - 1 249 092,97 рубля (без учета НДС, НДС не облагается);</w:t>
            </w:r>
          </w:p>
          <w:p w14:paraId="7B2544DD" w14:textId="77777777" w:rsidR="001B2043" w:rsidRDefault="00A85F15" w:rsidP="001B2043">
            <w:pPr>
              <w:tabs>
                <w:tab w:val="left" w:pos="426"/>
              </w:tabs>
              <w:spacing w:after="120"/>
            </w:pPr>
            <w:r>
              <w:t>по л</w:t>
            </w:r>
            <w:r w:rsidR="001B2043">
              <w:t>оту ДС-2020(13) - 2 748 969,50 рублей (без учета НДС, НДС не облагается);</w:t>
            </w:r>
          </w:p>
          <w:p w14:paraId="5FCFD8A1" w14:textId="77777777" w:rsidR="001B2043" w:rsidRDefault="00A85F15" w:rsidP="001B2043">
            <w:pPr>
              <w:tabs>
                <w:tab w:val="left" w:pos="426"/>
              </w:tabs>
              <w:spacing w:after="120"/>
            </w:pPr>
            <w:r>
              <w:t>по л</w:t>
            </w:r>
            <w:r w:rsidR="001B2043">
              <w:t>оту ДС-2020(14) - 112 403,29 рубля (без учета НДС, НДС не облагается);</w:t>
            </w:r>
          </w:p>
          <w:p w14:paraId="43B68C8D" w14:textId="77777777" w:rsidR="001B2043" w:rsidRDefault="00A85F15" w:rsidP="001B2043">
            <w:pPr>
              <w:tabs>
                <w:tab w:val="left" w:pos="426"/>
              </w:tabs>
              <w:spacing w:after="120"/>
            </w:pPr>
            <w:r>
              <w:t>по л</w:t>
            </w:r>
            <w:r w:rsidR="001B2043">
              <w:t>оту ДС-2020(15) - 1 208 690,12 рублей (без учета НДС, НДС не облагается);</w:t>
            </w:r>
          </w:p>
          <w:p w14:paraId="4D3AE4EC" w14:textId="77777777" w:rsidR="001B2043" w:rsidRDefault="00A85F15" w:rsidP="001B2043">
            <w:pPr>
              <w:tabs>
                <w:tab w:val="left" w:pos="426"/>
              </w:tabs>
              <w:spacing w:after="120"/>
            </w:pPr>
            <w:r>
              <w:t>по л</w:t>
            </w:r>
            <w:r w:rsidR="001B2043">
              <w:t>оту ДС-2020(16) -  7 387 969,99 рублей (без учета НДС, НДС не облагается);</w:t>
            </w:r>
          </w:p>
          <w:p w14:paraId="676D1A8F" w14:textId="77777777" w:rsidR="001B2043" w:rsidRDefault="00A85F15" w:rsidP="001B2043">
            <w:pPr>
              <w:tabs>
                <w:tab w:val="left" w:pos="426"/>
              </w:tabs>
              <w:spacing w:after="120"/>
            </w:pPr>
            <w:r>
              <w:t>по л</w:t>
            </w:r>
            <w:r w:rsidR="001B2043">
              <w:t>оту ДС-2020(17) -  16 534 960,73 рублей (без учета НДС, НДС не облагается);</w:t>
            </w:r>
          </w:p>
          <w:p w14:paraId="5FA0BE35" w14:textId="77777777" w:rsidR="004B5506" w:rsidRPr="002B5455" w:rsidRDefault="00A85F15" w:rsidP="001B2043">
            <w:pPr>
              <w:tabs>
                <w:tab w:val="left" w:pos="426"/>
              </w:tabs>
              <w:spacing w:after="120"/>
              <w:rPr>
                <w:rStyle w:val="af9"/>
                <w:b w:val="0"/>
                <w:i w:val="0"/>
                <w:shd w:val="clear" w:color="auto" w:fill="auto"/>
              </w:rPr>
            </w:pPr>
            <w:r>
              <w:t>по л</w:t>
            </w:r>
            <w:r w:rsidR="001B2043">
              <w:t>оту ДС-2020(18) - 189 034 300,00 рублей (без учета НДС, НДС не облагается)</w:t>
            </w:r>
            <w:r w:rsidR="008B0993" w:rsidRPr="002B5455">
              <w:t>.</w:t>
            </w:r>
          </w:p>
          <w:p w14:paraId="34ADE46D" w14:textId="649C0608" w:rsidR="004B5506" w:rsidRPr="002B5455" w:rsidRDefault="00482CE5" w:rsidP="00482CE5">
            <w:pPr>
              <w:spacing w:after="120"/>
              <w:rPr>
                <w:rStyle w:val="af9"/>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931B57">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931B57" w:rsidRPr="00931B57">
              <w:t>ПРИЛОЖЕНИЕ № 8 – СТРУКТУРА НМЦ</w:t>
            </w:r>
            <w:r w:rsidRPr="008C0DD3">
              <w:fldChar w:fldCharType="end"/>
            </w:r>
            <w:r>
              <w:t>)</w:t>
            </w:r>
          </w:p>
        </w:tc>
      </w:tr>
      <w:tr w:rsidR="00B823AD" w:rsidRPr="008C0DD3" w14:paraId="57147B4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18B2883" w14:textId="77777777" w:rsidR="00B823AD" w:rsidRPr="00BA04C6" w:rsidRDefault="00B823AD" w:rsidP="0025659F">
            <w:pPr>
              <w:pStyle w:val="a"/>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729DE561"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E75B87E" w14:textId="7777777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5339628" w14:textId="77777777" w:rsidR="008E6442" w:rsidRPr="006138B2"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0DCDCC2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7CB6C6D"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620B6C8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6B50976B" w14:textId="2A1307B9" w:rsidR="004B5506" w:rsidRPr="009D134D" w:rsidRDefault="002E74C9" w:rsidP="002E74C9">
            <w:pPr>
              <w:tabs>
                <w:tab w:val="left" w:pos="426"/>
              </w:tabs>
              <w:spacing w:after="120"/>
              <w:rPr>
                <w:rStyle w:val="af9"/>
                <w:b w:val="0"/>
              </w:rPr>
            </w:pPr>
            <w:bookmarkStart w:id="58" w:name="_Ref411279624"/>
            <w:bookmarkStart w:id="59" w:name="_Ref411279603"/>
            <w:r w:rsidRPr="002E74C9">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w:t>
            </w:r>
            <w:r>
              <w:t>форме Технического предложения</w:t>
            </w:r>
            <w:r w:rsidR="004B5506" w:rsidRPr="009D134D">
              <w:t xml:space="preserve">, установленной в подразделе </w:t>
            </w:r>
            <w:r w:rsidR="004B5506" w:rsidRPr="009D134D">
              <w:fldChar w:fldCharType="begin"/>
            </w:r>
            <w:r w:rsidR="004B5506" w:rsidRPr="009D134D">
              <w:instrText xml:space="preserve"> REF _Ref514556477 \r \h  \* MERGEFORMAT </w:instrText>
            </w:r>
            <w:r w:rsidR="004B5506" w:rsidRPr="009D134D">
              <w:fldChar w:fldCharType="separate"/>
            </w:r>
            <w:r w:rsidR="00931B57">
              <w:t>7.4</w:t>
            </w:r>
            <w:r w:rsidR="004B5506" w:rsidRPr="009D134D">
              <w:fldChar w:fldCharType="end"/>
            </w:r>
            <w:bookmarkEnd w:id="58"/>
            <w:bookmarkEnd w:id="59"/>
          </w:p>
        </w:tc>
      </w:tr>
      <w:tr w:rsidR="004B5506" w:rsidRPr="008C0DD3" w14:paraId="4DA2C8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B1E87D5" w14:textId="77777777" w:rsidR="004B5506" w:rsidRPr="00BA04C6" w:rsidRDefault="004B5506" w:rsidP="0025659F">
            <w:pPr>
              <w:pStyle w:val="a"/>
            </w:pPr>
            <w:bookmarkStart w:id="60" w:name="_Ref249873322"/>
          </w:p>
        </w:tc>
        <w:bookmarkEnd w:id="60"/>
        <w:tc>
          <w:tcPr>
            <w:tcW w:w="2551" w:type="dxa"/>
            <w:tcBorders>
              <w:top w:val="single" w:sz="4" w:space="0" w:color="auto"/>
              <w:left w:val="single" w:sz="4" w:space="0" w:color="auto"/>
              <w:bottom w:val="single" w:sz="4" w:space="0" w:color="auto"/>
              <w:right w:val="single" w:sz="4" w:space="0" w:color="auto"/>
            </w:tcBorders>
          </w:tcPr>
          <w:p w14:paraId="4D4DB3A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38F2974A" w14:textId="77777777" w:rsidR="003822D6" w:rsidRPr="00A93BEF" w:rsidRDefault="00C6570B" w:rsidP="00A93BEF">
            <w:pPr>
              <w:pStyle w:val="Tabletext"/>
              <w:rPr>
                <w:sz w:val="26"/>
                <w:szCs w:val="26"/>
              </w:rPr>
            </w:pPr>
            <w:r>
              <w:rPr>
                <w:sz w:val="26"/>
                <w:szCs w:val="26"/>
              </w:rPr>
              <w:t>Н</w:t>
            </w:r>
            <w:r w:rsidR="00A93BEF">
              <w:rPr>
                <w:sz w:val="26"/>
                <w:szCs w:val="26"/>
              </w:rPr>
              <w:t>е предусмотрена</w:t>
            </w:r>
          </w:p>
        </w:tc>
      </w:tr>
      <w:tr w:rsidR="00B823AD" w:rsidRPr="008C0DD3" w14:paraId="10D5A2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8F2AF70" w14:textId="77777777" w:rsidR="00B823AD" w:rsidRPr="00BA04C6" w:rsidRDefault="00B823AD" w:rsidP="0025659F">
            <w:pPr>
              <w:pStyle w:val="a"/>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11414CD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2D45A6" w14:textId="49CE25A8" w:rsidR="00EF0927" w:rsidRPr="00A93BEF" w:rsidRDefault="00B823AD" w:rsidP="00A93BEF">
            <w:pPr>
              <w:pStyle w:val="Tabletext"/>
              <w:rPr>
                <w:rStyle w:val="af9"/>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31B57">
              <w:rPr>
                <w:snapToGrid w:val="0"/>
                <w:sz w:val="26"/>
                <w:szCs w:val="26"/>
              </w:rPr>
              <w:t>1.2.5</w:t>
            </w:r>
            <w:r w:rsidRPr="008C0DD3">
              <w:rPr>
                <w:snapToGrid w:val="0"/>
                <w:sz w:val="26"/>
                <w:szCs w:val="26"/>
              </w:rPr>
              <w:fldChar w:fldCharType="end"/>
            </w:r>
          </w:p>
        </w:tc>
      </w:tr>
      <w:tr w:rsidR="00D11474" w:rsidRPr="008C0DD3" w14:paraId="50D3E84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CC0213" w14:textId="77777777" w:rsidR="00D11474" w:rsidRPr="00BA04C6" w:rsidRDefault="00D11474" w:rsidP="006D6780">
            <w:pPr>
              <w:pStyle w:val="a"/>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23789714"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489DA0" w14:textId="77777777" w:rsidR="00D11474" w:rsidRPr="00A93BEF" w:rsidRDefault="00BD7A68" w:rsidP="00A93BEF">
            <w:pPr>
              <w:pStyle w:val="Tabletext"/>
              <w:rPr>
                <w:snapToGrid w:val="0"/>
                <w:sz w:val="26"/>
                <w:szCs w:val="26"/>
              </w:rPr>
            </w:pPr>
            <w:r w:rsidRPr="00BD7A68">
              <w:rPr>
                <w:snapToGrid w:val="0"/>
                <w:sz w:val="26"/>
                <w:szCs w:val="26"/>
              </w:rPr>
              <w:t>Копии не требуются</w:t>
            </w:r>
          </w:p>
        </w:tc>
      </w:tr>
      <w:tr w:rsidR="00D11474" w:rsidRPr="008C0DD3" w14:paraId="5BE30D9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82CDDF" w14:textId="77777777" w:rsidR="00D11474" w:rsidRPr="00BA04C6" w:rsidRDefault="00D11474" w:rsidP="006D6780">
            <w:pPr>
              <w:pStyle w:val="a"/>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7120DB4B"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89D30C"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6721E26" w14:textId="5B3BDD28" w:rsidR="00276A44" w:rsidRDefault="00DA3BC0" w:rsidP="00276A44">
            <w:pPr>
              <w:pStyle w:val="Tabletext"/>
              <w:spacing w:after="120"/>
              <w:rPr>
                <w:snapToGrid w:val="0"/>
                <w:sz w:val="26"/>
                <w:szCs w:val="26"/>
              </w:rPr>
            </w:pPr>
            <w:r>
              <w:rPr>
                <w:sz w:val="26"/>
                <w:szCs w:val="26"/>
              </w:rPr>
              <w:t>02.</w:t>
            </w:r>
            <w:r>
              <w:rPr>
                <w:sz w:val="26"/>
                <w:szCs w:val="26"/>
                <w:lang w:val="en-US"/>
              </w:rPr>
              <w:t>10</w:t>
            </w:r>
            <w:r w:rsidR="0033232C">
              <w:rPr>
                <w:sz w:val="26"/>
                <w:szCs w:val="26"/>
              </w:rPr>
              <w:t>.2019</w:t>
            </w:r>
            <w:r w:rsidR="00F40A9A" w:rsidRPr="00503AA4">
              <w:rPr>
                <w:sz w:val="26"/>
                <w:szCs w:val="26"/>
              </w:rPr>
              <w:t xml:space="preserve"> в</w:t>
            </w:r>
            <w:r w:rsidR="00D11474" w:rsidRPr="00503AA4">
              <w:rPr>
                <w:sz w:val="26"/>
                <w:szCs w:val="26"/>
              </w:rPr>
              <w:t> </w:t>
            </w:r>
            <w:r w:rsidR="0033232C">
              <w:rPr>
                <w:snapToGrid w:val="0"/>
                <w:sz w:val="26"/>
                <w:szCs w:val="26"/>
              </w:rPr>
              <w:t>12 ч. 00</w:t>
            </w:r>
            <w:r w:rsidR="00F40A9A" w:rsidRPr="00503AA4">
              <w:rPr>
                <w:snapToGrid w:val="0"/>
                <w:sz w:val="26"/>
                <w:szCs w:val="26"/>
              </w:rPr>
              <w:t xml:space="preserve"> мин. </w:t>
            </w:r>
          </w:p>
          <w:p w14:paraId="62FB406A" w14:textId="5B95BD1D" w:rsidR="00F103D8" w:rsidRPr="00BA04C6" w:rsidRDefault="00F103D8" w:rsidP="00276A44">
            <w:pPr>
              <w:pStyle w:val="Tabletext"/>
              <w:spacing w:after="120"/>
              <w:rPr>
                <w:b/>
                <w:i/>
                <w:shd w:val="clear" w:color="auto" w:fill="FFFF99"/>
              </w:rPr>
            </w:pPr>
            <w:r w:rsidRPr="00276A44">
              <w:rPr>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276A44">
              <w:rPr>
                <w:sz w:val="26"/>
                <w:szCs w:val="26"/>
              </w:rPr>
              <w:fldChar w:fldCharType="begin"/>
            </w:r>
            <w:r w:rsidRPr="00276A44">
              <w:rPr>
                <w:sz w:val="26"/>
                <w:szCs w:val="26"/>
              </w:rPr>
              <w:instrText xml:space="preserve"> REF _Ref389823218 \r \h  \* MERGEFORMAT </w:instrText>
            </w:r>
            <w:r w:rsidRPr="00276A44">
              <w:rPr>
                <w:sz w:val="26"/>
                <w:szCs w:val="26"/>
              </w:rPr>
            </w:r>
            <w:r w:rsidRPr="00276A44">
              <w:rPr>
                <w:sz w:val="26"/>
                <w:szCs w:val="26"/>
              </w:rPr>
              <w:fldChar w:fldCharType="separate"/>
            </w:r>
            <w:r w:rsidR="00931B57">
              <w:rPr>
                <w:sz w:val="26"/>
                <w:szCs w:val="26"/>
              </w:rPr>
              <w:t>1.2.19</w:t>
            </w:r>
            <w:r w:rsidRPr="00276A44">
              <w:rPr>
                <w:sz w:val="26"/>
                <w:szCs w:val="26"/>
              </w:rPr>
              <w:fldChar w:fldCharType="end"/>
            </w:r>
            <w:r w:rsidRPr="00F103D8">
              <w:t>.</w:t>
            </w:r>
          </w:p>
        </w:tc>
      </w:tr>
      <w:tr w:rsidR="00D11474" w:rsidRPr="008C0DD3" w14:paraId="4D03B40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08CD643" w14:textId="77777777" w:rsidR="00D11474" w:rsidRPr="00BA04C6" w:rsidRDefault="008E6442" w:rsidP="006D6780">
            <w:pPr>
              <w:pStyle w:val="a"/>
            </w:pPr>
            <w:bookmarkStart w:id="64" w:name="_Ref389823218"/>
            <w:r>
              <w:t xml:space="preserve"> </w:t>
            </w:r>
          </w:p>
        </w:tc>
        <w:bookmarkEnd w:id="64"/>
        <w:tc>
          <w:tcPr>
            <w:tcW w:w="2551" w:type="dxa"/>
            <w:tcBorders>
              <w:top w:val="single" w:sz="4" w:space="0" w:color="auto"/>
              <w:left w:val="single" w:sz="4" w:space="0" w:color="auto"/>
              <w:bottom w:val="single" w:sz="4" w:space="0" w:color="auto"/>
              <w:right w:val="single" w:sz="4" w:space="0" w:color="auto"/>
            </w:tcBorders>
          </w:tcPr>
          <w:p w14:paraId="2604869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ACBFFA" w14:textId="77777777" w:rsidR="006058D6" w:rsidRPr="00BA04C6" w:rsidRDefault="006058D6" w:rsidP="006058D6">
            <w:r w:rsidRPr="00BA04C6">
              <w:t xml:space="preserve">Дата начала подачи </w:t>
            </w:r>
            <w:r w:rsidRPr="008C0DD3">
              <w:t>заявок</w:t>
            </w:r>
            <w:r w:rsidRPr="00BA04C6">
              <w:t>:</w:t>
            </w:r>
          </w:p>
          <w:p w14:paraId="7C4DA139" w14:textId="7E1EDA31" w:rsidR="006058D6" w:rsidRPr="00BA04C6" w:rsidRDefault="00DA3BC0" w:rsidP="006058D6">
            <w:pPr>
              <w:spacing w:after="120"/>
            </w:pPr>
            <w:r>
              <w:t>16</w:t>
            </w:r>
            <w:r w:rsidR="0033232C">
              <w:t>.09.2019</w:t>
            </w:r>
            <w:r w:rsidR="006058D6" w:rsidRPr="00BA04C6">
              <w:t xml:space="preserve"> </w:t>
            </w:r>
          </w:p>
          <w:p w14:paraId="492F0BE1"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CE7A077" w14:textId="4C7A3BB3" w:rsidR="00D11474" w:rsidRPr="003A4D98" w:rsidRDefault="00DA3BC0" w:rsidP="0033232C">
            <w:pPr>
              <w:pStyle w:val="Tabletext"/>
              <w:spacing w:after="120"/>
              <w:rPr>
                <w:rStyle w:val="af9"/>
                <w:b w:val="0"/>
                <w:i w:val="0"/>
                <w:snapToGrid w:val="0"/>
                <w:sz w:val="26"/>
                <w:szCs w:val="26"/>
                <w:shd w:val="clear" w:color="auto" w:fill="auto"/>
              </w:rPr>
            </w:pPr>
            <w:r>
              <w:rPr>
                <w:sz w:val="26"/>
                <w:szCs w:val="26"/>
              </w:rPr>
              <w:t>02.10</w:t>
            </w:r>
            <w:r w:rsidR="0033232C">
              <w:rPr>
                <w:sz w:val="26"/>
                <w:szCs w:val="26"/>
              </w:rPr>
              <w:t>.2019</w:t>
            </w:r>
            <w:r w:rsidR="00D059F0">
              <w:rPr>
                <w:sz w:val="26"/>
                <w:szCs w:val="26"/>
              </w:rPr>
              <w:t xml:space="preserve"> </w:t>
            </w:r>
            <w:r w:rsidR="00D059F0" w:rsidRPr="00503AA4">
              <w:rPr>
                <w:sz w:val="26"/>
                <w:szCs w:val="26"/>
              </w:rPr>
              <w:t>в </w:t>
            </w:r>
            <w:r w:rsidR="0033232C">
              <w:rPr>
                <w:snapToGrid w:val="0"/>
                <w:sz w:val="26"/>
                <w:szCs w:val="26"/>
              </w:rPr>
              <w:t>12</w:t>
            </w:r>
            <w:r w:rsidR="00D059F0" w:rsidRPr="00503AA4">
              <w:rPr>
                <w:snapToGrid w:val="0"/>
                <w:sz w:val="26"/>
                <w:szCs w:val="26"/>
              </w:rPr>
              <w:t xml:space="preserve"> ч. </w:t>
            </w:r>
            <w:r w:rsidR="0033232C">
              <w:rPr>
                <w:snapToGrid w:val="0"/>
                <w:sz w:val="26"/>
                <w:szCs w:val="26"/>
              </w:rPr>
              <w:t>00</w:t>
            </w:r>
            <w:r w:rsidR="00D059F0" w:rsidRPr="00503AA4">
              <w:rPr>
                <w:snapToGrid w:val="0"/>
                <w:sz w:val="26"/>
                <w:szCs w:val="26"/>
              </w:rPr>
              <w:t xml:space="preserve"> мин.</w:t>
            </w:r>
            <w:r w:rsidR="006058D6" w:rsidRPr="00BA04C6">
              <w:rPr>
                <w:sz w:val="26"/>
                <w:szCs w:val="26"/>
              </w:rPr>
              <w:t> </w:t>
            </w:r>
            <w:r w:rsidR="00D2399E" w:rsidRPr="00891F81">
              <w:rPr>
                <w:snapToGrid w:val="0"/>
                <w:sz w:val="26"/>
                <w:szCs w:val="26"/>
              </w:rPr>
              <w:t>(</w:t>
            </w:r>
            <w:r w:rsidR="001D49E5">
              <w:rPr>
                <w:sz w:val="26"/>
                <w:szCs w:val="26"/>
              </w:rPr>
              <w:t>по московскому времени</w:t>
            </w:r>
            <w:r w:rsidR="00D2399E" w:rsidRPr="00891F81">
              <w:rPr>
                <w:snapToGrid w:val="0"/>
                <w:sz w:val="26"/>
                <w:szCs w:val="26"/>
              </w:rPr>
              <w:t>)</w:t>
            </w:r>
          </w:p>
        </w:tc>
      </w:tr>
      <w:tr w:rsidR="00D11474" w:rsidRPr="008C0DD3" w14:paraId="4B30E64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21E05E6" w14:textId="77777777" w:rsidR="00D11474" w:rsidRPr="00BA04C6" w:rsidRDefault="00D11474" w:rsidP="006D6780">
            <w:pPr>
              <w:pStyle w:val="a"/>
            </w:pPr>
            <w:bookmarkStart w:id="65" w:name="_Ref249859545"/>
          </w:p>
        </w:tc>
        <w:bookmarkEnd w:id="65"/>
        <w:tc>
          <w:tcPr>
            <w:tcW w:w="2551" w:type="dxa"/>
            <w:tcBorders>
              <w:top w:val="single" w:sz="4" w:space="0" w:color="auto"/>
              <w:left w:val="single" w:sz="4" w:space="0" w:color="auto"/>
              <w:bottom w:val="single" w:sz="4" w:space="0" w:color="auto"/>
              <w:right w:val="single" w:sz="4" w:space="0" w:color="auto"/>
            </w:tcBorders>
          </w:tcPr>
          <w:p w14:paraId="74D51979"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3F3DC1" w14:textId="78C0A270" w:rsidR="00482721" w:rsidRPr="0043559E" w:rsidRDefault="00482721" w:rsidP="0043559E">
            <w:pPr>
              <w:pStyle w:val="Tabletext"/>
              <w:spacing w:after="120"/>
              <w:rPr>
                <w:rStyle w:val="af9"/>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931B57">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78A60B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DFE6751" w14:textId="77777777" w:rsidR="00D11474" w:rsidRPr="00BA04C6" w:rsidRDefault="00D11474" w:rsidP="006D6780">
            <w:pPr>
              <w:pStyle w:val="a"/>
            </w:pPr>
            <w:bookmarkStart w:id="66" w:name="_Ref334789513"/>
          </w:p>
        </w:tc>
        <w:bookmarkEnd w:id="66"/>
        <w:tc>
          <w:tcPr>
            <w:tcW w:w="2551" w:type="dxa"/>
            <w:tcBorders>
              <w:top w:val="single" w:sz="4" w:space="0" w:color="auto"/>
              <w:left w:val="single" w:sz="4" w:space="0" w:color="auto"/>
              <w:bottom w:val="single" w:sz="4" w:space="0" w:color="auto"/>
              <w:right w:val="single" w:sz="4" w:space="0" w:color="auto"/>
            </w:tcBorders>
          </w:tcPr>
          <w:p w14:paraId="13CE5323"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582ED8" w14:textId="77777777" w:rsidR="00F40A9A" w:rsidRPr="00BA04C6" w:rsidRDefault="00F40A9A" w:rsidP="00F40A9A">
            <w:r w:rsidRPr="00BA04C6">
              <w:t xml:space="preserve">Дата </w:t>
            </w:r>
            <w:r>
              <w:t xml:space="preserve">окончания </w:t>
            </w:r>
            <w:r w:rsidRPr="00BA04C6">
              <w:t>рассмотрения заявок:</w:t>
            </w:r>
          </w:p>
          <w:p w14:paraId="6B09F918" w14:textId="336B4361" w:rsidR="00D11474" w:rsidRPr="00BA04C6" w:rsidRDefault="00DA3BC0" w:rsidP="00C65174">
            <w:pPr>
              <w:pStyle w:val="Tabletext"/>
              <w:spacing w:after="120"/>
              <w:rPr>
                <w:sz w:val="26"/>
                <w:szCs w:val="26"/>
              </w:rPr>
            </w:pPr>
            <w:r>
              <w:rPr>
                <w:snapToGrid w:val="0"/>
                <w:sz w:val="26"/>
                <w:szCs w:val="26"/>
              </w:rPr>
              <w:t>05.11</w:t>
            </w:r>
            <w:r w:rsidR="0033232C">
              <w:rPr>
                <w:snapToGrid w:val="0"/>
                <w:sz w:val="26"/>
                <w:szCs w:val="26"/>
              </w:rPr>
              <w:t>.2019</w:t>
            </w:r>
            <w:r w:rsidR="00AD5255" w:rsidRPr="00AD5255">
              <w:rPr>
                <w:snapToGrid w:val="0"/>
                <w:sz w:val="26"/>
                <w:szCs w:val="26"/>
              </w:rPr>
              <w:t xml:space="preserve"> </w:t>
            </w:r>
          </w:p>
        </w:tc>
      </w:tr>
      <w:tr w:rsidR="00D11474" w:rsidRPr="008C0DD3" w14:paraId="0275FEA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206C1B" w14:textId="77777777" w:rsidR="00D11474" w:rsidRPr="00BA04C6" w:rsidRDefault="00D11474" w:rsidP="006D6780">
            <w:pPr>
              <w:pStyle w:val="a"/>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17E0022E"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0654C" w14:textId="77777777" w:rsidR="00785813" w:rsidRPr="00BA04C6" w:rsidRDefault="00785813" w:rsidP="00785813">
            <w:r w:rsidRPr="00BA04C6">
              <w:t>Дата подведения итогов закупки:</w:t>
            </w:r>
          </w:p>
          <w:p w14:paraId="7AFACC21" w14:textId="30308DDA" w:rsidR="00D11474" w:rsidRPr="007B0C48" w:rsidRDefault="00DA3BC0" w:rsidP="00C65174">
            <w:pPr>
              <w:pStyle w:val="Tabletext"/>
              <w:spacing w:after="120"/>
              <w:rPr>
                <w:i/>
                <w:snapToGrid w:val="0"/>
                <w:sz w:val="26"/>
                <w:szCs w:val="26"/>
                <w:shd w:val="clear" w:color="auto" w:fill="FFFF99"/>
              </w:rPr>
            </w:pPr>
            <w:r>
              <w:rPr>
                <w:snapToGrid w:val="0"/>
                <w:sz w:val="26"/>
                <w:szCs w:val="26"/>
              </w:rPr>
              <w:t>19</w:t>
            </w:r>
            <w:r w:rsidR="0033232C">
              <w:rPr>
                <w:snapToGrid w:val="0"/>
                <w:sz w:val="26"/>
                <w:szCs w:val="26"/>
              </w:rPr>
              <w:t>.11.2019</w:t>
            </w:r>
            <w:bookmarkStart w:id="68" w:name="_GoBack"/>
            <w:bookmarkEnd w:id="68"/>
          </w:p>
        </w:tc>
      </w:tr>
      <w:tr w:rsidR="00724896" w:rsidRPr="008C0DD3" w14:paraId="406F929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3B83A3F" w14:textId="77777777" w:rsidR="00724896" w:rsidRPr="00BA04C6" w:rsidRDefault="00724896" w:rsidP="0025659F">
            <w:pPr>
              <w:pStyle w:val="a"/>
            </w:pPr>
            <w:bookmarkStart w:id="69" w:name="_Ref384632108"/>
          </w:p>
        </w:tc>
        <w:bookmarkEnd w:id="69"/>
        <w:tc>
          <w:tcPr>
            <w:tcW w:w="2551" w:type="dxa"/>
            <w:tcBorders>
              <w:top w:val="single" w:sz="4" w:space="0" w:color="auto"/>
              <w:left w:val="single" w:sz="4" w:space="0" w:color="auto"/>
              <w:bottom w:val="single" w:sz="4" w:space="0" w:color="auto"/>
              <w:right w:val="single" w:sz="4" w:space="0" w:color="auto"/>
            </w:tcBorders>
          </w:tcPr>
          <w:p w14:paraId="4D9F3EFB"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1400793" w14:textId="77777777" w:rsidR="00724896" w:rsidRPr="00BA04C6" w:rsidRDefault="00FD0298" w:rsidP="00A90C35">
            <w:pPr>
              <w:pStyle w:val="Tabletext"/>
              <w:rPr>
                <w:sz w:val="26"/>
                <w:szCs w:val="26"/>
              </w:rPr>
            </w:pPr>
            <w:r w:rsidRPr="00FD0298">
              <w:rPr>
                <w:sz w:val="26"/>
                <w:szCs w:val="26"/>
              </w:rPr>
              <w:t>Н</w:t>
            </w:r>
            <w:r w:rsidR="00724896" w:rsidRPr="00FD0298">
              <w:rPr>
                <w:sz w:val="26"/>
                <w:szCs w:val="26"/>
              </w:rPr>
              <w:t>е предусмотрено</w:t>
            </w:r>
          </w:p>
        </w:tc>
      </w:tr>
      <w:tr w:rsidR="00D11474" w:rsidRPr="008C0DD3" w14:paraId="4B93AC71" w14:textId="77777777" w:rsidTr="00B72FC6">
        <w:trPr>
          <w:trHeight w:val="149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58160F" w14:textId="77777777" w:rsidR="00D11474" w:rsidRPr="00BA04C6" w:rsidRDefault="00D11474" w:rsidP="006D6780">
            <w:pPr>
              <w:pStyle w:val="a"/>
            </w:pPr>
            <w:bookmarkStart w:id="70" w:name="_Ref514590588"/>
          </w:p>
        </w:tc>
        <w:bookmarkEnd w:id="70"/>
        <w:tc>
          <w:tcPr>
            <w:tcW w:w="2551" w:type="dxa"/>
            <w:tcBorders>
              <w:top w:val="single" w:sz="4" w:space="0" w:color="auto"/>
              <w:left w:val="single" w:sz="4" w:space="0" w:color="auto"/>
              <w:bottom w:val="single" w:sz="4" w:space="0" w:color="auto"/>
              <w:right w:val="single" w:sz="4" w:space="0" w:color="auto"/>
            </w:tcBorders>
          </w:tcPr>
          <w:p w14:paraId="3552F772" w14:textId="77777777"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4AEB9A85" w14:textId="77777777" w:rsidR="00D11474" w:rsidRPr="00CF7333" w:rsidRDefault="00F51BA9" w:rsidP="0026726B">
            <w:pPr>
              <w:rPr>
                <w:i/>
                <w:shd w:val="clear" w:color="auto" w:fill="FFFF99"/>
              </w:rPr>
            </w:pPr>
            <w:r w:rsidRPr="00F51BA9">
              <w:rPr>
                <w:bCs/>
                <w:spacing w:val="-6"/>
              </w:rPr>
              <w:t>Один победитель</w:t>
            </w:r>
          </w:p>
        </w:tc>
      </w:tr>
      <w:tr w:rsidR="004B5506" w:rsidRPr="00B26836" w14:paraId="360BFA4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B4B59DE" w14:textId="77777777" w:rsidR="004B5506" w:rsidRPr="00BA04C6" w:rsidRDefault="004B5506" w:rsidP="0025659F">
            <w:pPr>
              <w:pStyle w:val="a"/>
            </w:pPr>
            <w:bookmarkStart w:id="71" w:name="_Ref387830550"/>
          </w:p>
        </w:tc>
        <w:bookmarkEnd w:id="71"/>
        <w:tc>
          <w:tcPr>
            <w:tcW w:w="2551" w:type="dxa"/>
            <w:tcBorders>
              <w:top w:val="single" w:sz="4" w:space="0" w:color="auto"/>
              <w:left w:val="single" w:sz="4" w:space="0" w:color="auto"/>
              <w:bottom w:val="single" w:sz="4" w:space="0" w:color="auto"/>
              <w:right w:val="single" w:sz="4" w:space="0" w:color="auto"/>
            </w:tcBorders>
          </w:tcPr>
          <w:p w14:paraId="14C38C4B"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E9C96D" w14:textId="77777777" w:rsidR="00111A7E" w:rsidRDefault="00111A7E" w:rsidP="00111A7E">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00B72FC6" w:rsidRPr="00B72FC6">
              <w:rPr>
                <w:b w:val="0"/>
                <w:snapToGrid w:val="0"/>
                <w:sz w:val="26"/>
                <w:szCs w:val="26"/>
              </w:rPr>
              <w:t xml:space="preserve">117393, </w:t>
            </w:r>
            <w:r w:rsidR="00B72FC6">
              <w:rPr>
                <w:b w:val="0"/>
                <w:snapToGrid w:val="0"/>
                <w:sz w:val="26"/>
                <w:szCs w:val="26"/>
              </w:rPr>
              <w:t>Москва, ул. Архитектора Власова</w:t>
            </w:r>
            <w:r w:rsidR="00B72FC6" w:rsidRPr="00B72FC6">
              <w:rPr>
                <w:b w:val="0"/>
                <w:snapToGrid w:val="0"/>
                <w:sz w:val="26"/>
                <w:szCs w:val="26"/>
              </w:rPr>
              <w:t>, д. 51</w:t>
            </w:r>
          </w:p>
          <w:p w14:paraId="1FE12C92" w14:textId="77777777" w:rsidR="004B5506" w:rsidRDefault="00111A7E" w:rsidP="00B72FC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 xml:space="preserve">для приема документов </w:t>
            </w:r>
            <w:r w:rsidRPr="004B2B98">
              <w:rPr>
                <w:b w:val="0"/>
                <w:snapToGrid w:val="0"/>
                <w:sz w:val="26"/>
                <w:szCs w:val="26"/>
              </w:rPr>
              <w:t xml:space="preserve">(Ф.И.О.): </w:t>
            </w:r>
            <w:r w:rsidR="00B72FC6">
              <w:rPr>
                <w:b w:val="0"/>
                <w:snapToGrid w:val="0"/>
                <w:sz w:val="26"/>
                <w:szCs w:val="26"/>
              </w:rPr>
              <w:t>Крошихин Владимир Сергеевич</w:t>
            </w:r>
          </w:p>
          <w:p w14:paraId="1C77ABF1" w14:textId="77777777" w:rsidR="001213A9" w:rsidRPr="00111A7E" w:rsidRDefault="001213A9" w:rsidP="00B72FC6">
            <w:pPr>
              <w:pStyle w:val="Tableheader"/>
              <w:spacing w:after="120"/>
              <w:rPr>
                <w:rStyle w:val="af9"/>
                <w:i w:val="0"/>
                <w:snapToGrid w:val="0"/>
                <w:sz w:val="26"/>
                <w:szCs w:val="26"/>
                <w:shd w:val="clear" w:color="auto" w:fill="auto"/>
              </w:rPr>
            </w:pPr>
            <w:r>
              <w:rPr>
                <w:b w:val="0"/>
                <w:snapToGrid w:val="0"/>
                <w:sz w:val="26"/>
                <w:szCs w:val="26"/>
              </w:rPr>
              <w:t>Контактный телефон: 8 (800) 333-80-00, доб. 17-37</w:t>
            </w:r>
          </w:p>
        </w:tc>
      </w:tr>
    </w:tbl>
    <w:p w14:paraId="048DDC80"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891832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72"/>
      <w:bookmarkEnd w:id="73"/>
    </w:p>
    <w:p w14:paraId="5150D864" w14:textId="77777777" w:rsidR="00EC5F37" w:rsidRPr="00BA04C6" w:rsidRDefault="00EC5F37" w:rsidP="00730BAE">
      <w:pPr>
        <w:pStyle w:val="2"/>
        <w:ind w:left="1134"/>
        <w:rPr>
          <w:sz w:val="28"/>
        </w:rPr>
      </w:pPr>
      <w:bookmarkStart w:id="74" w:name="_Toc55285335"/>
      <w:bookmarkStart w:id="75" w:name="_Toc55305369"/>
      <w:bookmarkStart w:id="76" w:name="_Toc57314615"/>
      <w:bookmarkStart w:id="77" w:name="_Toc69728941"/>
      <w:bookmarkStart w:id="78" w:name="_Toc18918326"/>
      <w:r w:rsidRPr="00BA04C6">
        <w:rPr>
          <w:sz w:val="28"/>
        </w:rPr>
        <w:t xml:space="preserve">Общие сведения о </w:t>
      </w:r>
      <w:bookmarkEnd w:id="74"/>
      <w:bookmarkEnd w:id="75"/>
      <w:bookmarkEnd w:id="76"/>
      <w:bookmarkEnd w:id="77"/>
      <w:r w:rsidR="005E1E72">
        <w:rPr>
          <w:sz w:val="28"/>
        </w:rPr>
        <w:t>закупке</w:t>
      </w:r>
      <w:bookmarkEnd w:id="78"/>
    </w:p>
    <w:p w14:paraId="258A4F85" w14:textId="69B7571B"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931B57">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931B57">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931B57">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931B57">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931B57">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931B57">
        <w:t>1.2.2</w:t>
      </w:r>
      <w:r w:rsidR="00341DCA" w:rsidRPr="00C639FE">
        <w:fldChar w:fldCharType="end"/>
      </w:r>
      <w:r w:rsidR="00F76427" w:rsidRPr="00BA04C6">
        <w:t>.</w:t>
      </w:r>
    </w:p>
    <w:p w14:paraId="461956F7" w14:textId="7D9C913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931B57">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931B57">
        <w:t>4</w:t>
      </w:r>
      <w:r>
        <w:fldChar w:fldCharType="end"/>
      </w:r>
      <w:r>
        <w:t xml:space="preserve"> – </w:t>
      </w:r>
      <w:r>
        <w:fldChar w:fldCharType="begin"/>
      </w:r>
      <w:r>
        <w:instrText xml:space="preserve"> REF _Ref418863007 \r \h </w:instrText>
      </w:r>
      <w:r>
        <w:fldChar w:fldCharType="separate"/>
      </w:r>
      <w:r w:rsidR="00931B57">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931B57">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931B57">
        <w:t>7</w:t>
      </w:r>
      <w:r w:rsidRPr="00341DCA">
        <w:fldChar w:fldCharType="end"/>
      </w:r>
      <w:r w:rsidRPr="00341DCA">
        <w:t>.</w:t>
      </w:r>
    </w:p>
    <w:p w14:paraId="552A1DA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BC0FE17" w14:textId="427EE6CA" w:rsidR="00B01BC3" w:rsidRDefault="00F236E4" w:rsidP="001A0F5F">
      <w:pPr>
        <w:pStyle w:val="a"/>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931B57">
        <w:t>1.2.9</w:t>
      </w:r>
      <w:r w:rsidR="00B67789" w:rsidRPr="00653DFB">
        <w:fldChar w:fldCharType="end"/>
      </w:r>
      <w:r w:rsidR="003C38CB">
        <w:t xml:space="preserve"> </w:t>
      </w:r>
      <w:r w:rsidR="003C38CB" w:rsidRPr="003C38CB">
        <w:t xml:space="preserve">(с учетом требований подраздела </w:t>
      </w:r>
      <w:r w:rsidR="003C38CB" w:rsidRPr="003C38CB">
        <w:fldChar w:fldCharType="begin"/>
      </w:r>
      <w:r w:rsidR="003C38CB" w:rsidRPr="003C38CB">
        <w:instrText xml:space="preserve"> REF _Ref514707961 \r \h </w:instrText>
      </w:r>
      <w:r w:rsidR="003C38CB" w:rsidRPr="003C38CB">
        <w:fldChar w:fldCharType="separate"/>
      </w:r>
      <w:r w:rsidR="00931B57">
        <w:t>4.3</w:t>
      </w:r>
      <w:r w:rsidR="003C38CB" w:rsidRPr="003C38CB">
        <w:fldChar w:fldCharType="end"/>
      </w:r>
      <w:r w:rsidR="003C38CB" w:rsidRPr="003C38CB">
        <w:t>)</w:t>
      </w:r>
      <w:r w:rsidR="00B67789" w:rsidRPr="00653DFB">
        <w:t>.</w:t>
      </w:r>
    </w:p>
    <w:p w14:paraId="45E09172" w14:textId="77777777" w:rsidR="00EC5F37" w:rsidRPr="00BA04C6" w:rsidRDefault="00EC5F37" w:rsidP="00730BAE">
      <w:pPr>
        <w:pStyle w:val="2"/>
        <w:ind w:left="1134"/>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8918327"/>
      <w:bookmarkStart w:id="90" w:name="_Toc518119237"/>
      <w:bookmarkEnd w:id="81"/>
      <w:r w:rsidRPr="00BA04C6">
        <w:rPr>
          <w:sz w:val="28"/>
        </w:rPr>
        <w:t>Правовой статус документов</w:t>
      </w:r>
      <w:bookmarkEnd w:id="82"/>
      <w:bookmarkEnd w:id="83"/>
      <w:bookmarkEnd w:id="84"/>
      <w:bookmarkEnd w:id="85"/>
      <w:bookmarkEnd w:id="86"/>
      <w:bookmarkEnd w:id="87"/>
      <w:bookmarkEnd w:id="88"/>
      <w:bookmarkEnd w:id="89"/>
    </w:p>
    <w:p w14:paraId="53389B21"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3DA41D3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C02048C" w14:textId="77777777" w:rsidR="00EC5F37" w:rsidRPr="00BA04C6" w:rsidRDefault="00EC5F37" w:rsidP="00A23209">
      <w:pPr>
        <w:pStyle w:val="a"/>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6"/>
    </w:p>
    <w:p w14:paraId="54755DD4"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359D683B" w14:textId="7777777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72B46D95"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EDCD848"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61EC0A"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4CA92A14"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0C01111"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35B7DD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57F656B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069DFF6" w14:textId="77777777" w:rsidR="00EC5F37" w:rsidRPr="00BA04C6" w:rsidRDefault="00EC5F37" w:rsidP="00730BAE">
      <w:pPr>
        <w:pStyle w:val="2"/>
        <w:ind w:left="1134"/>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8918328"/>
      <w:bookmarkEnd w:id="91"/>
      <w:bookmarkEnd w:id="92"/>
      <w:bookmarkEnd w:id="93"/>
      <w:bookmarkEnd w:id="94"/>
      <w:bookmarkEnd w:id="95"/>
      <w:bookmarkEnd w:id="97"/>
      <w:bookmarkEnd w:id="98"/>
      <w:r w:rsidRPr="00BA04C6">
        <w:rPr>
          <w:sz w:val="28"/>
        </w:rPr>
        <w:t>Обжалование</w:t>
      </w:r>
      <w:bookmarkEnd w:id="99"/>
      <w:bookmarkEnd w:id="100"/>
      <w:bookmarkEnd w:id="101"/>
      <w:bookmarkEnd w:id="102"/>
      <w:bookmarkEnd w:id="103"/>
      <w:bookmarkEnd w:id="104"/>
    </w:p>
    <w:p w14:paraId="18C1914C"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4EFDB89" w14:textId="60D5895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690EFE" w:rsidRPr="00690EFE">
        <w:fldChar w:fldCharType="begin"/>
      </w:r>
      <w:r w:rsidR="00690EFE" w:rsidRPr="00690EFE">
        <w:instrText xml:space="preserve"> REF _Ref384115722 \r \h  \* MERGEFORMAT </w:instrText>
      </w:r>
      <w:r w:rsidR="00690EFE" w:rsidRPr="00690EFE">
        <w:fldChar w:fldCharType="separate"/>
      </w:r>
      <w:r w:rsidR="00931B57">
        <w:t>1.2.7</w:t>
      </w:r>
      <w:r w:rsidR="00690EFE" w:rsidRPr="00690EF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0C60930"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5B37ED"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E7D4F7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285F9128" w14:textId="41414892"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931B57">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75507316"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A5BFEBE"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26487A4B"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5885CB9" w14:textId="77777777"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1B59F801" w14:textId="77777777" w:rsidR="00167D07" w:rsidRPr="005C37B3" w:rsidRDefault="00167D07" w:rsidP="00167D07">
      <w:pPr>
        <w:pStyle w:val="2"/>
        <w:ind w:left="1134"/>
        <w:rPr>
          <w:sz w:val="28"/>
        </w:rPr>
      </w:pPr>
      <w:bookmarkStart w:id="111" w:name="_Ref514509614"/>
      <w:bookmarkStart w:id="112" w:name="_Toc18918329"/>
      <w:bookmarkEnd w:id="105"/>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1"/>
      <w:bookmarkEnd w:id="112"/>
    </w:p>
    <w:p w14:paraId="658C0D30" w14:textId="45615CF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931B57">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8E2C793" w14:textId="42792799"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931B57">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F0F23C6"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2DC46CF"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79551E9"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67421E6" w14:textId="77777777" w:rsidR="00EC5F37" w:rsidRPr="00BA04C6" w:rsidRDefault="00EC5F37" w:rsidP="00730BAE">
      <w:pPr>
        <w:pStyle w:val="2"/>
        <w:ind w:left="1134"/>
        <w:rPr>
          <w:sz w:val="28"/>
        </w:rPr>
      </w:pPr>
      <w:bookmarkStart w:id="113" w:name="_Toc18918330"/>
      <w:r w:rsidRPr="00BA04C6">
        <w:rPr>
          <w:sz w:val="28"/>
        </w:rPr>
        <w:t xml:space="preserve">Прочие </w:t>
      </w:r>
      <w:bookmarkEnd w:id="106"/>
      <w:bookmarkEnd w:id="107"/>
      <w:r w:rsidRPr="00BA04C6">
        <w:rPr>
          <w:sz w:val="28"/>
        </w:rPr>
        <w:t>положения</w:t>
      </w:r>
      <w:bookmarkEnd w:id="108"/>
      <w:bookmarkEnd w:id="109"/>
      <w:bookmarkEnd w:id="113"/>
    </w:p>
    <w:p w14:paraId="40454E9E"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3DE5E9FA"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384DE8D9"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1FEA9C2F" w14:textId="77777777" w:rsidR="004072A3" w:rsidRPr="00BA04C6" w:rsidRDefault="004072A3" w:rsidP="00CD6E43">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767844" w14:textId="77777777" w:rsidR="00EC5F37" w:rsidRPr="00917CB6" w:rsidRDefault="00EC5F37"/>
    <w:p w14:paraId="09F07D3B" w14:textId="77777777"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8918331"/>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6A010092" w14:textId="77777777"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8918332"/>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437FCD76" w14:textId="019C95E7"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w:t>
      </w:r>
      <w:r w:rsidR="00805073" w:rsidRPr="00BA04C6">
        <w:t>лицо</w:t>
      </w:r>
      <w:r w:rsidR="00641915">
        <w:t xml:space="preserve">, </w:t>
      </w:r>
      <w:r w:rsidR="00805073" w:rsidRPr="00BA04C6">
        <w:t>или несколько юридических лиц</w:t>
      </w:r>
      <w:r w:rsidR="00641915">
        <w:t xml:space="preserve">, </w:t>
      </w:r>
      <w:r w:rsidR="00805073" w:rsidRPr="00BA04C6">
        <w:t xml:space="preserve">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931B57">
        <w:t>1.2.6</w:t>
      </w:r>
      <w:r w:rsidRPr="004D0DA5">
        <w:fldChar w:fldCharType="end"/>
      </w:r>
      <w:r w:rsidR="00805073">
        <w:t>.</w:t>
      </w:r>
    </w:p>
    <w:p w14:paraId="18F9FB57"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92BF96B" w14:textId="0AF3B67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931B57">
        <w:t>10.1</w:t>
      </w:r>
      <w:r w:rsidR="001B3F5D" w:rsidRPr="006A292F">
        <w:fldChar w:fldCharType="end"/>
      </w:r>
      <w:r w:rsidR="001B3F5D">
        <w:t>)</w:t>
      </w:r>
      <w:r w:rsidRPr="006A292F">
        <w:t>.</w:t>
      </w:r>
    </w:p>
    <w:p w14:paraId="370C5C48" w14:textId="63A507E5"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931B57">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703D0AE6" w14:textId="4983893B"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931B57">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70D8041A" w14:textId="3548718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931B57">
        <w:t>10</w:t>
      </w:r>
      <w:r w:rsidRPr="006A292F">
        <w:fldChar w:fldCharType="end"/>
      </w:r>
      <w:r w:rsidRPr="006A292F">
        <w:t>).</w:t>
      </w:r>
    </w:p>
    <w:p w14:paraId="2A223EAD" w14:textId="77777777"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8918333"/>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ECB359B" w14:textId="55299413" w:rsidR="00D11474" w:rsidRPr="00BA04C6" w:rsidRDefault="00D11474" w:rsidP="00D11474">
      <w:pPr>
        <w:pStyle w:val="a"/>
      </w:pPr>
      <w:bookmarkStart w:id="138" w:name="_Ref457404602"/>
      <w:r w:rsidRPr="00BA04C6">
        <w:t xml:space="preserve">В закупке могут участвовать юридические лица, </w:t>
      </w:r>
      <w:r w:rsidR="003754A6">
        <w:t>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931B57">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54D47571" w14:textId="3EC7F8F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931B57">
        <w:t>10.4</w:t>
      </w:r>
      <w:r w:rsidR="00541E01">
        <w:fldChar w:fldCharType="end"/>
      </w:r>
      <w:r w:rsidRPr="00337484">
        <w:t>.</w:t>
      </w:r>
    </w:p>
    <w:p w14:paraId="75AA4CE2" w14:textId="77777777"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21547C54"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13270AB"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471914E8"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843D862"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4DD0E1BF" w14:textId="77777777" w:rsidR="005A0940" w:rsidRPr="00BA04C6" w:rsidRDefault="005A0940" w:rsidP="00647F00">
      <w:pPr>
        <w:pStyle w:val="a1"/>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6171346D" w14:textId="77777777" w:rsidR="00647F00" w:rsidRDefault="00647F00" w:rsidP="00647F00">
      <w:pPr>
        <w:pStyle w:val="a1"/>
        <w:tabs>
          <w:tab w:val="clear" w:pos="5104"/>
        </w:tabs>
        <w:ind w:left="1701"/>
      </w:pPr>
      <w:r w:rsidRPr="00BA04C6">
        <w:t>соглашением должно быть предусмотрено, что все операции по выполнению Договора в целом, включая платежи, совершаются исключительно с лидером</w:t>
      </w:r>
      <w:r w:rsidR="001C50E7">
        <w:t>, однако, по требованию законодательства Российской Федерации,</w:t>
      </w:r>
      <w:r w:rsidRPr="00BA04C6">
        <w:t xml:space="preserve">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4EF523D8"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D6D050A" w14:textId="7DA883C2" w:rsidR="00D11474" w:rsidRPr="00BA04C6" w:rsidRDefault="00D11474" w:rsidP="00D11474">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3C0225" w:rsidRPr="006A292F">
        <w:fldChar w:fldCharType="begin"/>
      </w:r>
      <w:r w:rsidR="003C0225" w:rsidRPr="00BA04C6">
        <w:instrText xml:space="preserve"> REF _Ref513732930 \w \h  \* MERGEFORMAT </w:instrText>
      </w:r>
      <w:r w:rsidR="003C0225" w:rsidRPr="006A292F">
        <w:fldChar w:fldCharType="separate"/>
      </w:r>
      <w:r w:rsidR="00931B57">
        <w:t>10.1</w:t>
      </w:r>
      <w:r w:rsidR="003C0225" w:rsidRPr="006A292F">
        <w:fldChar w:fldCharType="end"/>
      </w:r>
      <w:r w:rsidR="00F25F6E">
        <w:t>)</w:t>
      </w:r>
      <w:r w:rsidR="003662F4">
        <w:t>.</w:t>
      </w:r>
      <w:bookmarkEnd w:id="140"/>
    </w:p>
    <w:p w14:paraId="4A6715DE" w14:textId="4BF7DA92" w:rsidR="004B4A33" w:rsidRDefault="00D11474" w:rsidP="00D11474">
      <w:pPr>
        <w:pStyle w:val="a"/>
      </w:pPr>
      <w:bookmarkStart w:id="141"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931B57">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931B57">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1"/>
      <w:r w:rsidRPr="00BA04C6">
        <w:t xml:space="preserve"> </w:t>
      </w:r>
    </w:p>
    <w:p w14:paraId="6FBEB931" w14:textId="690050DC" w:rsidR="00337484" w:rsidRDefault="004B4A33" w:rsidP="00625ACA">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931B57">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931B57">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2" w:name="_Ref502240664"/>
    </w:p>
    <w:p w14:paraId="02D37AF3"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0705B" w14:textId="77777777" w:rsidR="00337484" w:rsidRPr="00BA04C6" w:rsidRDefault="00337484" w:rsidP="00337484">
      <w:pPr>
        <w:pStyle w:val="a"/>
      </w:pPr>
      <w:bookmarkStart w:id="143" w:name="_Ref514532058"/>
      <w:r w:rsidRPr="00BA04C6">
        <w:t xml:space="preserve">Любое юридическое может входить в состав только одного </w:t>
      </w:r>
      <w:r w:rsidR="002742F6">
        <w:t>К</w:t>
      </w:r>
      <w:r w:rsidRPr="00BA04C6">
        <w:t>оллективного участника и при этом не имеет права одновременно:</w:t>
      </w:r>
      <w:bookmarkEnd w:id="142"/>
      <w:bookmarkEnd w:id="143"/>
      <w:r w:rsidRPr="00BA04C6">
        <w:t xml:space="preserve"> </w:t>
      </w:r>
    </w:p>
    <w:p w14:paraId="25830FC1"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w:t>
      </w:r>
      <w:r w:rsidR="004B0CC3">
        <w:t>льно.</w:t>
      </w:r>
    </w:p>
    <w:p w14:paraId="30002E87" w14:textId="266E3898" w:rsidR="00D11474" w:rsidRPr="00337484" w:rsidRDefault="00337484" w:rsidP="00A74B88">
      <w:pPr>
        <w:pStyle w:val="a"/>
      </w:pPr>
      <w:r w:rsidRPr="00337484">
        <w:lastRenderedPageBreak/>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931B57">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1205D051"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4157867"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6B8AF64" w14:textId="77777777" w:rsidR="00EC5F37" w:rsidRPr="00376A79" w:rsidRDefault="00376A79" w:rsidP="00376A79">
      <w:pPr>
        <w:pStyle w:val="1"/>
        <w:jc w:val="center"/>
        <w:rPr>
          <w:rFonts w:ascii="Times New Roman" w:hAnsi="Times New Roman"/>
          <w:sz w:val="28"/>
          <w:szCs w:val="28"/>
        </w:rPr>
      </w:pPr>
      <w:bookmarkStart w:id="144" w:name="_Toc511149111"/>
      <w:bookmarkStart w:id="145" w:name="_Toc511149654"/>
      <w:bookmarkStart w:id="146" w:name="_Toc511509809"/>
      <w:bookmarkStart w:id="147" w:name="_Toc514445933"/>
      <w:bookmarkStart w:id="148" w:name="_Toc514455547"/>
      <w:bookmarkStart w:id="149" w:name="_Toc458455597"/>
      <w:bookmarkStart w:id="150" w:name="_Toc514455549"/>
      <w:bookmarkStart w:id="151" w:name="_Ref514453352"/>
      <w:bookmarkStart w:id="152" w:name="_Toc18918334"/>
      <w:bookmarkEnd w:id="144"/>
      <w:bookmarkEnd w:id="145"/>
      <w:bookmarkEnd w:id="146"/>
      <w:bookmarkEnd w:id="147"/>
      <w:bookmarkEnd w:id="148"/>
      <w:bookmarkEnd w:id="149"/>
      <w:bookmarkEnd w:id="150"/>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51"/>
      <w:bookmarkEnd w:id="152"/>
    </w:p>
    <w:p w14:paraId="362D78B7" w14:textId="77777777" w:rsidR="00EC5F37" w:rsidRPr="001A0F5F" w:rsidRDefault="00EC5F37" w:rsidP="00730BAE">
      <w:pPr>
        <w:pStyle w:val="2"/>
        <w:ind w:left="1134"/>
        <w:rPr>
          <w:sz w:val="28"/>
        </w:rPr>
      </w:pPr>
      <w:bookmarkStart w:id="153" w:name="_Ref440305687"/>
      <w:bookmarkStart w:id="154" w:name="_Toc518119235"/>
      <w:bookmarkStart w:id="155" w:name="_Toc55193148"/>
      <w:bookmarkStart w:id="156" w:name="_Toc55285342"/>
      <w:bookmarkStart w:id="157" w:name="_Toc55305379"/>
      <w:bookmarkStart w:id="158" w:name="_Toc57314641"/>
      <w:bookmarkStart w:id="159" w:name="_Toc69728964"/>
      <w:bookmarkStart w:id="160" w:name="_Toc18918335"/>
      <w:bookmarkEnd w:id="124"/>
      <w:r w:rsidRPr="001A0F5F">
        <w:rPr>
          <w:sz w:val="28"/>
        </w:rPr>
        <w:t xml:space="preserve">Общий порядок проведения </w:t>
      </w:r>
      <w:bookmarkEnd w:id="153"/>
      <w:bookmarkEnd w:id="154"/>
      <w:bookmarkEnd w:id="155"/>
      <w:bookmarkEnd w:id="156"/>
      <w:bookmarkEnd w:id="157"/>
      <w:bookmarkEnd w:id="158"/>
      <w:bookmarkEnd w:id="159"/>
      <w:r w:rsidR="004411D1">
        <w:rPr>
          <w:sz w:val="28"/>
        </w:rPr>
        <w:t>закупки</w:t>
      </w:r>
      <w:bookmarkEnd w:id="160"/>
    </w:p>
    <w:p w14:paraId="097CDD80"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64A22E3" w14:textId="14022F0C"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931B57">
        <w:t>4.2</w:t>
      </w:r>
      <w:r w:rsidR="00A573C1" w:rsidRPr="00FC0CA5">
        <w:fldChar w:fldCharType="end"/>
      </w:r>
      <w:r w:rsidR="00EC5F37" w:rsidRPr="00FC0CA5">
        <w:t>);</w:t>
      </w:r>
    </w:p>
    <w:p w14:paraId="35291876" w14:textId="2003C46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931B57">
        <w:t>4.3</w:t>
      </w:r>
      <w:r w:rsidR="00A573C1" w:rsidRPr="00FC0CA5">
        <w:fldChar w:fldCharType="end"/>
      </w:r>
      <w:r>
        <w:t xml:space="preserve"> – </w:t>
      </w:r>
      <w:r>
        <w:fldChar w:fldCharType="begin"/>
      </w:r>
      <w:r>
        <w:instrText xml:space="preserve"> REF _Ref514601359 \r \h </w:instrText>
      </w:r>
      <w:r>
        <w:fldChar w:fldCharType="separate"/>
      </w:r>
      <w:r w:rsidR="00931B57">
        <w:t>4.4</w:t>
      </w:r>
      <w:r>
        <w:fldChar w:fldCharType="end"/>
      </w:r>
      <w:r w:rsidR="00EC5F37" w:rsidRPr="00FC0CA5">
        <w:t>);</w:t>
      </w:r>
    </w:p>
    <w:p w14:paraId="049C30FA" w14:textId="27117B66"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931B57">
        <w:t>4.5</w:t>
      </w:r>
      <w:r>
        <w:fldChar w:fldCharType="end"/>
      </w:r>
      <w:r>
        <w:t xml:space="preserve"> – </w:t>
      </w:r>
      <w:r>
        <w:fldChar w:fldCharType="begin"/>
      </w:r>
      <w:r>
        <w:instrText xml:space="preserve"> REF _Ref56251474 \r \h </w:instrText>
      </w:r>
      <w:r>
        <w:fldChar w:fldCharType="separate"/>
      </w:r>
      <w:r w:rsidR="00931B57">
        <w:t>4.7</w:t>
      </w:r>
      <w:r>
        <w:fldChar w:fldCharType="end"/>
      </w:r>
      <w:r w:rsidRPr="00FC0CA5">
        <w:t>);</w:t>
      </w:r>
    </w:p>
    <w:p w14:paraId="770F8C95" w14:textId="766FE43D"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931B57">
        <w:t>4.8</w:t>
      </w:r>
      <w:r w:rsidR="000C6E5E">
        <w:fldChar w:fldCharType="end"/>
      </w:r>
      <w:r w:rsidRPr="00FC0CA5">
        <w:t>);</w:t>
      </w:r>
    </w:p>
    <w:p w14:paraId="2A911EF3" w14:textId="5E8B990C"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931B57">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931B57">
        <w:t>4.10</w:t>
      </w:r>
      <w:r w:rsidR="002846E8">
        <w:fldChar w:fldCharType="end"/>
      </w:r>
      <w:r w:rsidR="00EC5F37" w:rsidRPr="00FC0CA5">
        <w:t>);</w:t>
      </w:r>
    </w:p>
    <w:p w14:paraId="1C5D1CA2" w14:textId="130D31FD"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931B57">
        <w:t>4.11</w:t>
      </w:r>
      <w:r w:rsidR="00C83454" w:rsidRPr="00FC0CA5">
        <w:fldChar w:fldCharType="end"/>
      </w:r>
      <w:r w:rsidRPr="00FC0CA5">
        <w:t>);</w:t>
      </w:r>
    </w:p>
    <w:p w14:paraId="3B2029D9" w14:textId="38C4B62C"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931B57">
        <w:t>4.12</w:t>
      </w:r>
      <w:r>
        <w:fldChar w:fldCharType="end"/>
      </w:r>
      <w:r>
        <w:t xml:space="preserve"> – </w:t>
      </w:r>
      <w:r>
        <w:fldChar w:fldCharType="begin"/>
      </w:r>
      <w:r>
        <w:instrText xml:space="preserve"> REF _Ref500427197 \r \h </w:instrText>
      </w:r>
      <w:r>
        <w:fldChar w:fldCharType="separate"/>
      </w:r>
      <w:r w:rsidR="00931B57">
        <w:t>4.13</w:t>
      </w:r>
      <w:r>
        <w:fldChar w:fldCharType="end"/>
      </w:r>
      <w:r w:rsidRPr="00FC0CA5">
        <w:t>);</w:t>
      </w:r>
    </w:p>
    <w:p w14:paraId="5BF2501C" w14:textId="6810432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931B57">
        <w:t>4.14</w:t>
      </w:r>
      <w:r w:rsidR="00C83454" w:rsidRPr="00FC0CA5">
        <w:fldChar w:fldCharType="end"/>
      </w:r>
      <w:r w:rsidR="00EC5F37" w:rsidRPr="00FC0CA5">
        <w:t>);</w:t>
      </w:r>
    </w:p>
    <w:p w14:paraId="79F819AF" w14:textId="55E1D0D7"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931B57">
        <w:t>5</w:t>
      </w:r>
      <w:r w:rsidR="00C83454" w:rsidRPr="00FC0CA5">
        <w:fldChar w:fldCharType="end"/>
      </w:r>
      <w:r w:rsidR="00EC5F37" w:rsidRPr="00FC0CA5">
        <w:t>)</w:t>
      </w:r>
      <w:r w:rsidR="00DB1235" w:rsidRPr="00FC0CA5">
        <w:t>.</w:t>
      </w:r>
    </w:p>
    <w:p w14:paraId="3DFE54C5" w14:textId="012EC45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931B57">
        <w:t>6</w:t>
      </w:r>
      <w:r w:rsidR="002240AE" w:rsidRPr="00FC0CA5">
        <w:fldChar w:fldCharType="end"/>
      </w:r>
      <w:r w:rsidRPr="00FC0CA5">
        <w:t>.</w:t>
      </w:r>
    </w:p>
    <w:p w14:paraId="6106EFB1" w14:textId="77777777" w:rsidR="00EC5F37" w:rsidRPr="00BA04C6" w:rsidRDefault="006116C7" w:rsidP="00C07716">
      <w:pPr>
        <w:pStyle w:val="2"/>
        <w:keepNext w:val="0"/>
        <w:widowControl w:val="0"/>
        <w:suppressAutoHyphens w:val="0"/>
        <w:ind w:left="1134"/>
        <w:rPr>
          <w:sz w:val="28"/>
        </w:rPr>
      </w:pPr>
      <w:bookmarkStart w:id="161" w:name="_Ref55280418"/>
      <w:bookmarkStart w:id="162" w:name="_Toc55285343"/>
      <w:bookmarkStart w:id="163" w:name="_Toc55305380"/>
      <w:bookmarkStart w:id="164" w:name="_Toc57314642"/>
      <w:bookmarkStart w:id="165" w:name="_Toc69728965"/>
      <w:bookmarkStart w:id="166" w:name="_Toc18918336"/>
      <w:r>
        <w:rPr>
          <w:sz w:val="28"/>
        </w:rPr>
        <w:t>Официальное р</w:t>
      </w:r>
      <w:r w:rsidR="006445DC" w:rsidRPr="00BA04C6">
        <w:rPr>
          <w:sz w:val="28"/>
        </w:rPr>
        <w:t xml:space="preserve">азмещение </w:t>
      </w:r>
      <w:r w:rsidR="00EC5F37" w:rsidRPr="00BA04C6">
        <w:rPr>
          <w:sz w:val="28"/>
        </w:rPr>
        <w:t>Извещения</w:t>
      </w:r>
      <w:bookmarkEnd w:id="161"/>
      <w:bookmarkEnd w:id="162"/>
      <w:bookmarkEnd w:id="163"/>
      <w:bookmarkEnd w:id="164"/>
      <w:bookmarkEnd w:id="165"/>
      <w:r w:rsidR="00C839FA">
        <w:rPr>
          <w:sz w:val="28"/>
        </w:rPr>
        <w:t xml:space="preserve"> и Документации о закупке</w:t>
      </w:r>
      <w:bookmarkEnd w:id="166"/>
    </w:p>
    <w:p w14:paraId="6226493E" w14:textId="195EEBA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931B57">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1D4B799"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8944DE4" w14:textId="77777777" w:rsidR="00C839FA" w:rsidRDefault="00C839FA" w:rsidP="004B3166">
      <w:pPr>
        <w:pStyle w:val="a"/>
      </w:pPr>
      <w:bookmarkStart w:id="167" w:name="_Ref55277592"/>
      <w:bookmarkStart w:id="168"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67"/>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68"/>
    </w:p>
    <w:p w14:paraId="3C7CC71F" w14:textId="4D7805D6"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931B57">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9EFB8F2" w14:textId="77777777" w:rsidR="00DD0FEE" w:rsidRPr="00BA04C6" w:rsidRDefault="00DD0FEE" w:rsidP="00DD0FEE">
      <w:pPr>
        <w:pStyle w:val="2"/>
        <w:ind w:left="1134"/>
        <w:rPr>
          <w:sz w:val="28"/>
        </w:rPr>
      </w:pPr>
      <w:bookmarkStart w:id="169" w:name="_Toc311975313"/>
      <w:bookmarkStart w:id="170" w:name="_Toc57314653"/>
      <w:bookmarkStart w:id="171" w:name="_Ref514707961"/>
      <w:bookmarkStart w:id="172" w:name="_Toc18918337"/>
      <w:bookmarkStart w:id="173" w:name="_Ref55280436"/>
      <w:bookmarkStart w:id="174" w:name="_Toc55285345"/>
      <w:bookmarkStart w:id="175" w:name="_Toc55305382"/>
      <w:bookmarkStart w:id="176" w:name="_Toc57314644"/>
      <w:bookmarkStart w:id="177" w:name="_Toc69728967"/>
      <w:bookmarkEnd w:id="169"/>
      <w:r w:rsidRPr="00DD0FEE">
        <w:rPr>
          <w:sz w:val="28"/>
        </w:rPr>
        <w:lastRenderedPageBreak/>
        <w:t>Разъяснение Д</w:t>
      </w:r>
      <w:r w:rsidRPr="00BA04C6">
        <w:rPr>
          <w:sz w:val="28"/>
        </w:rPr>
        <w:t>окументации</w:t>
      </w:r>
      <w:bookmarkEnd w:id="170"/>
      <w:r w:rsidRPr="00BA04C6">
        <w:rPr>
          <w:sz w:val="28"/>
        </w:rPr>
        <w:t xml:space="preserve"> о закупке</w:t>
      </w:r>
      <w:bookmarkEnd w:id="171"/>
      <w:bookmarkEnd w:id="172"/>
    </w:p>
    <w:p w14:paraId="1C96D6BC"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61B8B45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05EABFAE" w14:textId="7C0512C5" w:rsidR="00DD0FEE" w:rsidRPr="00BA04C6" w:rsidRDefault="00DD0FEE" w:rsidP="00021CBF">
      <w:pPr>
        <w:pStyle w:val="a1"/>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931B57">
        <w:t>1.2.9</w:t>
      </w:r>
      <w:r w:rsidR="00FD7130">
        <w:fldChar w:fldCharType="end"/>
      </w:r>
      <w:r w:rsidRPr="00BA04C6">
        <w:t>;</w:t>
      </w:r>
    </w:p>
    <w:p w14:paraId="19C81C6D" w14:textId="77777777" w:rsidR="00DD0FEE" w:rsidRPr="00BA04C6" w:rsidRDefault="00DD0FEE" w:rsidP="00021CBF">
      <w:pPr>
        <w:pStyle w:val="a1"/>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CF74D80"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2665016A"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BF41827" w14:textId="54D0D3A0"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931B57">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2E4F3F13"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1338A8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21553F19" w14:textId="77777777" w:rsidR="00DD0FEE" w:rsidRPr="00BA04C6" w:rsidRDefault="00DD0FEE" w:rsidP="00DD0FEE">
      <w:pPr>
        <w:pStyle w:val="2"/>
        <w:ind w:left="1134"/>
        <w:rPr>
          <w:sz w:val="28"/>
        </w:rPr>
      </w:pPr>
      <w:bookmarkStart w:id="178" w:name="_Ref514601359"/>
      <w:bookmarkStart w:id="179" w:name="_Toc18918338"/>
      <w:r w:rsidRPr="00BA04C6">
        <w:rPr>
          <w:sz w:val="28"/>
        </w:rPr>
        <w:lastRenderedPageBreak/>
        <w:t>Изменения Документации о закупке</w:t>
      </w:r>
      <w:bookmarkEnd w:id="178"/>
      <w:bookmarkEnd w:id="179"/>
    </w:p>
    <w:p w14:paraId="5E625974" w14:textId="1F144DBE"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931B57">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7E0E99E5" w14:textId="0A416169" w:rsidR="00491652" w:rsidRPr="006A292F" w:rsidRDefault="00491652" w:rsidP="00DD0FEE">
      <w:pPr>
        <w:pStyle w:val="a"/>
      </w:pPr>
      <w:bookmarkStart w:id="180"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931B57">
        <w:t>1.2.21</w:t>
      </w:r>
      <w:r>
        <w:fldChar w:fldCharType="end"/>
      </w:r>
      <w:r>
        <w:t xml:space="preserve"> и </w:t>
      </w:r>
      <w:r>
        <w:fldChar w:fldCharType="begin"/>
      </w:r>
      <w:r>
        <w:instrText xml:space="preserve"> REF _Ref384116523 \r \h </w:instrText>
      </w:r>
      <w:r>
        <w:fldChar w:fldCharType="separate"/>
      </w:r>
      <w:r w:rsidR="00931B57">
        <w:t>1.2.22</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0"/>
    </w:p>
    <w:p w14:paraId="1132CF78" w14:textId="5EC8373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931B57">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54DEA03" w14:textId="5AF092B9" w:rsidR="00DD0FEE" w:rsidRDefault="00DD0FEE" w:rsidP="00D139BE">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931B57">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79175080"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0E782F6C" w14:textId="77777777" w:rsidR="00EC5F37" w:rsidRPr="001A0F5F" w:rsidRDefault="00EC5F37" w:rsidP="00730BAE">
      <w:pPr>
        <w:pStyle w:val="2"/>
        <w:ind w:left="1134"/>
        <w:rPr>
          <w:sz w:val="28"/>
        </w:rPr>
      </w:pPr>
      <w:bookmarkStart w:id="181" w:name="_Ref514556725"/>
      <w:bookmarkStart w:id="182" w:name="_Ref514601380"/>
      <w:bookmarkStart w:id="183" w:name="_Ref514607557"/>
      <w:bookmarkStart w:id="184" w:name="_Toc18918339"/>
      <w:r w:rsidRPr="001A0F5F">
        <w:rPr>
          <w:sz w:val="28"/>
        </w:rPr>
        <w:t>Подготовка заявок</w:t>
      </w:r>
      <w:bookmarkEnd w:id="173"/>
      <w:bookmarkEnd w:id="174"/>
      <w:bookmarkEnd w:id="175"/>
      <w:bookmarkEnd w:id="176"/>
      <w:bookmarkEnd w:id="177"/>
      <w:bookmarkEnd w:id="181"/>
      <w:bookmarkEnd w:id="182"/>
      <w:bookmarkEnd w:id="183"/>
      <w:bookmarkEnd w:id="184"/>
    </w:p>
    <w:p w14:paraId="33BFEB85" w14:textId="77777777" w:rsidR="00EC5F37" w:rsidRPr="00FC0CA5" w:rsidRDefault="00EC5F37">
      <w:pPr>
        <w:pStyle w:val="22"/>
      </w:pPr>
      <w:bookmarkStart w:id="185" w:name="_Ref56229154"/>
      <w:bookmarkStart w:id="186" w:name="_Toc57314645"/>
      <w:bookmarkStart w:id="187" w:name="_Toc18918340"/>
      <w:r w:rsidRPr="00FC0CA5">
        <w:t>Общие требования к заявке</w:t>
      </w:r>
      <w:bookmarkEnd w:id="185"/>
      <w:bookmarkEnd w:id="186"/>
      <w:bookmarkEnd w:id="187"/>
    </w:p>
    <w:p w14:paraId="64BB2A60" w14:textId="1674D782" w:rsidR="00EC5F37" w:rsidRPr="00137F99" w:rsidRDefault="00B329E8" w:rsidP="000052BF">
      <w:pPr>
        <w:widowControl w:val="0"/>
        <w:numPr>
          <w:ilvl w:val="3"/>
          <w:numId w:val="4"/>
        </w:numPr>
        <w:tabs>
          <w:tab w:val="left" w:pos="1134"/>
        </w:tabs>
      </w:pPr>
      <w:bookmarkStart w:id="188"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931B57">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931B57" w:rsidRPr="00931B57">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931B57">
        <w:t>7</w:t>
      </w:r>
      <w:r w:rsidR="000052BF" w:rsidRPr="00137F99">
        <w:fldChar w:fldCharType="end"/>
      </w:r>
      <w:r w:rsidRPr="00137F99">
        <w:t>.</w:t>
      </w:r>
    </w:p>
    <w:p w14:paraId="7B5595A4" w14:textId="77879851" w:rsidR="00EE7046" w:rsidRPr="00BA04C6" w:rsidRDefault="00EE7046" w:rsidP="00EE7046">
      <w:pPr>
        <w:widowControl w:val="0"/>
        <w:numPr>
          <w:ilvl w:val="3"/>
          <w:numId w:val="4"/>
        </w:numPr>
        <w:tabs>
          <w:tab w:val="left" w:pos="1134"/>
        </w:tabs>
      </w:pPr>
      <w:bookmarkStart w:id="189" w:name="_Ref56240821"/>
      <w:bookmarkStart w:id="190" w:name="_Ref466382406"/>
      <w:bookmarkStart w:id="191"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89"/>
      <w:bookmarkEnd w:id="190"/>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w:t>
      </w:r>
      <w:r w:rsidR="008545F3">
        <w:t xml:space="preserve"> 1.2</w:t>
      </w:r>
      <w:r w:rsidRPr="00E40686">
        <w:t> </w:t>
      </w:r>
      <w:r w:rsidR="008545F3">
        <w:t>«</w:t>
      </w:r>
      <w:r w:rsidR="008545F3" w:rsidRPr="008545F3">
        <w:fldChar w:fldCharType="begin"/>
      </w:r>
      <w:r w:rsidR="008545F3" w:rsidRPr="008545F3">
        <w:instrText xml:space="preserve"> REF _Ref18926990 \h </w:instrText>
      </w:r>
      <w:r w:rsidR="008545F3">
        <w:instrText xml:space="preserve"> \* MERGEFORMAT </w:instrText>
      </w:r>
      <w:r w:rsidR="008545F3" w:rsidRPr="008545F3">
        <w:fldChar w:fldCharType="separate"/>
      </w:r>
      <w:r w:rsidR="00931B57" w:rsidRPr="00931B57">
        <w:t>Информация о проводимой закупке</w:t>
      </w:r>
      <w:r w:rsidR="008545F3" w:rsidRPr="008545F3">
        <w:fldChar w:fldCharType="end"/>
      </w:r>
      <w:r w:rsidR="008545F3">
        <w:t>»</w:t>
      </w:r>
      <w:r>
        <w:t>.</w:t>
      </w:r>
    </w:p>
    <w:p w14:paraId="1D5A9C95" w14:textId="77777777" w:rsidR="001E6EEE" w:rsidRDefault="001E6EEE" w:rsidP="00120267">
      <w:pPr>
        <w:widowControl w:val="0"/>
        <w:numPr>
          <w:ilvl w:val="3"/>
          <w:numId w:val="4"/>
        </w:numPr>
        <w:tabs>
          <w:tab w:val="left" w:pos="1134"/>
        </w:tabs>
      </w:pPr>
      <w:bookmarkStart w:id="192"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191"/>
      <w:bookmarkEnd w:id="192"/>
    </w:p>
    <w:p w14:paraId="3835B81A" w14:textId="77777777" w:rsidR="00C414D8" w:rsidRDefault="00C414D8" w:rsidP="00204825">
      <w:pPr>
        <w:pStyle w:val="a0"/>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7FE48B38" w14:textId="77777777" w:rsidR="004A5729" w:rsidRDefault="004A5729" w:rsidP="002B39BC">
      <w:pPr>
        <w:pStyle w:val="a1"/>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7DBDD202" w14:textId="77777777" w:rsidR="004A5729" w:rsidRPr="001E6EEE" w:rsidRDefault="004A5729" w:rsidP="002B39BC">
      <w:pPr>
        <w:pStyle w:val="a1"/>
        <w:widowControl w:val="0"/>
        <w:ind w:left="1843"/>
      </w:pPr>
      <w:r w:rsidRPr="004A5729">
        <w:t>формы, объема и содержания представленных в составе заявки документов</w:t>
      </w:r>
      <w:r>
        <w:t>.</w:t>
      </w:r>
    </w:p>
    <w:p w14:paraId="762EA1DE" w14:textId="77777777" w:rsidR="0056090E" w:rsidRPr="006A292F" w:rsidRDefault="0056090E" w:rsidP="006A292F">
      <w:pPr>
        <w:widowControl w:val="0"/>
        <w:numPr>
          <w:ilvl w:val="3"/>
          <w:numId w:val="4"/>
        </w:numPr>
        <w:tabs>
          <w:tab w:val="left" w:pos="1134"/>
        </w:tabs>
      </w:pPr>
      <w:bookmarkStart w:id="193" w:name="_Ref513467622"/>
      <w:bookmarkStart w:id="194" w:name="_Ref513815715"/>
      <w:bookmarkEnd w:id="188"/>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3"/>
      <w:bookmarkEnd w:id="194"/>
    </w:p>
    <w:p w14:paraId="7604A753" w14:textId="08F95A54"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931B57">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2B9407BA" w14:textId="77777777" w:rsidR="008911BF" w:rsidRPr="00BA04C6" w:rsidRDefault="008911BF" w:rsidP="008911BF">
      <w:pPr>
        <w:numPr>
          <w:ilvl w:val="3"/>
          <w:numId w:val="4"/>
        </w:numPr>
        <w:tabs>
          <w:tab w:val="left" w:pos="1134"/>
        </w:tabs>
      </w:pPr>
      <w:bookmarkStart w:id="19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5"/>
    </w:p>
    <w:p w14:paraId="68F925B0"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3927B6D7"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9E3125"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26D02685" w14:textId="77777777" w:rsidR="00716730" w:rsidRDefault="00716730" w:rsidP="006A292F">
      <w:pPr>
        <w:pStyle w:val="a1"/>
        <w:widowControl w:val="0"/>
        <w:ind w:left="1843"/>
      </w:pPr>
      <w:bookmarkStart w:id="196" w:name="_Ref513472258"/>
      <w:r w:rsidRPr="00BA04C6">
        <w:t>Файлы, входящие в состав электронной заявки</w:t>
      </w:r>
      <w:r w:rsidR="00483828">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6"/>
    </w:p>
    <w:p w14:paraId="1A627A23" w14:textId="77777777" w:rsidR="00C178A6" w:rsidRDefault="00C178A6" w:rsidP="00C178A6">
      <w:pPr>
        <w:pStyle w:val="a1"/>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EF43E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B11472D" w14:textId="77777777" w:rsidR="00716730" w:rsidRDefault="00716730" w:rsidP="006A292F">
      <w:pPr>
        <w:pStyle w:val="a1"/>
        <w:widowControl w:val="0"/>
        <w:ind w:left="1843"/>
      </w:pPr>
      <w:bookmarkStart w:id="19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197"/>
    </w:p>
    <w:p w14:paraId="30E43E8C" w14:textId="77777777" w:rsidR="001604A8" w:rsidRPr="00BA04C6" w:rsidRDefault="001604A8" w:rsidP="006A292F">
      <w:pPr>
        <w:pStyle w:val="a1"/>
        <w:widowControl w:val="0"/>
        <w:ind w:left="1843"/>
      </w:pPr>
      <w:bookmarkStart w:id="198" w:name="_Ref514637926"/>
      <w:r w:rsidRPr="001604A8">
        <w:lastRenderedPageBreak/>
        <w:t>Нумерация файлов должна производиться согласно описи, представленной в составе заявки;</w:t>
      </w:r>
      <w:bookmarkEnd w:id="198"/>
    </w:p>
    <w:p w14:paraId="3F40595A" w14:textId="77777777"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22B09907"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6BEB7862" w14:textId="7D80704C"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199"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931B57">
        <w:t>1.2.17</w:t>
      </w:r>
      <w:r w:rsidRPr="002200B1">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 xml:space="preserve">. </w:t>
      </w:r>
    </w:p>
    <w:p w14:paraId="43763572" w14:textId="50C5E99E"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931B57">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931B57">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28ED3B58"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199"/>
    </w:p>
    <w:p w14:paraId="300A6C25" w14:textId="77777777" w:rsidR="008911BF" w:rsidRPr="008911BF" w:rsidRDefault="008911BF" w:rsidP="008911BF">
      <w:pPr>
        <w:pStyle w:val="a1"/>
        <w:widowControl w:val="0"/>
        <w:ind w:left="1843"/>
      </w:pPr>
      <w:bookmarkStart w:id="200" w:name="_Ref197149499"/>
      <w:bookmarkStart w:id="20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0"/>
    </w:p>
    <w:p w14:paraId="1AE3A4B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2A3352E1"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0DFF5D61" w14:textId="77777777" w:rsidR="008911BF" w:rsidRPr="008911BF" w:rsidRDefault="008911BF" w:rsidP="008911BF">
      <w:pPr>
        <w:pStyle w:val="a1"/>
        <w:widowControl w:val="0"/>
        <w:ind w:left="1843"/>
      </w:pPr>
      <w:bookmarkStart w:id="202" w:name="_Ref513472945"/>
      <w:bookmarkEnd w:id="20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2"/>
    </w:p>
    <w:p w14:paraId="18AE0B56" w14:textId="77777777"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3" w:name="_Ref115076752"/>
      <w:bookmarkStart w:id="204" w:name="_Toc115776290"/>
      <w:bookmarkStart w:id="205" w:name="_Toc167271596"/>
      <w:bookmarkStart w:id="206" w:name="_Toc170292262"/>
      <w:bookmarkStart w:id="207" w:name="_Toc210452293"/>
      <w:bookmarkStart w:id="208" w:name="_Ref268009165"/>
    </w:p>
    <w:p w14:paraId="67F5A573" w14:textId="77777777" w:rsidR="00EC5F37" w:rsidRPr="00BA04C6" w:rsidRDefault="00EC5F37" w:rsidP="00414FA6">
      <w:pPr>
        <w:pStyle w:val="22"/>
        <w:keepNext w:val="0"/>
        <w:widowControl w:val="0"/>
        <w:suppressAutoHyphens w:val="0"/>
      </w:pPr>
      <w:bookmarkStart w:id="209" w:name="_Toc452451015"/>
      <w:bookmarkStart w:id="210" w:name="_Toc453146031"/>
      <w:bookmarkStart w:id="211" w:name="_Ref56233643"/>
      <w:bookmarkStart w:id="212" w:name="_Ref56235653"/>
      <w:bookmarkStart w:id="213" w:name="_Toc57314646"/>
      <w:bookmarkStart w:id="214" w:name="_Ref324342276"/>
      <w:bookmarkStart w:id="215" w:name="_Toc18918341"/>
      <w:bookmarkEnd w:id="203"/>
      <w:bookmarkEnd w:id="204"/>
      <w:bookmarkEnd w:id="205"/>
      <w:bookmarkEnd w:id="206"/>
      <w:bookmarkEnd w:id="207"/>
      <w:bookmarkEnd w:id="208"/>
      <w:bookmarkEnd w:id="209"/>
      <w:bookmarkEnd w:id="210"/>
      <w:r w:rsidRPr="00BA04C6">
        <w:t>Требования к сроку действия заявки</w:t>
      </w:r>
      <w:bookmarkEnd w:id="211"/>
      <w:bookmarkEnd w:id="212"/>
      <w:bookmarkEnd w:id="213"/>
      <w:bookmarkEnd w:id="214"/>
      <w:bookmarkEnd w:id="215"/>
    </w:p>
    <w:p w14:paraId="55D92A5B" w14:textId="30B18C38" w:rsidR="00EC5F37" w:rsidRPr="00982A26" w:rsidRDefault="00D83C09" w:rsidP="004A398A">
      <w:pPr>
        <w:pStyle w:val="a0"/>
        <w:widowControl w:val="0"/>
      </w:pPr>
      <w:bookmarkStart w:id="216" w:name="_Ref56220570"/>
      <w:bookmarkStart w:id="21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931B57">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6"/>
      <w:r w:rsidR="00812776">
        <w:t>120</w:t>
      </w:r>
      <w:r w:rsidR="00812776" w:rsidRPr="00982A26">
        <w:t xml:space="preserve"> </w:t>
      </w:r>
      <w:r w:rsidR="00F51129" w:rsidRPr="00982A26">
        <w:t>(</w:t>
      </w:r>
      <w:r w:rsidR="00812776">
        <w:t>сто двадцать</w:t>
      </w:r>
      <w:r w:rsidR="00F51129" w:rsidRPr="00982A26">
        <w:t xml:space="preserve">)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931B57">
        <w:t>1.2.19</w:t>
      </w:r>
      <w:r w:rsidR="00F51129" w:rsidRPr="00982A26">
        <w:fldChar w:fldCharType="end"/>
      </w:r>
      <w:r w:rsidR="00C151DD" w:rsidRPr="00982A26">
        <w:t>.</w:t>
      </w:r>
      <w:bookmarkEnd w:id="21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931B57">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073ACF63" w14:textId="77777777" w:rsidR="00EC5F37" w:rsidRPr="006A292F" w:rsidRDefault="00EC5F37">
      <w:pPr>
        <w:pStyle w:val="22"/>
      </w:pPr>
      <w:bookmarkStart w:id="218" w:name="_Toc57314647"/>
      <w:bookmarkStart w:id="219" w:name="_Ref324342156"/>
      <w:bookmarkStart w:id="220" w:name="_Toc18918342"/>
      <w:r w:rsidRPr="006A292F">
        <w:t>Требования к языку заявки</w:t>
      </w:r>
      <w:bookmarkEnd w:id="218"/>
      <w:bookmarkEnd w:id="219"/>
      <w:bookmarkEnd w:id="220"/>
    </w:p>
    <w:p w14:paraId="7632B2C6" w14:textId="77777777" w:rsidR="00105FD7" w:rsidRPr="00BA04C6" w:rsidRDefault="00EC5F37" w:rsidP="006A292F">
      <w:pPr>
        <w:numPr>
          <w:ilvl w:val="3"/>
          <w:numId w:val="4"/>
        </w:numPr>
        <w:tabs>
          <w:tab w:val="left" w:pos="1134"/>
        </w:tabs>
      </w:pPr>
      <w:bookmarkStart w:id="22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2013D69"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549D92C6"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2" w:name="_Hlt40850038"/>
      <w:bookmarkEnd w:id="222"/>
    </w:p>
    <w:p w14:paraId="3C14A786" w14:textId="77777777" w:rsidR="00EC5F37" w:rsidRPr="00BA04C6" w:rsidRDefault="00EC5F37">
      <w:pPr>
        <w:pStyle w:val="22"/>
      </w:pPr>
      <w:bookmarkStart w:id="223" w:name="_Ref514621956"/>
      <w:bookmarkStart w:id="224" w:name="_Toc18918343"/>
      <w:r w:rsidRPr="00BA04C6">
        <w:t>Требования к валюте заявки</w:t>
      </w:r>
      <w:bookmarkEnd w:id="221"/>
      <w:bookmarkEnd w:id="223"/>
      <w:bookmarkEnd w:id="224"/>
    </w:p>
    <w:p w14:paraId="7F6B813D" w14:textId="77777777" w:rsidR="00EC5F37" w:rsidRDefault="00EC5F37" w:rsidP="006A292F">
      <w:pPr>
        <w:numPr>
          <w:ilvl w:val="3"/>
          <w:numId w:val="4"/>
        </w:numPr>
        <w:tabs>
          <w:tab w:val="left" w:pos="1134"/>
        </w:tabs>
      </w:pPr>
      <w:bookmarkStart w:id="225" w:name="_Ref56220708"/>
      <w:r w:rsidRPr="00BA04C6">
        <w:t>Все суммы денежных средств в документах, входящих в заявку, должны быть выражены в российских рублях</w:t>
      </w:r>
      <w:bookmarkEnd w:id="225"/>
      <w:r w:rsidR="004042F2" w:rsidRPr="004042F2">
        <w:t xml:space="preserve"> </w:t>
      </w:r>
      <w:r w:rsidR="004042F2" w:rsidRPr="00BA04C6">
        <w:t>за исключением нижеследующего:</w:t>
      </w:r>
    </w:p>
    <w:p w14:paraId="5A49FEE3" w14:textId="77777777" w:rsidR="004042F2" w:rsidRDefault="004042F2" w:rsidP="009242C3">
      <w:pPr>
        <w:ind w:left="1134"/>
      </w:pPr>
      <w:bookmarkStart w:id="22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6"/>
    </w:p>
    <w:p w14:paraId="63C442DF" w14:textId="77777777" w:rsidR="00B4043E" w:rsidRDefault="00B4043E" w:rsidP="001D3ED0">
      <w:pPr>
        <w:pStyle w:val="22"/>
      </w:pPr>
      <w:bookmarkStart w:id="227" w:name="_Ref515579352"/>
      <w:bookmarkStart w:id="228" w:name="_Toc18918344"/>
      <w:r>
        <w:t>Т</w:t>
      </w:r>
      <w:bookmarkStart w:id="229" w:name="_Ref414297932"/>
      <w:bookmarkStart w:id="230" w:name="_Ref415072934"/>
      <w:bookmarkStart w:id="231" w:name="_Toc415874662"/>
      <w:bookmarkStart w:id="232" w:name="_Toc421022217"/>
      <w:r w:rsidR="001D3ED0" w:rsidRPr="001D3ED0">
        <w:t>ребования к описанию продукции</w:t>
      </w:r>
      <w:bookmarkEnd w:id="227"/>
      <w:bookmarkEnd w:id="228"/>
      <w:bookmarkEnd w:id="229"/>
      <w:bookmarkEnd w:id="230"/>
      <w:bookmarkEnd w:id="231"/>
      <w:bookmarkEnd w:id="232"/>
    </w:p>
    <w:p w14:paraId="7B46613D" w14:textId="59E82F9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931B57">
        <w:t>1.2.14</w:t>
      </w:r>
      <w:r w:rsidR="00785EB1">
        <w:fldChar w:fldCharType="end"/>
      </w:r>
      <w:r w:rsidRPr="001D3ED0">
        <w:t>.</w:t>
      </w:r>
    </w:p>
    <w:p w14:paraId="560D6781"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5B48B3ED" w14:textId="5F9A41C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931B57">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931B57" w:rsidRPr="00931B57">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w:t>
      </w:r>
      <w:r w:rsidRPr="001D3ED0">
        <w:lastRenderedPageBreak/>
        <w:t xml:space="preserve">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F2B72CD" w14:textId="575032B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931B57">
        <w:t>8</w:t>
      </w:r>
      <w:r w:rsidR="00B74EB0">
        <w:fldChar w:fldCharType="end"/>
      </w:r>
      <w:r w:rsidR="00B74EB0">
        <w:t>)</w:t>
      </w:r>
      <w:r w:rsidRPr="001D3ED0">
        <w:t>.</w:t>
      </w:r>
    </w:p>
    <w:p w14:paraId="10DFE4F0"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85E8315" w14:textId="77777777" w:rsidR="00EC5F37" w:rsidRPr="00BA04C6" w:rsidRDefault="009570C7">
      <w:pPr>
        <w:pStyle w:val="22"/>
      </w:pPr>
      <w:bookmarkStart w:id="233" w:name="_Ref57667242"/>
      <w:bookmarkStart w:id="234" w:name="_Ref324285479"/>
      <w:bookmarkStart w:id="235" w:name="_Toc324331722"/>
      <w:bookmarkStart w:id="236" w:name="_Ref515579217"/>
      <w:bookmarkStart w:id="237" w:name="_Toc18918345"/>
      <w:r w:rsidRPr="00BA04C6">
        <w:t xml:space="preserve">Сведения о </w:t>
      </w:r>
      <w:r w:rsidR="009A5079" w:rsidRPr="00BA04C6">
        <w:t xml:space="preserve">начальной (максимальной) </w:t>
      </w:r>
      <w:r w:rsidRPr="00BA04C6">
        <w:t xml:space="preserve">цене </w:t>
      </w:r>
      <w:bookmarkEnd w:id="233"/>
      <w:bookmarkEnd w:id="234"/>
      <w:bookmarkEnd w:id="235"/>
      <w:r w:rsidR="00C265D5" w:rsidRPr="00BA04C6">
        <w:t>Д</w:t>
      </w:r>
      <w:r w:rsidR="00D83C09" w:rsidRPr="00BA04C6">
        <w:t>оговора</w:t>
      </w:r>
      <w:r w:rsidR="00137CF8" w:rsidRPr="00BA04C6">
        <w:t xml:space="preserve"> (цене лота)</w:t>
      </w:r>
      <w:bookmarkEnd w:id="236"/>
      <w:bookmarkEnd w:id="237"/>
    </w:p>
    <w:p w14:paraId="5CD7A9CC" w14:textId="1DF88055" w:rsidR="00EC5F37" w:rsidRDefault="00945232" w:rsidP="006A292F">
      <w:pPr>
        <w:pStyle w:val="a0"/>
      </w:pPr>
      <w:bookmarkStart w:id="23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931B57">
        <w:t>1.2.12</w:t>
      </w:r>
      <w:r w:rsidR="00CB5CE4" w:rsidRPr="006A292F">
        <w:fldChar w:fldCharType="end"/>
      </w:r>
      <w:r w:rsidR="00EC5F37" w:rsidRPr="006A292F">
        <w:t>.</w:t>
      </w:r>
      <w:bookmarkEnd w:id="238"/>
    </w:p>
    <w:p w14:paraId="5899E9F9" w14:textId="006CAB85"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931B57">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931B57">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7141EE">
        <w:t>.</w:t>
      </w:r>
    </w:p>
    <w:p w14:paraId="23B1E0C2" w14:textId="73321545" w:rsidR="00B65E7B" w:rsidRPr="00DC2340" w:rsidRDefault="007C64F7" w:rsidP="00BF31DD">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931B57">
        <w:t>1.2.12</w:t>
      </w:r>
      <w:r w:rsidR="00C206CA" w:rsidRPr="00DC2340">
        <w:fldChar w:fldCharType="end"/>
      </w:r>
      <w:r w:rsidR="007D411B">
        <w:t>).</w:t>
      </w:r>
    </w:p>
    <w:p w14:paraId="7A082A25" w14:textId="77777777" w:rsidR="00EC5F37" w:rsidRDefault="00EC5F37" w:rsidP="00B72B47">
      <w:pPr>
        <w:pStyle w:val="2"/>
        <w:keepNext w:val="0"/>
        <w:widowControl w:val="0"/>
        <w:ind w:left="1134"/>
        <w:rPr>
          <w:sz w:val="28"/>
        </w:rPr>
      </w:pPr>
      <w:bookmarkStart w:id="239" w:name="_Toc501038056"/>
      <w:bookmarkStart w:id="240" w:name="_Toc502257156"/>
      <w:bookmarkStart w:id="241" w:name="_Toc311975322"/>
      <w:bookmarkStart w:id="242" w:name="_Ref55280443"/>
      <w:bookmarkStart w:id="243" w:name="_Toc55285351"/>
      <w:bookmarkStart w:id="244" w:name="_Toc55305383"/>
      <w:bookmarkStart w:id="245" w:name="_Toc57314654"/>
      <w:bookmarkStart w:id="246" w:name="_Toc69728968"/>
      <w:bookmarkStart w:id="247" w:name="_Ref514649217"/>
      <w:bookmarkStart w:id="248" w:name="_Toc18918346"/>
      <w:bookmarkEnd w:id="239"/>
      <w:bookmarkEnd w:id="240"/>
      <w:bookmarkEnd w:id="241"/>
      <w:r w:rsidRPr="001A0F5F">
        <w:rPr>
          <w:sz w:val="28"/>
        </w:rPr>
        <w:t>Подача заявок и их прием</w:t>
      </w:r>
      <w:bookmarkEnd w:id="242"/>
      <w:bookmarkEnd w:id="243"/>
      <w:bookmarkEnd w:id="244"/>
      <w:bookmarkEnd w:id="245"/>
      <w:bookmarkEnd w:id="246"/>
      <w:bookmarkEnd w:id="247"/>
      <w:bookmarkEnd w:id="248"/>
    </w:p>
    <w:p w14:paraId="2645CC12" w14:textId="77777777" w:rsidR="007E54FD" w:rsidRPr="007E54FD" w:rsidRDefault="007E54FD" w:rsidP="00982C79">
      <w:pPr>
        <w:pStyle w:val="22"/>
      </w:pPr>
      <w:bookmarkStart w:id="249" w:name="_Toc18918347"/>
      <w:r w:rsidRPr="007E54FD">
        <w:t xml:space="preserve">Общие </w:t>
      </w:r>
      <w:r w:rsidR="00982C79">
        <w:t>требования</w:t>
      </w:r>
      <w:bookmarkEnd w:id="249"/>
    </w:p>
    <w:p w14:paraId="5EB2A77A" w14:textId="58F654F5"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931B57">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9"/>
          <w:b w:val="0"/>
          <w:i w:val="0"/>
          <w:shd w:val="clear" w:color="auto" w:fill="auto"/>
        </w:rPr>
        <w:fldChar w:fldCharType="begin"/>
      </w:r>
      <w:r w:rsidR="007E54FD" w:rsidRPr="00BA04C6">
        <w:instrText xml:space="preserve"> REF _Ref389823218 \r \h </w:instrText>
      </w:r>
      <w:r w:rsidR="007E54FD" w:rsidRPr="00BA04C6">
        <w:rPr>
          <w:rStyle w:val="af9"/>
          <w:b w:val="0"/>
          <w:i w:val="0"/>
          <w:shd w:val="clear" w:color="auto" w:fill="auto"/>
        </w:rPr>
        <w:instrText xml:space="preserve"> \* MERGEFORMAT </w:instrText>
      </w:r>
      <w:r w:rsidR="007E54FD" w:rsidRPr="006A292F">
        <w:rPr>
          <w:rStyle w:val="af9"/>
          <w:b w:val="0"/>
          <w:i w:val="0"/>
          <w:shd w:val="clear" w:color="auto" w:fill="auto"/>
        </w:rPr>
      </w:r>
      <w:r w:rsidR="007E54FD" w:rsidRPr="006A292F">
        <w:rPr>
          <w:rStyle w:val="af9"/>
          <w:b w:val="0"/>
          <w:i w:val="0"/>
          <w:shd w:val="clear" w:color="auto" w:fill="auto"/>
        </w:rPr>
        <w:fldChar w:fldCharType="separate"/>
      </w:r>
      <w:r w:rsidR="00931B57">
        <w:t>1.2.19</w:t>
      </w:r>
      <w:r w:rsidR="007E54FD" w:rsidRPr="006A292F">
        <w:rPr>
          <w:rStyle w:val="af9"/>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06CFE477" w14:textId="77777777"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07C6758" w14:textId="77777777" w:rsidR="00507A4A" w:rsidRPr="00BA04C6" w:rsidRDefault="007E54FD" w:rsidP="00982C79">
      <w:pPr>
        <w:pStyle w:val="22"/>
      </w:pPr>
      <w:bookmarkStart w:id="250" w:name="_Toc18918348"/>
      <w:bookmarkStart w:id="251" w:name="_Toc115776303"/>
      <w:bookmarkStart w:id="252" w:name="_Toc170292276"/>
      <w:bookmarkStart w:id="253" w:name="_Toc210452306"/>
      <w:bookmarkStart w:id="254" w:name="_Ref268012040"/>
      <w:bookmarkStart w:id="255" w:name="_Toc329344073"/>
      <w:bookmarkStart w:id="25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50"/>
    </w:p>
    <w:p w14:paraId="6F958B0F" w14:textId="3A45054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931B57">
        <w:t>4.5</w:t>
      </w:r>
      <w:r w:rsidR="009A234A">
        <w:fldChar w:fldCharType="end"/>
      </w:r>
      <w:r w:rsidRPr="00BA04C6">
        <w:t>.</w:t>
      </w:r>
    </w:p>
    <w:p w14:paraId="5704B476"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6A8BF000" w14:textId="51874B02" w:rsidR="009B31C7" w:rsidRDefault="009B31C7" w:rsidP="001F7B98">
      <w:pPr>
        <w:pStyle w:val="a0"/>
        <w:numPr>
          <w:ilvl w:val="3"/>
          <w:numId w:val="4"/>
        </w:numPr>
        <w:tabs>
          <w:tab w:val="left" w:pos="1134"/>
        </w:tabs>
      </w:pPr>
      <w:r w:rsidRPr="009B31C7">
        <w:lastRenderedPageBreak/>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931B57">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8327BD"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3983B2D" w14:textId="098B68DA" w:rsidR="002E6DB7"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4421EBB" w14:textId="0FC2BEE1" w:rsidR="003830CD" w:rsidRPr="00B9537B" w:rsidRDefault="003830CD" w:rsidP="001F7B98">
      <w:pPr>
        <w:pStyle w:val="a0"/>
        <w:numPr>
          <w:ilvl w:val="3"/>
          <w:numId w:val="4"/>
        </w:numPr>
        <w:tabs>
          <w:tab w:val="left" w:pos="1134"/>
        </w:tabs>
      </w:pPr>
      <w:r>
        <w:t xml:space="preserve">При подаче заявки на ЭТП в </w:t>
      </w:r>
      <w:r w:rsidR="00E16844">
        <w:t>качестве</w:t>
      </w:r>
      <w:r>
        <w:t xml:space="preserve"> </w:t>
      </w:r>
      <w:r w:rsidR="00E16844">
        <w:t>цены</w:t>
      </w:r>
      <w:r>
        <w:t xml:space="preserve"> заявки</w:t>
      </w:r>
      <w:r w:rsidR="00E16844">
        <w:t>, указываемой в интерфейсе ЭТП</w:t>
      </w:r>
      <w:r w:rsidR="00777164">
        <w:t>,</w:t>
      </w:r>
      <w:r>
        <w:t xml:space="preserve"> необходимо указать НМЦ соответствующего лота.</w:t>
      </w:r>
    </w:p>
    <w:p w14:paraId="62230C0E" w14:textId="77777777" w:rsidR="008626DB" w:rsidRPr="00D25F7D" w:rsidRDefault="008626DB" w:rsidP="008626DB">
      <w:pPr>
        <w:pStyle w:val="2"/>
        <w:ind w:left="1134"/>
        <w:rPr>
          <w:sz w:val="28"/>
        </w:rPr>
      </w:pPr>
      <w:bookmarkStart w:id="257" w:name="_Toc452451041"/>
      <w:bookmarkStart w:id="258" w:name="_Toc453146057"/>
      <w:bookmarkStart w:id="259" w:name="_Toc453230001"/>
      <w:bookmarkStart w:id="260" w:name="_Ref56251474"/>
      <w:bookmarkStart w:id="261" w:name="_Toc57314665"/>
      <w:bookmarkStart w:id="262" w:name="_Toc69728979"/>
      <w:bookmarkStart w:id="263" w:name="_Toc18918349"/>
      <w:bookmarkStart w:id="264" w:name="_Toc512721009"/>
      <w:bookmarkStart w:id="265" w:name="_Ref55280448"/>
      <w:bookmarkStart w:id="266" w:name="_Toc55285352"/>
      <w:bookmarkStart w:id="267" w:name="_Toc55305384"/>
      <w:bookmarkStart w:id="268" w:name="_Toc57314655"/>
      <w:bookmarkStart w:id="269" w:name="_Toc69728969"/>
      <w:bookmarkEnd w:id="251"/>
      <w:bookmarkEnd w:id="252"/>
      <w:bookmarkEnd w:id="253"/>
      <w:bookmarkEnd w:id="254"/>
      <w:bookmarkEnd w:id="255"/>
      <w:bookmarkEnd w:id="256"/>
      <w:bookmarkEnd w:id="257"/>
      <w:bookmarkEnd w:id="258"/>
      <w:bookmarkEnd w:id="259"/>
      <w:r w:rsidRPr="00D25F7D">
        <w:rPr>
          <w:sz w:val="28"/>
        </w:rPr>
        <w:t>Изменение и отзыв заявок</w:t>
      </w:r>
      <w:bookmarkEnd w:id="260"/>
      <w:bookmarkEnd w:id="261"/>
      <w:bookmarkEnd w:id="262"/>
      <w:bookmarkEnd w:id="263"/>
    </w:p>
    <w:p w14:paraId="759265B3" w14:textId="3CF83F6B"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931B57">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C548475"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216A3CDF" w14:textId="6C2B49BD"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931B57">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931B57">
        <w:t>4.6</w:t>
      </w:r>
      <w:r w:rsidRPr="00B67051">
        <w:fldChar w:fldCharType="end"/>
      </w:r>
      <w:r w:rsidR="005B3A53">
        <w:t>.</w:t>
      </w:r>
    </w:p>
    <w:p w14:paraId="03ADEB9E"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4234AD24"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79E32660"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1A442B16"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4435A85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5988A231"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69C32AA8"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7F486EB5"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18CC0360" w14:textId="77777777" w:rsidR="008626DB" w:rsidRPr="008C0DD3" w:rsidRDefault="00C81B62" w:rsidP="00721C13">
      <w:pPr>
        <w:pStyle w:val="a0"/>
      </w:pPr>
      <w:r w:rsidRPr="008C0DD3">
        <w:lastRenderedPageBreak/>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AA49D2" w14:textId="77777777" w:rsidR="00705C0F" w:rsidRDefault="00705C0F" w:rsidP="008C0DD3">
      <w:pPr>
        <w:pStyle w:val="2"/>
        <w:ind w:left="1134"/>
        <w:rPr>
          <w:sz w:val="28"/>
        </w:rPr>
      </w:pPr>
      <w:bookmarkStart w:id="270" w:name="_Ref514806490"/>
      <w:bookmarkStart w:id="271" w:name="_Toc18918350"/>
      <w:r w:rsidRPr="008C0DD3">
        <w:rPr>
          <w:sz w:val="28"/>
        </w:rPr>
        <w:t>Вскрытие конвертов</w:t>
      </w:r>
      <w:bookmarkEnd w:id="264"/>
      <w:r w:rsidR="00882E33">
        <w:rPr>
          <w:sz w:val="28"/>
        </w:rPr>
        <w:t xml:space="preserve"> с заявками</w:t>
      </w:r>
      <w:bookmarkEnd w:id="270"/>
      <w:bookmarkEnd w:id="271"/>
    </w:p>
    <w:p w14:paraId="50DEF639" w14:textId="77777777" w:rsidR="00CA76C4" w:rsidRPr="00BA04C6" w:rsidRDefault="00CA76C4" w:rsidP="00CA76C4">
      <w:pPr>
        <w:pStyle w:val="22"/>
      </w:pPr>
      <w:bookmarkStart w:id="272" w:name="_Toc18918351"/>
      <w:r>
        <w:t>О</w:t>
      </w:r>
      <w:r w:rsidRPr="00BA04C6">
        <w:t>ткрытие доступа к заявкам при проведении закупки с использованием ЭТП</w:t>
      </w:r>
      <w:bookmarkEnd w:id="272"/>
    </w:p>
    <w:p w14:paraId="1498C8FE" w14:textId="71CE729A" w:rsidR="00CA76C4" w:rsidRDefault="00CA76C4" w:rsidP="00CA76C4">
      <w:pPr>
        <w:pStyle w:val="a0"/>
        <w:numPr>
          <w:ilvl w:val="3"/>
          <w:numId w:val="4"/>
        </w:numPr>
        <w:tabs>
          <w:tab w:val="left" w:pos="1134"/>
        </w:tabs>
      </w:pPr>
      <w:bookmarkStart w:id="273" w:name="_Ref56221780"/>
      <w:bookmarkStart w:id="27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931B57">
        <w:t>1.2.19</w:t>
      </w:r>
      <w:r w:rsidR="00DC668D" w:rsidRPr="008C0DD3">
        <w:fldChar w:fldCharType="end"/>
      </w:r>
      <w:r w:rsidRPr="008C0DD3">
        <w:t xml:space="preserve">. </w:t>
      </w:r>
    </w:p>
    <w:p w14:paraId="44637B6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7823B65"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1A2D59C6" w14:textId="77777777" w:rsidR="00801E18" w:rsidRDefault="00801E18" w:rsidP="00801E18">
      <w:pPr>
        <w:pStyle w:val="a1"/>
        <w:tabs>
          <w:tab w:val="clear" w:pos="5104"/>
          <w:tab w:val="num" w:pos="1844"/>
        </w:tabs>
        <w:ind w:left="1844"/>
      </w:pPr>
      <w:r w:rsidRPr="00801E18">
        <w:t>дата подписания протокола</w:t>
      </w:r>
      <w:r>
        <w:t>;</w:t>
      </w:r>
    </w:p>
    <w:p w14:paraId="58D9D0BA"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75"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75"/>
      <w:r>
        <w:t>;</w:t>
      </w:r>
    </w:p>
    <w:p w14:paraId="37295A92"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48845533" w14:textId="7B1E4196" w:rsidR="008230D6" w:rsidRDefault="005C2E8E" w:rsidP="0061348F">
      <w:pPr>
        <w:pStyle w:val="a1"/>
        <w:tabs>
          <w:tab w:val="clear" w:pos="5104"/>
          <w:tab w:val="num" w:pos="1844"/>
        </w:tabs>
        <w:ind w:left="1844"/>
      </w:pPr>
      <w:r>
        <w:t>страховые тарифы</w:t>
      </w:r>
      <w:r w:rsidR="008230D6">
        <w:t>;</w:t>
      </w:r>
    </w:p>
    <w:p w14:paraId="17C56E48" w14:textId="25A3A6C3"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31B57">
        <w:t>4.15</w:t>
      </w:r>
      <w:r>
        <w:fldChar w:fldCharType="end"/>
      </w:r>
      <w:r>
        <w:t xml:space="preserve"> (</w:t>
      </w:r>
      <w:r w:rsidRPr="008230D6">
        <w:t>в случае ее признания таковой</w:t>
      </w:r>
      <w:r>
        <w:t>)</w:t>
      </w:r>
      <w:r w:rsidR="0061348F">
        <w:t>,</w:t>
      </w:r>
    </w:p>
    <w:p w14:paraId="0C247117"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6D1323EB"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255E0CA" w14:textId="7777777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039D66F3" w14:textId="77777777" w:rsidR="00EC5F37" w:rsidRPr="00601505" w:rsidRDefault="00DC2EC8" w:rsidP="005D23BD">
      <w:pPr>
        <w:pStyle w:val="2"/>
        <w:ind w:left="1134"/>
        <w:rPr>
          <w:sz w:val="28"/>
        </w:rPr>
      </w:pPr>
      <w:bookmarkStart w:id="276" w:name="_Ref55280453"/>
      <w:bookmarkStart w:id="277" w:name="_Toc55285353"/>
      <w:bookmarkStart w:id="278" w:name="_Toc55305385"/>
      <w:bookmarkStart w:id="279" w:name="_Toc57314656"/>
      <w:bookmarkStart w:id="280" w:name="_Toc69728970"/>
      <w:bookmarkStart w:id="281" w:name="_Ref514620397"/>
      <w:bookmarkStart w:id="282" w:name="_Toc18918352"/>
      <w:bookmarkEnd w:id="265"/>
      <w:bookmarkEnd w:id="266"/>
      <w:bookmarkEnd w:id="267"/>
      <w:bookmarkEnd w:id="268"/>
      <w:bookmarkEnd w:id="269"/>
      <w:bookmarkEnd w:id="273"/>
      <w:bookmarkEnd w:id="274"/>
      <w:r w:rsidRPr="00601505">
        <w:rPr>
          <w:sz w:val="28"/>
        </w:rPr>
        <w:t xml:space="preserve">Рассмотрение </w:t>
      </w:r>
      <w:r w:rsidR="00EC5F37" w:rsidRPr="00601505">
        <w:rPr>
          <w:sz w:val="28"/>
        </w:rPr>
        <w:t>заявок</w:t>
      </w:r>
      <w:bookmarkEnd w:id="276"/>
      <w:bookmarkEnd w:id="277"/>
      <w:bookmarkEnd w:id="278"/>
      <w:bookmarkEnd w:id="279"/>
      <w:bookmarkEnd w:id="280"/>
      <w:r w:rsidR="0000297D">
        <w:rPr>
          <w:sz w:val="28"/>
        </w:rPr>
        <w:t xml:space="preserve"> (отборочная стадия)</w:t>
      </w:r>
      <w:bookmarkEnd w:id="281"/>
      <w:bookmarkEnd w:id="282"/>
    </w:p>
    <w:p w14:paraId="48832948" w14:textId="6F9CF699" w:rsidR="00DE103B" w:rsidRDefault="00177FA6" w:rsidP="00236884">
      <w:pPr>
        <w:pStyle w:val="a"/>
      </w:pPr>
      <w:bookmarkStart w:id="283"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931B57">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AD3810D" w14:textId="130B937F"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283"/>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284"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931B57">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931B57" w:rsidRPr="00931B57">
        <w:t>ПРИЛОЖЕНИЕ № 5 – ОТБОРОЧНЫЕ КРИТЕРИИ РАССМОТРЕНИЯ ЗАЯВОК</w:t>
      </w:r>
      <w:r w:rsidR="0034305D" w:rsidRPr="00996383">
        <w:fldChar w:fldCharType="end"/>
      </w:r>
      <w:r w:rsidR="00E7083F" w:rsidRPr="008C0DD3">
        <w:t>)</w:t>
      </w:r>
      <w:r w:rsidR="00C603CE" w:rsidRPr="008C0DD3">
        <w:t>.</w:t>
      </w:r>
    </w:p>
    <w:p w14:paraId="4F0ABE04" w14:textId="77777777"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6A2887AD" w14:textId="77777777" w:rsidR="008B7A6A" w:rsidRDefault="00795E2A" w:rsidP="008B7A6A">
      <w:pPr>
        <w:pStyle w:val="a"/>
      </w:pPr>
      <w:bookmarkStart w:id="285" w:name="_Ref55304422"/>
      <w:bookmarkEnd w:id="284"/>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2FE9EB17"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3BEC92C5" w14:textId="77777777" w:rsidR="00B74629" w:rsidRPr="00BA04C6" w:rsidRDefault="00B74629" w:rsidP="002846E8">
      <w:pPr>
        <w:pStyle w:val="a"/>
      </w:pPr>
      <w:bookmarkStart w:id="286"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286"/>
    </w:p>
    <w:p w14:paraId="7DC758FE" w14:textId="77777777" w:rsidR="00B74629" w:rsidRPr="00BA04C6" w:rsidRDefault="00B74629" w:rsidP="00B74629">
      <w:pPr>
        <w:pStyle w:val="a1"/>
        <w:tabs>
          <w:tab w:val="clear" w:pos="5104"/>
          <w:tab w:val="num" w:pos="1844"/>
        </w:tabs>
        <w:ind w:left="1844"/>
      </w:pPr>
      <w:r>
        <w:t>несоответствие заявки по составу</w:t>
      </w:r>
      <w:r>
        <w:rPr>
          <w:rStyle w:val="aa"/>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a"/>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63AE08C6"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2693818D"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3DDCE1A" w14:textId="77777777" w:rsidR="00B74629" w:rsidRDefault="00641A72" w:rsidP="00B74629">
      <w:pPr>
        <w:pStyle w:val="a1"/>
        <w:tabs>
          <w:tab w:val="clear" w:pos="5104"/>
          <w:tab w:val="num" w:pos="1844"/>
        </w:tabs>
        <w:ind w:left="1844"/>
      </w:pPr>
      <w:r>
        <w:t>превышение</w:t>
      </w:r>
      <w:r w:rsidR="00B74629">
        <w:t xml:space="preserve"> цены заявки установленно</w:t>
      </w:r>
      <w:r w:rsidR="00255DB1">
        <w:t>го</w:t>
      </w:r>
      <w:r w:rsidR="00B74629">
        <w:t xml:space="preserve"> размер</w:t>
      </w:r>
      <w:r w:rsidR="00255DB1">
        <w:t>а</w:t>
      </w:r>
      <w:r w:rsidR="00B74629">
        <w:t xml:space="preserve"> НМЦ;</w:t>
      </w:r>
    </w:p>
    <w:p w14:paraId="6F3860AF"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0E1FDFA"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8D948F2" w14:textId="77777777" w:rsidR="00801E18" w:rsidRDefault="00801E18" w:rsidP="00801E18">
      <w:pPr>
        <w:pStyle w:val="a1"/>
        <w:tabs>
          <w:tab w:val="clear" w:pos="5104"/>
          <w:tab w:val="num" w:pos="1844"/>
        </w:tabs>
        <w:ind w:left="1844"/>
      </w:pPr>
      <w:r w:rsidRPr="00801E18">
        <w:lastRenderedPageBreak/>
        <w:t>дата подписания протокола</w:t>
      </w:r>
      <w:r>
        <w:t>;</w:t>
      </w:r>
    </w:p>
    <w:p w14:paraId="22D03FB0"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2A27F943"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A924D44"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39AAFFF2" w14:textId="77777777" w:rsidR="00EF2F56" w:rsidRDefault="00EF2F56" w:rsidP="00D36C75">
      <w:pPr>
        <w:pStyle w:val="a1"/>
        <w:numPr>
          <w:ilvl w:val="0"/>
          <w:numId w:val="25"/>
        </w:numPr>
        <w:ind w:left="2127" w:hanging="284"/>
      </w:pPr>
      <w:r>
        <w:t>количества заявок, которые были отклонены;</w:t>
      </w:r>
    </w:p>
    <w:p w14:paraId="7029C35F" w14:textId="77777777" w:rsidR="00EF2F56" w:rsidRDefault="00EF2F56" w:rsidP="00D36C75">
      <w:pPr>
        <w:pStyle w:val="a1"/>
        <w:numPr>
          <w:ilvl w:val="0"/>
          <w:numId w:val="2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0D391943" w14:textId="5778194D"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31B57">
        <w:t>4.15</w:t>
      </w:r>
      <w:r>
        <w:fldChar w:fldCharType="end"/>
      </w:r>
      <w:r>
        <w:t xml:space="preserve"> (</w:t>
      </w:r>
      <w:r w:rsidRPr="008230D6">
        <w:t>в случае ее признания таковой</w:t>
      </w:r>
      <w:r>
        <w:t>);</w:t>
      </w:r>
    </w:p>
    <w:p w14:paraId="628ADBA8" w14:textId="77777777"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14:paraId="04199E57"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5DC2F11" w14:textId="13299654"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931B57">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4B06999C" w14:textId="6DFFB716"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931B57">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931B57">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931B57">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73FC7DE" w14:textId="0C6BB804"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931B57">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4E37374" w14:textId="77777777" w:rsidR="00B74629" w:rsidRDefault="00B74629" w:rsidP="00B74629">
      <w:pPr>
        <w:pStyle w:val="2"/>
        <w:ind w:left="1134"/>
        <w:rPr>
          <w:sz w:val="28"/>
        </w:rPr>
      </w:pPr>
      <w:bookmarkStart w:id="287" w:name="_Ref514705876"/>
      <w:bookmarkStart w:id="288" w:name="_Toc18918353"/>
      <w:r w:rsidRPr="00B74629">
        <w:rPr>
          <w:sz w:val="28"/>
        </w:rPr>
        <w:t>Дополнительные запросы разъяснений заявок Участников</w:t>
      </w:r>
      <w:bookmarkEnd w:id="287"/>
      <w:bookmarkEnd w:id="288"/>
    </w:p>
    <w:p w14:paraId="64D100E1" w14:textId="77777777" w:rsidR="002846E8" w:rsidRPr="008C0DD3" w:rsidRDefault="002846E8" w:rsidP="002846E8">
      <w:pPr>
        <w:pStyle w:val="a"/>
        <w:rPr>
          <w:snapToGrid/>
        </w:rPr>
      </w:pPr>
      <w:bookmarkStart w:id="289" w:name="_Ref481099943"/>
      <w:bookmarkStart w:id="2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289"/>
      <w:bookmarkEnd w:id="290"/>
    </w:p>
    <w:p w14:paraId="411BAC7A" w14:textId="77777777" w:rsidR="002846E8" w:rsidRPr="008C0DD3" w:rsidRDefault="002846E8" w:rsidP="002846E8">
      <w:pPr>
        <w:pStyle w:val="a0"/>
        <w:numPr>
          <w:ilvl w:val="3"/>
          <w:numId w:val="4"/>
        </w:numPr>
        <w:tabs>
          <w:tab w:val="left" w:pos="1134"/>
        </w:tabs>
      </w:pPr>
      <w:bookmarkStart w:id="2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291"/>
    </w:p>
    <w:p w14:paraId="5DB49E02"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w:t>
      </w:r>
      <w:r w:rsidR="002846E8" w:rsidRPr="00BA04C6">
        <w:lastRenderedPageBreak/>
        <w:t xml:space="preserve">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751E9CD2"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2732C49" w14:textId="77777777" w:rsidR="002846E8" w:rsidRPr="008C0DD3" w:rsidRDefault="002846E8" w:rsidP="002846E8">
      <w:pPr>
        <w:pStyle w:val="a0"/>
        <w:numPr>
          <w:ilvl w:val="3"/>
          <w:numId w:val="4"/>
        </w:numPr>
        <w:tabs>
          <w:tab w:val="left" w:pos="1134"/>
        </w:tabs>
        <w:rPr>
          <w:iCs/>
        </w:rPr>
      </w:pPr>
      <w:bookmarkStart w:id="292" w:name="_Ref456690033"/>
      <w:bookmarkStart w:id="293" w:name="_Ref442966298"/>
      <w:bookmarkEnd w:id="292"/>
      <w:bookmarkEnd w:id="2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a"/>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0776BA13" w14:textId="77777777" w:rsidR="002846E8" w:rsidRPr="008C0DD3" w:rsidRDefault="002846E8" w:rsidP="002846E8">
      <w:pPr>
        <w:pStyle w:val="a"/>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0CD1E4D"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0810610B" w14:textId="7895FC0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931B57">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931B57">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931B57">
        <w:t>4.10.1</w:t>
      </w:r>
      <w:r w:rsidR="00F925EB" w:rsidRPr="008C0DD3">
        <w:fldChar w:fldCharType="end"/>
      </w:r>
      <w:r w:rsidR="002846E8" w:rsidRPr="008C0DD3">
        <w:t>.</w:t>
      </w:r>
    </w:p>
    <w:p w14:paraId="77679A37" w14:textId="77777777" w:rsidR="00A728AD" w:rsidRDefault="002846E8" w:rsidP="00B4169F">
      <w:pPr>
        <w:pStyle w:val="a"/>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C942B29"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3B48B569" w14:textId="0A0772A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931B57">
        <w:t>4.9.6</w:t>
      </w:r>
      <w:r w:rsidRPr="008C0DD3">
        <w:fldChar w:fldCharType="end"/>
      </w:r>
      <w:r w:rsidRPr="008C0DD3">
        <w:t>.</w:t>
      </w:r>
    </w:p>
    <w:p w14:paraId="6F645E19" w14:textId="77777777" w:rsidR="0025413C" w:rsidRPr="00601505" w:rsidRDefault="0025413C" w:rsidP="0025413C">
      <w:pPr>
        <w:pStyle w:val="2"/>
        <w:ind w:left="1134"/>
        <w:rPr>
          <w:sz w:val="28"/>
        </w:rPr>
      </w:pPr>
      <w:bookmarkStart w:id="294" w:name="_Ref68456163"/>
      <w:bookmarkStart w:id="295" w:name="_Toc68539707"/>
      <w:bookmarkStart w:id="296" w:name="_Toc86129091"/>
      <w:bookmarkStart w:id="297" w:name="_Toc90385091"/>
      <w:bookmarkStart w:id="298" w:name="_Toc96861511"/>
      <w:bookmarkStart w:id="299" w:name="_Toc18918354"/>
      <w:bookmarkStart w:id="300" w:name="_Ref324337341"/>
      <w:r w:rsidRPr="00601505">
        <w:rPr>
          <w:sz w:val="28"/>
        </w:rPr>
        <w:lastRenderedPageBreak/>
        <w:t>Переторжка</w:t>
      </w:r>
      <w:bookmarkEnd w:id="294"/>
      <w:bookmarkEnd w:id="295"/>
      <w:bookmarkEnd w:id="296"/>
      <w:bookmarkEnd w:id="297"/>
      <w:bookmarkEnd w:id="298"/>
      <w:bookmarkEnd w:id="299"/>
    </w:p>
    <w:p w14:paraId="787AE6EE" w14:textId="77777777" w:rsidR="0025413C" w:rsidRPr="00982C79" w:rsidRDefault="0025413C" w:rsidP="00982C79">
      <w:pPr>
        <w:pStyle w:val="22"/>
      </w:pPr>
      <w:bookmarkStart w:id="301" w:name="_Toc18918355"/>
      <w:r w:rsidRPr="00982C79">
        <w:t>Общие условия проведения переторжки</w:t>
      </w:r>
      <w:bookmarkEnd w:id="301"/>
    </w:p>
    <w:p w14:paraId="1DFA306C"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222071BC" w14:textId="77777777" w:rsidR="0025413C" w:rsidRPr="000750CC" w:rsidRDefault="0025413C" w:rsidP="00AA2199">
      <w:pPr>
        <w:pStyle w:val="a0"/>
        <w:rPr>
          <w:snapToGrid/>
        </w:rPr>
      </w:pPr>
      <w:bookmarkStart w:id="302"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51B7EC3F"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17EF1A82"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4AD8BD1A" w14:textId="77777777" w:rsidR="0025413C" w:rsidRPr="00BA04C6" w:rsidRDefault="0025413C" w:rsidP="0025413C">
      <w:pPr>
        <w:pStyle w:val="a1"/>
        <w:tabs>
          <w:tab w:val="clear" w:pos="5104"/>
          <w:tab w:val="num" w:pos="1844"/>
        </w:tabs>
        <w:ind w:left="1844"/>
      </w:pPr>
      <w:r w:rsidRPr="00BA04C6">
        <w:t>сроки поставки продукции;</w:t>
      </w:r>
    </w:p>
    <w:p w14:paraId="77DB5A0B" w14:textId="77777777" w:rsidR="0025413C" w:rsidRPr="00BA04C6" w:rsidRDefault="0025413C" w:rsidP="0025413C">
      <w:pPr>
        <w:pStyle w:val="a1"/>
        <w:tabs>
          <w:tab w:val="clear" w:pos="5104"/>
          <w:tab w:val="num" w:pos="1844"/>
        </w:tabs>
        <w:ind w:left="1844"/>
      </w:pPr>
      <w:r w:rsidRPr="00BA04C6">
        <w:t>условия оплаты;</w:t>
      </w:r>
    </w:p>
    <w:p w14:paraId="351A62C4"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04BBBF7"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0476C681"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BA9F92F"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02"/>
    </w:p>
    <w:p w14:paraId="22C9745D"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2581EA08"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03FBEB02"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27364BF" w14:textId="547AF3E3" w:rsidR="0025413C" w:rsidRPr="00CA6C5A" w:rsidRDefault="0025413C" w:rsidP="00BF08E6">
      <w:pPr>
        <w:pStyle w:val="a0"/>
        <w:rPr>
          <w:snapToGrid/>
        </w:rPr>
      </w:pPr>
      <w:r w:rsidRPr="00CA6C5A">
        <w:rPr>
          <w:snapToGrid/>
        </w:rPr>
        <w:lastRenderedPageBreak/>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Pr="00CA6C5A">
        <w:rPr>
          <w:snapToGrid/>
        </w:rPr>
        <w:fldChar w:fldCharType="begin"/>
      </w:r>
      <w:r w:rsidRPr="00CA6C5A">
        <w:rPr>
          <w:snapToGrid/>
        </w:rPr>
        <w:instrText xml:space="preserve"> REF _Ref56240821 \r \h  \* MERGEFORMAT </w:instrText>
      </w:r>
      <w:r w:rsidRPr="00CA6C5A">
        <w:rPr>
          <w:snapToGrid/>
        </w:rPr>
      </w:r>
      <w:r w:rsidRPr="00CA6C5A">
        <w:rPr>
          <w:snapToGrid/>
        </w:rPr>
        <w:fldChar w:fldCharType="separate"/>
      </w:r>
      <w:r w:rsidR="00931B57">
        <w:rPr>
          <w:snapToGrid/>
        </w:rPr>
        <w:t>4.5.1.2</w:t>
      </w:r>
      <w:r w:rsidRPr="00CA6C5A">
        <w:rPr>
          <w:snapToGrid/>
        </w:rP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4FECD5FE" w14:textId="77777777" w:rsidR="002F5766" w:rsidRPr="00BA04C6" w:rsidRDefault="002F5766" w:rsidP="002F5766">
      <w:pPr>
        <w:pStyle w:val="22"/>
      </w:pPr>
      <w:bookmarkStart w:id="303" w:name="_Toc18918356"/>
      <w:r w:rsidRPr="00BA04C6">
        <w:t>Особенности переторжки при проведении закупки с использованием ЭТП</w:t>
      </w:r>
      <w:bookmarkEnd w:id="303"/>
    </w:p>
    <w:p w14:paraId="4BDA4C9C"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10B9E6A0" w14:textId="77777777"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6D13575" w14:textId="77777777" w:rsidR="002F5766" w:rsidRPr="00BA04C6" w:rsidRDefault="002F5766" w:rsidP="00214042">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62FC9F38" w14:textId="77777777" w:rsidR="002F5766" w:rsidRPr="00BA04C6" w:rsidRDefault="002F5766" w:rsidP="003A2310">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10751FC2" w14:textId="77777777"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85004FA" w14:textId="77777777"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30DBF12B" w14:textId="77777777" w:rsidR="00CA6C5A" w:rsidRPr="00BA04C6" w:rsidRDefault="00CA6C5A" w:rsidP="00FD337B">
      <w:pPr>
        <w:pStyle w:val="a0"/>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00BFCC53" w14:textId="77777777" w:rsidR="00EC5F37" w:rsidRPr="0025413C" w:rsidRDefault="00DC2EC8" w:rsidP="0025413C">
      <w:pPr>
        <w:pStyle w:val="2"/>
        <w:ind w:left="1134"/>
        <w:rPr>
          <w:sz w:val="28"/>
        </w:rPr>
      </w:pPr>
      <w:bookmarkStart w:id="304" w:name="_Ref514601970"/>
      <w:bookmarkStart w:id="305" w:name="_Toc18918357"/>
      <w:r w:rsidRPr="0025413C">
        <w:rPr>
          <w:sz w:val="28"/>
        </w:rPr>
        <w:t xml:space="preserve">Оценка и </w:t>
      </w:r>
      <w:r w:rsidR="00157FF8" w:rsidRPr="0025413C">
        <w:rPr>
          <w:sz w:val="28"/>
        </w:rPr>
        <w:t xml:space="preserve">сопоставление </w:t>
      </w:r>
      <w:r w:rsidRPr="0025413C">
        <w:rPr>
          <w:sz w:val="28"/>
        </w:rPr>
        <w:t>заявок</w:t>
      </w:r>
      <w:bookmarkEnd w:id="300"/>
      <w:bookmarkEnd w:id="304"/>
      <w:bookmarkEnd w:id="305"/>
    </w:p>
    <w:p w14:paraId="590E4D7D" w14:textId="288E4809" w:rsidR="008345D0" w:rsidRDefault="008345D0" w:rsidP="00D9052F">
      <w:pPr>
        <w:pStyle w:val="a"/>
      </w:pPr>
      <w:bookmarkStart w:id="306"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931B57">
        <w:t>4.9</w:t>
      </w:r>
      <w:r>
        <w:fldChar w:fldCharType="end"/>
      </w:r>
      <w:r>
        <w:t xml:space="preserve">), осуществляется </w:t>
      </w:r>
      <w:r w:rsidRPr="00BA04C6">
        <w:t>в соответствии с</w:t>
      </w:r>
      <w:r w:rsidR="00510665">
        <w:t xml:space="preserve"> критериями и порядком оценки, </w:t>
      </w:r>
      <w:r w:rsidR="00510665">
        <w:lastRenderedPageBreak/>
        <w:t>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931B57">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931B57" w:rsidRPr="00931B57">
        <w:t>ПРИЛОЖЕНИЕ № 6 - ПОРЯДОК ОЦЕНКИ И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BF9D3D" w14:textId="77777777" w:rsidR="00D9052F" w:rsidRDefault="00F45E91" w:rsidP="00D9052F">
      <w:pPr>
        <w:pStyle w:val="a"/>
      </w:pPr>
      <w:bookmarkStart w:id="307"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15FFF086"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16BB0379" w14:textId="255F5635"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931B57">
        <w:t>4.13</w:t>
      </w:r>
      <w:r w:rsidR="004D1DAE" w:rsidRPr="008C0DD3">
        <w:fldChar w:fldCharType="end"/>
      </w:r>
      <w:bookmarkEnd w:id="307"/>
      <w:r w:rsidR="005E371C" w:rsidRPr="008C0DD3">
        <w:t>.</w:t>
      </w:r>
    </w:p>
    <w:p w14:paraId="1F80F4AD" w14:textId="77777777" w:rsidR="00D643EB" w:rsidRPr="00601505" w:rsidRDefault="00D643EB" w:rsidP="005D23BD">
      <w:pPr>
        <w:pStyle w:val="2"/>
        <w:ind w:left="1134"/>
        <w:rPr>
          <w:sz w:val="28"/>
        </w:rPr>
      </w:pPr>
      <w:bookmarkStart w:id="308" w:name="_Ref468097559"/>
      <w:bookmarkStart w:id="309" w:name="_Ref500427197"/>
      <w:bookmarkStart w:id="310" w:name="_Toc18918358"/>
      <w:r w:rsidRPr="00601505">
        <w:rPr>
          <w:sz w:val="28"/>
        </w:rPr>
        <w:t>Порядок применения приоритета</w:t>
      </w:r>
      <w:bookmarkEnd w:id="308"/>
      <w:r w:rsidR="008025E3" w:rsidRPr="00601505">
        <w:rPr>
          <w:sz w:val="28"/>
        </w:rPr>
        <w:t xml:space="preserve"> </w:t>
      </w:r>
      <w:r w:rsidR="00126A94" w:rsidRPr="00601505">
        <w:rPr>
          <w:sz w:val="28"/>
        </w:rPr>
        <w:t>в соответствии с ПП 925</w:t>
      </w:r>
      <w:bookmarkEnd w:id="309"/>
      <w:bookmarkEnd w:id="310"/>
    </w:p>
    <w:p w14:paraId="313761C5" w14:textId="6AD6BDDF"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931B57">
        <w:t>4.13.6</w:t>
      </w:r>
      <w:r w:rsidR="002E156C" w:rsidRPr="008C0DD3">
        <w:fldChar w:fldCharType="end"/>
      </w:r>
      <w:r w:rsidRPr="008C0DD3">
        <w:t>.</w:t>
      </w:r>
    </w:p>
    <w:p w14:paraId="34AEA300"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2AB00813"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E3288E9"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33BB1B7A" w14:textId="689E6439" w:rsidR="00EA18D8" w:rsidRPr="00BA04C6" w:rsidRDefault="00271871" w:rsidP="008C0DD3">
      <w:pPr>
        <w:pStyle w:val="a"/>
      </w:pPr>
      <w:bookmarkStart w:id="311"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931B57">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11"/>
      <w:r w:rsidRPr="00BA04C6">
        <w:t xml:space="preserve"> </w:t>
      </w:r>
      <w:bookmarkStart w:id="312" w:name="_Ref468094366"/>
    </w:p>
    <w:p w14:paraId="2C19E014" w14:textId="77777777" w:rsidR="00095FF8" w:rsidRPr="00BA04C6" w:rsidRDefault="00345817" w:rsidP="008C0DD3">
      <w:pPr>
        <w:pStyle w:val="a"/>
      </w:pPr>
      <w:bookmarkStart w:id="313" w:name="_Ref515647805"/>
      <w:bookmarkEnd w:id="31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13"/>
    </w:p>
    <w:p w14:paraId="77B6210D" w14:textId="77777777"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211EDBFF"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7EA8B3F"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BECBFE9"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048B2730" w14:textId="77777777" w:rsidR="00095FF8" w:rsidRPr="00BA04C6" w:rsidRDefault="00095FF8" w:rsidP="008C0DD3">
      <w:pPr>
        <w:pStyle w:val="a"/>
      </w:pPr>
      <w:bookmarkStart w:id="314" w:name="_Ref500348754"/>
      <w:r w:rsidRPr="00BA04C6">
        <w:t>Приоритет не предоставляется в случаях, если:</w:t>
      </w:r>
      <w:bookmarkEnd w:id="314"/>
    </w:p>
    <w:p w14:paraId="696B123C"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4BA771AC" w14:textId="777777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1C0A035" w14:textId="7777777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05CF1176" w14:textId="77777777" w:rsidR="00DA77DC" w:rsidRPr="00BA04C6" w:rsidRDefault="00006973" w:rsidP="004338B1">
      <w:pPr>
        <w:pStyle w:val="a1"/>
        <w:tabs>
          <w:tab w:val="clear" w:pos="5104"/>
          <w:tab w:val="num" w:pos="1844"/>
        </w:tabs>
        <w:ind w:left="1844"/>
      </w:pPr>
      <w:r w:rsidRPr="00BA04C6">
        <w:t>в</w:t>
      </w:r>
      <w:r w:rsidR="007D6BB9">
        <w:t>о</w:t>
      </w:r>
      <w:r w:rsidRPr="00BA04C6">
        <w:t xml:space="preserve"> </w:t>
      </w:r>
      <w:r w:rsidR="007D6BB9">
        <w:t>всех</w:t>
      </w:r>
      <w:r w:rsidR="007D6BB9" w:rsidRPr="00BA04C6">
        <w:t xml:space="preserve"> </w:t>
      </w:r>
      <w:r w:rsidRPr="00BA04C6">
        <w:t>допущенных заяв</w:t>
      </w:r>
      <w:r w:rsidR="00C12E0C" w:rsidRPr="00BA04C6">
        <w:t>к</w:t>
      </w:r>
      <w:r w:rsidR="00087242">
        <w:t>ах</w:t>
      </w:r>
      <w:r w:rsidRPr="00BA04C6">
        <w:t xml:space="preserve"> содержатся предложения о поставке товаров </w:t>
      </w:r>
      <w:r w:rsidR="007D6BB9" w:rsidRPr="007D6BB9">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7D6BB9" w:rsidRPr="007D6BB9">
        <w:t>российск</w:t>
      </w:r>
      <w:r w:rsidR="007D6BB9">
        <w:t>ими</w:t>
      </w:r>
      <w:r w:rsidR="007D6BB9" w:rsidRPr="007D6BB9">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149A829C" w14:textId="153DED09" w:rsidR="00D643EB" w:rsidRDefault="00095FF8" w:rsidP="00430650">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p>
    <w:p w14:paraId="069164EE" w14:textId="54DD603F"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fldChar w:fldCharType="begin"/>
      </w:r>
      <w:r>
        <w:instrText xml:space="preserve"> REF _Ref468792734 \r \h </w:instrText>
      </w:r>
      <w:r>
        <w:fldChar w:fldCharType="separate"/>
      </w:r>
      <w:r w:rsidR="00931B57">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1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15"/>
      <w:r w:rsidRPr="008C0DD3">
        <w:t>.</w:t>
      </w:r>
    </w:p>
    <w:p w14:paraId="12D9B22A" w14:textId="77777777" w:rsidR="00EC5F37" w:rsidRPr="00601505" w:rsidRDefault="00EC5F37" w:rsidP="002D18E5">
      <w:pPr>
        <w:pStyle w:val="2"/>
        <w:ind w:left="1134"/>
        <w:rPr>
          <w:sz w:val="28"/>
        </w:rPr>
      </w:pPr>
      <w:bookmarkStart w:id="316" w:name="_Toc501038074"/>
      <w:bookmarkStart w:id="317" w:name="_Toc502257174"/>
      <w:bookmarkStart w:id="318" w:name="_Toc501038075"/>
      <w:bookmarkStart w:id="319" w:name="_Toc502257175"/>
      <w:bookmarkStart w:id="320" w:name="_Toc501038076"/>
      <w:bookmarkStart w:id="321" w:name="_Toc502257176"/>
      <w:bookmarkStart w:id="322" w:name="_Toc501038077"/>
      <w:bookmarkStart w:id="323" w:name="_Toc502257177"/>
      <w:bookmarkStart w:id="324" w:name="_Ref197141938"/>
      <w:bookmarkStart w:id="325" w:name="_Ref514709211"/>
      <w:bookmarkStart w:id="326" w:name="_Toc18918359"/>
      <w:bookmarkEnd w:id="285"/>
      <w:bookmarkEnd w:id="306"/>
      <w:bookmarkEnd w:id="316"/>
      <w:bookmarkEnd w:id="317"/>
      <w:bookmarkEnd w:id="318"/>
      <w:bookmarkEnd w:id="319"/>
      <w:bookmarkEnd w:id="320"/>
      <w:bookmarkEnd w:id="321"/>
      <w:bookmarkEnd w:id="322"/>
      <w:bookmarkEnd w:id="323"/>
      <w:r w:rsidRPr="00601505">
        <w:rPr>
          <w:sz w:val="28"/>
        </w:rPr>
        <w:t xml:space="preserve">Определение Победителя </w:t>
      </w:r>
      <w:bookmarkEnd w:id="324"/>
      <w:bookmarkEnd w:id="325"/>
      <w:r w:rsidR="00531151">
        <w:rPr>
          <w:sz w:val="28"/>
        </w:rPr>
        <w:t>(подведение итогов закупки)</w:t>
      </w:r>
      <w:bookmarkEnd w:id="326"/>
    </w:p>
    <w:p w14:paraId="4494B579" w14:textId="747AA16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931B57">
        <w:t>1.2.22</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1802AFFC"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2625E6" w14:textId="77777777"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6488A9BE" w14:textId="38CA9D4A" w:rsidR="00EC5F37" w:rsidRPr="00BA04C6" w:rsidRDefault="00EC5F37" w:rsidP="008C0DD3">
      <w:pPr>
        <w:pStyle w:val="a"/>
      </w:pPr>
      <w:r w:rsidRPr="00BA04C6">
        <w:t xml:space="preserve">Перед </w:t>
      </w:r>
      <w:bookmarkStart w:id="32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2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931B57">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69E4B8E9" w14:textId="105A9B43"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931B57">
        <w:t>1.2.24</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w:t>
      </w:r>
      <w:r w:rsidR="007360D2">
        <w:t xml:space="preserve"> 1.2</w:t>
      </w:r>
      <w:r w:rsidR="002458C3">
        <w:t xml:space="preserve"> </w:t>
      </w:r>
      <w:r w:rsidR="007360D2">
        <w:t>«</w:t>
      </w:r>
      <w:r w:rsidR="007360D2" w:rsidRPr="007360D2">
        <w:fldChar w:fldCharType="begin"/>
      </w:r>
      <w:r w:rsidR="007360D2" w:rsidRPr="007360D2">
        <w:instrText xml:space="preserve"> REF _Ref18927073 \h </w:instrText>
      </w:r>
      <w:r w:rsidR="007360D2">
        <w:instrText xml:space="preserve"> \* MERGEFORMAT </w:instrText>
      </w:r>
      <w:r w:rsidR="007360D2" w:rsidRPr="007360D2">
        <w:fldChar w:fldCharType="separate"/>
      </w:r>
      <w:r w:rsidR="00931B57" w:rsidRPr="00931B57">
        <w:t>Информация о проводимой закупке</w:t>
      </w:r>
      <w:r w:rsidR="007360D2" w:rsidRPr="007360D2">
        <w:fldChar w:fldCharType="end"/>
      </w:r>
      <w:r w:rsidR="007360D2">
        <w:t>»</w:t>
      </w:r>
      <w:r w:rsidR="002458C3">
        <w:t>.</w:t>
      </w:r>
    </w:p>
    <w:p w14:paraId="0696A926" w14:textId="77777777"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5CE3DCDC" w14:textId="77777777" w:rsidR="00E16869" w:rsidRDefault="00E16869" w:rsidP="00E16869">
      <w:pPr>
        <w:pStyle w:val="a1"/>
        <w:tabs>
          <w:tab w:val="clear" w:pos="5104"/>
          <w:tab w:val="num" w:pos="1844"/>
        </w:tabs>
        <w:ind w:left="1844"/>
      </w:pPr>
      <w:r w:rsidRPr="00801E18">
        <w:t>дата подписания протокола</w:t>
      </w:r>
      <w:r>
        <w:t>;</w:t>
      </w:r>
    </w:p>
    <w:p w14:paraId="2C9CDDC2"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18F41C4B" w14:textId="77777777" w:rsidR="000A0B70" w:rsidRDefault="000A0B70" w:rsidP="000A0B70">
      <w:pPr>
        <w:pStyle w:val="a1"/>
        <w:tabs>
          <w:tab w:val="clear" w:pos="5104"/>
          <w:tab w:val="num" w:pos="1844"/>
        </w:tabs>
        <w:ind w:left="1844"/>
      </w:pPr>
      <w:bookmarkStart w:id="32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28"/>
    </w:p>
    <w:p w14:paraId="67EE214A" w14:textId="77777777" w:rsidR="004515C8" w:rsidRDefault="004515C8" w:rsidP="004515C8">
      <w:pPr>
        <w:pStyle w:val="a1"/>
        <w:tabs>
          <w:tab w:val="clear" w:pos="5104"/>
          <w:tab w:val="num" w:pos="1844"/>
        </w:tabs>
        <w:ind w:left="1844"/>
      </w:pPr>
      <w:r w:rsidRPr="00EF2F56">
        <w:lastRenderedPageBreak/>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35800EFE" w14:textId="77777777" w:rsidR="004515C8" w:rsidRDefault="004515C8" w:rsidP="00D36C75">
      <w:pPr>
        <w:pStyle w:val="a1"/>
        <w:numPr>
          <w:ilvl w:val="0"/>
          <w:numId w:val="25"/>
        </w:numPr>
        <w:ind w:left="2127" w:hanging="284"/>
      </w:pPr>
      <w:r>
        <w:t>количества заявок, которые были отклонены;</w:t>
      </w:r>
    </w:p>
    <w:p w14:paraId="0CCBEA76" w14:textId="77777777" w:rsidR="004515C8" w:rsidRDefault="004515C8" w:rsidP="00D36C75">
      <w:pPr>
        <w:pStyle w:val="a1"/>
        <w:numPr>
          <w:ilvl w:val="0"/>
          <w:numId w:val="2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05EE6F96"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73B823E" w14:textId="77777777" w:rsidR="00E16869" w:rsidRDefault="00BE5991" w:rsidP="00D36C75">
      <w:pPr>
        <w:pStyle w:val="a1"/>
        <w:numPr>
          <w:ilvl w:val="0"/>
          <w:numId w:val="25"/>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005991"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7578EFBB"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47AAE83" w14:textId="322C69D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931B57">
        <w:t>4.15</w:t>
      </w:r>
      <w:r>
        <w:fldChar w:fldCharType="end"/>
      </w:r>
      <w:r>
        <w:t xml:space="preserve"> (</w:t>
      </w:r>
      <w:r w:rsidRPr="008230D6">
        <w:t>в случае ее признания таковой</w:t>
      </w:r>
      <w:r>
        <w:t>)</w:t>
      </w:r>
      <w:r w:rsidR="00E16869">
        <w:t>,</w:t>
      </w:r>
    </w:p>
    <w:p w14:paraId="5185CBE1"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4EB4CFC" w14:textId="77777777" w:rsidR="00B6093F" w:rsidRDefault="00B349BC" w:rsidP="008C0DD3">
      <w:pPr>
        <w:pStyle w:val="a"/>
      </w:pPr>
      <w:bookmarkStart w:id="32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1F515A6"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524C3A53" w14:textId="77777777" w:rsidR="002864C3" w:rsidRPr="00BA04C6" w:rsidRDefault="002864C3" w:rsidP="00BA04C6">
      <w:pPr>
        <w:pStyle w:val="2"/>
        <w:ind w:left="1134"/>
        <w:rPr>
          <w:sz w:val="28"/>
        </w:rPr>
      </w:pPr>
      <w:bookmarkStart w:id="330" w:name="_Toc197149942"/>
      <w:bookmarkStart w:id="331" w:name="_Toc197150411"/>
      <w:bookmarkStart w:id="332" w:name="_Ref514600896"/>
      <w:bookmarkStart w:id="333" w:name="_Toc18918360"/>
      <w:bookmarkStart w:id="334" w:name="_Ref55280474"/>
      <w:bookmarkStart w:id="335" w:name="_Toc55285356"/>
      <w:bookmarkStart w:id="336" w:name="_Toc55305388"/>
      <w:bookmarkStart w:id="337" w:name="_Toc57314659"/>
      <w:bookmarkStart w:id="338" w:name="_Toc69728973"/>
      <w:bookmarkEnd w:id="329"/>
      <w:bookmarkEnd w:id="330"/>
      <w:bookmarkEnd w:id="331"/>
      <w:r w:rsidRPr="00BA04C6">
        <w:rPr>
          <w:sz w:val="28"/>
        </w:rPr>
        <w:t>Признание закупки несостоявшейся</w:t>
      </w:r>
      <w:bookmarkEnd w:id="332"/>
      <w:bookmarkEnd w:id="333"/>
    </w:p>
    <w:p w14:paraId="516664C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03441D0" w14:textId="0AF8E38A" w:rsidR="002864C3" w:rsidRPr="00696083" w:rsidRDefault="002864C3" w:rsidP="00696083">
      <w:pPr>
        <w:pStyle w:val="a1"/>
        <w:tabs>
          <w:tab w:val="clear" w:pos="5104"/>
          <w:tab w:val="num" w:pos="1844"/>
        </w:tabs>
        <w:ind w:left="1844"/>
      </w:pPr>
      <w:r w:rsidRPr="00696083">
        <w:t xml:space="preserve">если </w:t>
      </w:r>
      <w:bookmarkStart w:id="339"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931B57">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39"/>
      <w:r w:rsidR="00460596" w:rsidRPr="00696083">
        <w:t>(с учетом возможных отзывов заявок)</w:t>
      </w:r>
      <w:r w:rsidR="00D208C3" w:rsidRPr="00696083">
        <w:t>;</w:t>
      </w:r>
    </w:p>
    <w:p w14:paraId="4FCDB283" w14:textId="2369B8D5" w:rsidR="00D208C3" w:rsidRPr="00460596" w:rsidRDefault="00460596" w:rsidP="00696083">
      <w:pPr>
        <w:pStyle w:val="a1"/>
        <w:tabs>
          <w:tab w:val="clear" w:pos="5104"/>
          <w:tab w:val="num" w:pos="1844"/>
        </w:tabs>
        <w:ind w:left="1844"/>
        <w:rPr>
          <w:snapToGrid/>
        </w:rPr>
      </w:pPr>
      <w:bookmarkStart w:id="340"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931B57">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40"/>
      <w:r w:rsidR="00B709DC">
        <w:t>.</w:t>
      </w:r>
    </w:p>
    <w:p w14:paraId="21461F49"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A2B093D" w14:textId="77777777" w:rsidR="002864C3" w:rsidRPr="002864C3" w:rsidRDefault="002864C3" w:rsidP="002864C3">
      <w:pPr>
        <w:pStyle w:val="a"/>
      </w:pPr>
      <w:r w:rsidRPr="002864C3">
        <w:t>В случае признания закупки несостоявшейся Заказчик вправе:</w:t>
      </w:r>
    </w:p>
    <w:p w14:paraId="000E3B36" w14:textId="3CCD3FF0" w:rsidR="002864C3" w:rsidRPr="002864C3" w:rsidRDefault="002864C3" w:rsidP="00696083">
      <w:pPr>
        <w:pStyle w:val="a1"/>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931B57">
        <w:t>5</w:t>
      </w:r>
      <w:r w:rsidR="00B709DC">
        <w:fldChar w:fldCharType="end"/>
      </w:r>
      <w:r w:rsidRPr="002864C3">
        <w:t>);</w:t>
      </w:r>
    </w:p>
    <w:p w14:paraId="3D02361F"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8E32340"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CCC0326" w14:textId="77777777" w:rsidR="003F083C" w:rsidRPr="006A0C5E" w:rsidRDefault="003F083C" w:rsidP="003F083C">
      <w:pPr>
        <w:pStyle w:val="2"/>
        <w:ind w:left="1134"/>
        <w:rPr>
          <w:sz w:val="28"/>
          <w:szCs w:val="28"/>
        </w:rPr>
      </w:pPr>
      <w:bookmarkStart w:id="341" w:name="_Toc18918361"/>
      <w:r w:rsidRPr="006A0C5E">
        <w:rPr>
          <w:sz w:val="28"/>
          <w:szCs w:val="28"/>
        </w:rPr>
        <w:t>Отказ от проведения (отмена) закупки</w:t>
      </w:r>
      <w:bookmarkEnd w:id="341"/>
    </w:p>
    <w:p w14:paraId="19A1ABCA" w14:textId="7FFAC7E7" w:rsidR="003F083C" w:rsidRDefault="003F083C" w:rsidP="003F083C">
      <w:pPr>
        <w:pStyle w:val="a"/>
      </w:pPr>
      <w:bookmarkStart w:id="3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931B57">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A4815D5"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4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6A7A8815" w14:textId="24FF6E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931B57">
        <w:t>4.15</w:t>
      </w:r>
      <w:r w:rsidR="0058240E">
        <w:fldChar w:fldCharType="end"/>
      </w:r>
      <w:r w:rsidRPr="00BA04C6">
        <w:t>.</w:t>
      </w:r>
    </w:p>
    <w:p w14:paraId="79C3898F" w14:textId="77777777" w:rsidR="00EC5F37" w:rsidRDefault="00376A79" w:rsidP="00BA04C6">
      <w:pPr>
        <w:pStyle w:val="1"/>
        <w:jc w:val="center"/>
        <w:rPr>
          <w:sz w:val="28"/>
          <w:szCs w:val="28"/>
        </w:rPr>
      </w:pPr>
      <w:bookmarkStart w:id="343" w:name="_Ref418863007"/>
      <w:bookmarkStart w:id="344" w:name="_Toc18918362"/>
      <w:r w:rsidRPr="00BA04C6">
        <w:rPr>
          <w:rFonts w:ascii="Times New Roman" w:hAnsi="Times New Roman"/>
          <w:sz w:val="28"/>
          <w:szCs w:val="28"/>
        </w:rPr>
        <w:lastRenderedPageBreak/>
        <w:t>ПОРЯДОК ЗАКЛЮЧЕНИЯ ДОГОВОРА</w:t>
      </w:r>
      <w:bookmarkEnd w:id="334"/>
      <w:bookmarkEnd w:id="335"/>
      <w:bookmarkEnd w:id="336"/>
      <w:bookmarkEnd w:id="337"/>
      <w:bookmarkEnd w:id="338"/>
      <w:bookmarkEnd w:id="343"/>
      <w:bookmarkEnd w:id="344"/>
    </w:p>
    <w:p w14:paraId="5D811D6C" w14:textId="77777777" w:rsidR="004A5648" w:rsidRPr="00BA04C6" w:rsidRDefault="00745560" w:rsidP="004A5648">
      <w:pPr>
        <w:pStyle w:val="2"/>
        <w:ind w:left="1134"/>
        <w:rPr>
          <w:sz w:val="28"/>
        </w:rPr>
      </w:pPr>
      <w:bookmarkStart w:id="345" w:name="_Toc18918363"/>
      <w:r w:rsidRPr="00BA04C6">
        <w:rPr>
          <w:sz w:val="28"/>
        </w:rPr>
        <w:t>Заключе</w:t>
      </w:r>
      <w:r>
        <w:rPr>
          <w:sz w:val="28"/>
        </w:rPr>
        <w:t>ние Договора</w:t>
      </w:r>
      <w:bookmarkEnd w:id="345"/>
    </w:p>
    <w:p w14:paraId="3D52966B" w14:textId="77777777" w:rsidR="00EC5F37" w:rsidRDefault="0023320D" w:rsidP="008C0DD3">
      <w:pPr>
        <w:pStyle w:val="a"/>
      </w:pPr>
      <w:bookmarkStart w:id="346" w:name="_Ref56222958"/>
      <w:bookmarkStart w:id="347" w:name="_Ref500429479"/>
      <w:r w:rsidRPr="008C0DD3">
        <w:t>Договор между Заказчиком и Победителем</w:t>
      </w:r>
      <w:r w:rsidR="00403874">
        <w:t xml:space="preserve"> </w:t>
      </w:r>
      <w:r w:rsidR="00A339F2" w:rsidRPr="008C0DD3">
        <w:t xml:space="preserve">заключается </w:t>
      </w:r>
      <w:bookmarkEnd w:id="34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47"/>
    </w:p>
    <w:p w14:paraId="24616D13" w14:textId="40334F89" w:rsidR="00E011FB" w:rsidRDefault="007934BA" w:rsidP="008C0DD3">
      <w:pPr>
        <w:pStyle w:val="a"/>
      </w:pPr>
      <w:bookmarkStart w:id="34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931B57">
        <w:rPr>
          <w:b/>
        </w:rPr>
        <w:t>1.2.25</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31B57">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931B57">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48"/>
      <w:r w:rsidR="00B53CEA" w:rsidRPr="008C0DD3">
        <w:t xml:space="preserve"> </w:t>
      </w:r>
    </w:p>
    <w:p w14:paraId="48A24273" w14:textId="21FF1C1C"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931B57">
        <w:t>7.14</w:t>
      </w:r>
      <w:r w:rsidR="001F08B9">
        <w:fldChar w:fldCharType="end"/>
      </w:r>
      <w:r>
        <w:t>.</w:t>
      </w:r>
    </w:p>
    <w:p w14:paraId="13DC19BC" w14:textId="792C1E86" w:rsidR="00D14350" w:rsidRPr="008C0DD3" w:rsidRDefault="00EA78B1" w:rsidP="008C0DD3">
      <w:pPr>
        <w:pStyle w:val="a"/>
      </w:pPr>
      <w:bookmarkStart w:id="349" w:name="_Ref458186854"/>
      <w:bookmarkStart w:id="350"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49"/>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931B57">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931B57">
        <w:t>а)</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931B57">
        <w:t>в)</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31B57">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31B57">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931B57">
        <w:t>б)</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931B57">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931B57">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50"/>
      <w:r w:rsidR="00B1123A">
        <w:t xml:space="preserve"> Если Договор заключается с лидером Коллективного участника, то в обязательном порядке предоставляется оригинал </w:t>
      </w:r>
      <w:r w:rsidR="00B1123A" w:rsidRPr="008C0DD3">
        <w:t xml:space="preserve">и/или </w:t>
      </w:r>
      <w:r w:rsidR="00B1123A">
        <w:t>н</w:t>
      </w:r>
      <w:r w:rsidR="00B1123A" w:rsidRPr="00D0413D">
        <w:t xml:space="preserve">отариально заверенная копия </w:t>
      </w:r>
      <w:r w:rsidR="00B1123A" w:rsidRPr="00535FBE">
        <w:t>Соглашени</w:t>
      </w:r>
      <w:r w:rsidR="00B1123A">
        <w:t xml:space="preserve">я </w:t>
      </w:r>
      <w:r w:rsidR="00B1123A" w:rsidRPr="00BA04C6">
        <w:t xml:space="preserve">между членами </w:t>
      </w:r>
      <w:r w:rsidR="00B1123A">
        <w:t>К</w:t>
      </w:r>
      <w:r w:rsidR="00B1123A" w:rsidRPr="00BA04C6">
        <w:t>оллективного участника</w:t>
      </w:r>
      <w:r w:rsidR="00B1123A" w:rsidRPr="00535FBE">
        <w:t xml:space="preserve">, </w:t>
      </w:r>
      <w:r w:rsidR="00B1123A" w:rsidRPr="008C0DD3">
        <w:t>указанн</w:t>
      </w:r>
      <w:r w:rsidR="00B1123A">
        <w:t>ого</w:t>
      </w:r>
      <w:r w:rsidR="00B1123A" w:rsidRPr="008C0DD3">
        <w:t xml:space="preserve"> в пункт</w:t>
      </w:r>
      <w:r w:rsidR="00B1123A">
        <w:t>е</w:t>
      </w:r>
      <w:r w:rsidR="00B1123A" w:rsidRPr="008C0DD3">
        <w:t xml:space="preserve"> </w:t>
      </w:r>
      <w:r w:rsidR="00B1123A">
        <w:fldChar w:fldCharType="begin"/>
      </w:r>
      <w:r w:rsidR="00B1123A">
        <w:instrText xml:space="preserve"> REF _Ref514625687 \r \h </w:instrText>
      </w:r>
      <w:r w:rsidR="00B1123A">
        <w:fldChar w:fldCharType="separate"/>
      </w:r>
      <w:r w:rsidR="00931B57">
        <w:t>1</w:t>
      </w:r>
      <w:r w:rsidR="00B1123A">
        <w:fldChar w:fldCharType="end"/>
      </w:r>
      <w:r w:rsidR="00B1123A">
        <w:t xml:space="preserve"> подраздела</w:t>
      </w:r>
      <w:r w:rsidR="00B1123A" w:rsidRPr="008C0DD3">
        <w:t xml:space="preserve"> </w:t>
      </w:r>
      <w:r w:rsidR="00B1123A">
        <w:fldChar w:fldCharType="begin"/>
      </w:r>
      <w:r w:rsidR="00B1123A">
        <w:instrText xml:space="preserve"> REF _Ref514532002 \r \h </w:instrText>
      </w:r>
      <w:r w:rsidR="00B1123A">
        <w:fldChar w:fldCharType="separate"/>
      </w:r>
      <w:r w:rsidR="00931B57">
        <w:t>10.4</w:t>
      </w:r>
      <w:r w:rsidR="00B1123A">
        <w:fldChar w:fldCharType="end"/>
      </w:r>
      <w:r w:rsidR="00B1123A">
        <w:t>.</w:t>
      </w:r>
    </w:p>
    <w:p w14:paraId="7DD4009C"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9284D2B"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A254510" w14:textId="5A71C45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931B57">
        <w:t>2.2.3</w:t>
      </w:r>
      <w:r w:rsidRPr="008C0DD3">
        <w:fldChar w:fldCharType="end"/>
      </w:r>
      <w:r w:rsidRPr="008C0DD3">
        <w:t>.</w:t>
      </w:r>
      <w:r w:rsidR="00025426">
        <w:t xml:space="preserve"> </w:t>
      </w:r>
      <w:bookmarkStart w:id="351"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931B57">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931B57">
        <w:t>7.2</w:t>
      </w:r>
      <w:r w:rsidR="004A3A2B">
        <w:fldChar w:fldCharType="end"/>
      </w:r>
      <w:r w:rsidR="004A3A2B">
        <w:t xml:space="preserve">) </w:t>
      </w:r>
      <w:r w:rsidR="00025426" w:rsidRPr="00025426">
        <w:t>адрес электронной почты</w:t>
      </w:r>
      <w:r w:rsidR="00025426">
        <w:t>.</w:t>
      </w:r>
      <w:bookmarkEnd w:id="351"/>
    </w:p>
    <w:p w14:paraId="72D73380" w14:textId="77777777" w:rsidR="00A633F7" w:rsidRDefault="00716613" w:rsidP="008C0DD3">
      <w:pPr>
        <w:pStyle w:val="a"/>
      </w:pPr>
      <w:r>
        <w:lastRenderedPageBreak/>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4DFBAA6" w14:textId="77777777" w:rsidR="00C30C46" w:rsidRPr="00BA04C6" w:rsidRDefault="004A5648" w:rsidP="00BA04C6">
      <w:pPr>
        <w:pStyle w:val="2"/>
        <w:ind w:left="1134"/>
        <w:rPr>
          <w:sz w:val="28"/>
        </w:rPr>
      </w:pPr>
      <w:bookmarkStart w:id="352" w:name="_Toc18918364"/>
      <w:r w:rsidRPr="00BA04C6">
        <w:rPr>
          <w:sz w:val="28"/>
        </w:rPr>
        <w:t>Преддоговорные переговоры</w:t>
      </w:r>
      <w:bookmarkEnd w:id="352"/>
    </w:p>
    <w:p w14:paraId="5608439A"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161647DC"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FCF7F63"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656E936"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F3D73FD"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039793AB"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6908CA08"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113B769E"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142397B"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lastRenderedPageBreak/>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54A3F25B" w14:textId="2A9D1639"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931B57">
        <w:t>2.2.3</w:t>
      </w:r>
      <w:r w:rsidR="00606693">
        <w:fldChar w:fldCharType="end"/>
      </w:r>
      <w:r w:rsidRPr="008716E0">
        <w:t>.</w:t>
      </w:r>
    </w:p>
    <w:p w14:paraId="3095829F" w14:textId="77777777" w:rsidR="004A5648" w:rsidRDefault="004A5648" w:rsidP="00BA04C6">
      <w:pPr>
        <w:pStyle w:val="2"/>
        <w:ind w:left="1134"/>
      </w:pPr>
      <w:bookmarkStart w:id="353" w:name="_Toc18918365"/>
      <w:r w:rsidRPr="00BA04C6">
        <w:rPr>
          <w:sz w:val="28"/>
        </w:rPr>
        <w:t xml:space="preserve">Уклонение </w:t>
      </w:r>
      <w:r w:rsidR="00E011FB">
        <w:rPr>
          <w:sz w:val="28"/>
        </w:rPr>
        <w:t xml:space="preserve">Победителя </w:t>
      </w:r>
      <w:r w:rsidRPr="00BA04C6">
        <w:rPr>
          <w:sz w:val="28"/>
        </w:rPr>
        <w:t>от заключения Договора</w:t>
      </w:r>
      <w:bookmarkEnd w:id="353"/>
    </w:p>
    <w:p w14:paraId="72C0E760"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6D793101" w14:textId="728DBD7E"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931B57">
        <w:t>5.1.1</w:t>
      </w:r>
      <w:r w:rsidRPr="008C0DD3">
        <w:fldChar w:fldCharType="end"/>
      </w:r>
      <w:r w:rsidRPr="008C0DD3">
        <w:t>);</w:t>
      </w:r>
    </w:p>
    <w:p w14:paraId="5D59D930" w14:textId="47F16229"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931B57">
        <w:t>2.2.3</w:t>
      </w:r>
      <w:r w:rsidRPr="008C0DD3">
        <w:fldChar w:fldCharType="end"/>
      </w:r>
      <w:r w:rsidRPr="008C0DD3">
        <w:t>;</w:t>
      </w:r>
    </w:p>
    <w:p w14:paraId="5AEE00F2" w14:textId="109AED6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931B57">
        <w:t>7.13</w:t>
      </w:r>
      <w:r w:rsidRPr="008C0DD3">
        <w:fldChar w:fldCharType="end"/>
      </w:r>
      <w:r w:rsidR="00157184">
        <w:t>),</w:t>
      </w:r>
      <w:r w:rsidRPr="008C0DD3">
        <w:t xml:space="preserve"> с приложением подтверждающих документов;</w:t>
      </w:r>
    </w:p>
    <w:p w14:paraId="77A71D13" w14:textId="3F0D6292"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931B57">
        <w:t>7.14</w:t>
      </w:r>
      <w:r w:rsidR="001F08B9">
        <w:fldChar w:fldCharType="end"/>
      </w:r>
      <w:r>
        <w:t>);</w:t>
      </w:r>
    </w:p>
    <w:p w14:paraId="611367F3" w14:textId="20B11CFD"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931B57">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4087AD78" w14:textId="77777777" w:rsidR="00B90943" w:rsidRPr="008C0DD3" w:rsidRDefault="00B90943" w:rsidP="00B90943">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3016A66B"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6FFB17D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0ECE32BB" w14:textId="77777777" w:rsidR="00745560" w:rsidRPr="00BA04C6" w:rsidRDefault="00745560" w:rsidP="00BA04C6"/>
    <w:p w14:paraId="177CD63A" w14:textId="77777777" w:rsidR="00EC5F37" w:rsidRPr="00376A79" w:rsidRDefault="00376A79" w:rsidP="00BA04C6">
      <w:pPr>
        <w:pStyle w:val="1"/>
        <w:jc w:val="center"/>
        <w:rPr>
          <w:rFonts w:ascii="Times New Roman" w:hAnsi="Times New Roman"/>
          <w:sz w:val="28"/>
          <w:szCs w:val="28"/>
        </w:rPr>
      </w:pPr>
      <w:bookmarkStart w:id="354" w:name="_Ref56225120"/>
      <w:bookmarkStart w:id="355" w:name="_Ref56225121"/>
      <w:bookmarkStart w:id="356" w:name="_Toc57314661"/>
      <w:bookmarkStart w:id="357" w:name="_Toc69728975"/>
      <w:bookmarkStart w:id="358" w:name="_Ref514448879"/>
      <w:bookmarkStart w:id="359" w:name="_Toc18918366"/>
      <w:bookmarkStart w:id="36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54"/>
      <w:bookmarkEnd w:id="355"/>
      <w:bookmarkEnd w:id="356"/>
      <w:bookmarkEnd w:id="357"/>
      <w:bookmarkEnd w:id="358"/>
      <w:bookmarkEnd w:id="359"/>
    </w:p>
    <w:p w14:paraId="2B331B94" w14:textId="77777777" w:rsidR="00EC5F37" w:rsidRPr="00D25F7D" w:rsidRDefault="00EC5F37" w:rsidP="000B75D3">
      <w:pPr>
        <w:pStyle w:val="2"/>
        <w:ind w:left="1134"/>
        <w:rPr>
          <w:sz w:val="28"/>
        </w:rPr>
      </w:pPr>
      <w:bookmarkStart w:id="361" w:name="_Toc57314662"/>
      <w:bookmarkStart w:id="362" w:name="_Toc69728976"/>
      <w:bookmarkStart w:id="363" w:name="_Toc18918367"/>
      <w:bookmarkEnd w:id="360"/>
      <w:r w:rsidRPr="00D25F7D">
        <w:rPr>
          <w:sz w:val="28"/>
        </w:rPr>
        <w:t>Статус настоящего раздела</w:t>
      </w:r>
      <w:bookmarkEnd w:id="361"/>
      <w:bookmarkEnd w:id="362"/>
      <w:bookmarkEnd w:id="363"/>
    </w:p>
    <w:p w14:paraId="62B5D28F" w14:textId="03A446A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931B57">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931B57">
        <w:t>5</w:t>
      </w:r>
      <w:r w:rsidR="00651B0B">
        <w:fldChar w:fldCharType="end"/>
      </w:r>
      <w:r w:rsidRPr="008C0DD3">
        <w:t>.</w:t>
      </w:r>
    </w:p>
    <w:p w14:paraId="745B90F6" w14:textId="2C117BD7"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931B57">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931B57">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7D52579" w14:textId="77777777" w:rsidR="00D306ED" w:rsidRPr="00BA04C6" w:rsidRDefault="00701B43" w:rsidP="000B75D3">
      <w:pPr>
        <w:pStyle w:val="2"/>
        <w:ind w:left="1134"/>
        <w:rPr>
          <w:sz w:val="28"/>
        </w:rPr>
      </w:pPr>
      <w:bookmarkStart w:id="364" w:name="_Toc18918368"/>
      <w:bookmarkStart w:id="365" w:name="_Ref56251910"/>
      <w:bookmarkStart w:id="366" w:name="_Toc57314670"/>
      <w:bookmarkStart w:id="367" w:name="_Toc69728984"/>
      <w:r>
        <w:rPr>
          <w:sz w:val="28"/>
        </w:rPr>
        <w:t>Многолотовая закупка</w:t>
      </w:r>
      <w:bookmarkEnd w:id="364"/>
    </w:p>
    <w:p w14:paraId="470B99C1" w14:textId="70D59EA3" w:rsidR="00B24716" w:rsidRDefault="00D306ED" w:rsidP="008C0DD3">
      <w:pPr>
        <w:pStyle w:val="a"/>
        <w:numPr>
          <w:ilvl w:val="2"/>
          <w:numId w:val="4"/>
        </w:numPr>
      </w:pPr>
      <w:bookmarkStart w:id="3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931B57">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3165243"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A5EA35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68"/>
    </w:p>
    <w:p w14:paraId="0BAC1F23" w14:textId="326E2236"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931B57">
        <w:t>4.5</w:t>
      </w:r>
      <w:r w:rsidR="00DD7772">
        <w:fldChar w:fldCharType="end"/>
      </w:r>
      <w:r w:rsidR="00DD7772">
        <w:t xml:space="preserve"> </w:t>
      </w:r>
      <w:r w:rsidRPr="008C0DD3">
        <w:t>должны быть соблюдены следующие требования:</w:t>
      </w:r>
    </w:p>
    <w:p w14:paraId="65334AD8" w14:textId="3297F1AA" w:rsidR="00D306ED" w:rsidRPr="008C0DD3" w:rsidRDefault="00D306ED" w:rsidP="006A3A01">
      <w:pPr>
        <w:pStyle w:val="a1"/>
        <w:tabs>
          <w:tab w:val="clear" w:pos="5104"/>
          <w:tab w:val="num" w:pos="5245"/>
        </w:tabs>
        <w:ind w:left="1843"/>
      </w:pPr>
      <w:r w:rsidRPr="008C0DD3">
        <w:fldChar w:fldCharType="begin"/>
      </w:r>
      <w:r w:rsidRPr="00BA04C6">
        <w:instrText xml:space="preserve"> REF _Ref55336310 \h  \* MERGEFORMAT </w:instrText>
      </w:r>
      <w:r w:rsidRPr="008C0DD3">
        <w:fldChar w:fldCharType="separate"/>
      </w:r>
      <w:r w:rsidR="00931B57" w:rsidRPr="00931B57">
        <w:t>Письмо о подаче оферты (форма 2)</w:t>
      </w:r>
      <w:r w:rsidRPr="008C0DD3">
        <w:fldChar w:fldCharType="end"/>
      </w:r>
      <w:r w:rsidRPr="008C0DD3">
        <w:t xml:space="preserve"> должно содержать указание номера и названия каждого лота, </w:t>
      </w:r>
      <w:r w:rsidR="006A3A01" w:rsidRPr="006A3A01">
        <w:t>а также страховой тариф, либо страховую премию за единицу (в зависимости от лота)</w:t>
      </w:r>
      <w:r w:rsidRPr="008C0DD3">
        <w:t>.</w:t>
      </w:r>
    </w:p>
    <w:p w14:paraId="7BCB2518" w14:textId="06C96123"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931B57" w:rsidRPr="00931B57">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931B57" w:rsidRPr="00931B57">
        <w:t xml:space="preserve">Техническое предложение (форма </w:t>
      </w:r>
      <w:r w:rsidR="00931B57">
        <w:rPr>
          <w:noProof/>
          <w:sz w:val="28"/>
        </w:rPr>
        <w:t>4</w:t>
      </w:r>
      <w:r w:rsidR="00931B57"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931B57" w:rsidRPr="00931B57">
        <w:t xml:space="preserve">График оказания услуг (форма </w:t>
      </w:r>
      <w:r w:rsidR="00931B57">
        <w:rPr>
          <w:noProof/>
          <w:sz w:val="28"/>
        </w:rPr>
        <w:t>5</w:t>
      </w:r>
      <w:r w:rsidR="00931B57" w:rsidRPr="00BA04C6">
        <w:rPr>
          <w:sz w:val="28"/>
        </w:rPr>
        <w:t>)</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3B5B07C0" w14:textId="780BD5D1"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931B57">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E45184F" w14:textId="77777777" w:rsidR="00757125" w:rsidRDefault="00B550AE" w:rsidP="00CB13BC">
      <w:pPr>
        <w:pStyle w:val="a"/>
        <w:numPr>
          <w:ilvl w:val="2"/>
          <w:numId w:val="4"/>
        </w:numPr>
      </w:pPr>
      <w:bookmarkStart w:id="3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bookmarkEnd w:id="365"/>
      <w:bookmarkEnd w:id="366"/>
      <w:bookmarkEnd w:id="367"/>
      <w:bookmarkEnd w:id="369"/>
    </w:p>
    <w:p w14:paraId="2BC25416" w14:textId="77777777" w:rsidR="00EC5F37" w:rsidRPr="00BA04C6" w:rsidRDefault="00376A79" w:rsidP="00376A79">
      <w:pPr>
        <w:pStyle w:val="1"/>
        <w:jc w:val="center"/>
        <w:rPr>
          <w:rFonts w:ascii="Times New Roman" w:hAnsi="Times New Roman"/>
          <w:sz w:val="28"/>
          <w:szCs w:val="28"/>
        </w:rPr>
      </w:pPr>
      <w:bookmarkStart w:id="370" w:name="_Ref55280368"/>
      <w:bookmarkStart w:id="371" w:name="_Toc55285361"/>
      <w:bookmarkStart w:id="372" w:name="_Toc55305390"/>
      <w:bookmarkStart w:id="373" w:name="_Toc57314671"/>
      <w:bookmarkStart w:id="374" w:name="_Toc69728985"/>
      <w:bookmarkStart w:id="375" w:name="_Ref384631716"/>
      <w:bookmarkStart w:id="376" w:name="_Toc18918369"/>
      <w:bookmarkStart w:id="377" w:name="ФОРМЫ"/>
      <w:r w:rsidRPr="00376A79">
        <w:rPr>
          <w:rFonts w:ascii="Times New Roman" w:hAnsi="Times New Roman"/>
          <w:sz w:val="28"/>
          <w:szCs w:val="28"/>
        </w:rPr>
        <w:lastRenderedPageBreak/>
        <w:t>ОБРАЗЦЫ ОСНОВНЫХ ФОРМ ДОКУМЕНТОВ, ВКЛЮЧАЕМЫХ В ЗАЯВКУ</w:t>
      </w:r>
      <w:bookmarkEnd w:id="370"/>
      <w:bookmarkEnd w:id="371"/>
      <w:bookmarkEnd w:id="372"/>
      <w:bookmarkEnd w:id="373"/>
      <w:bookmarkEnd w:id="374"/>
      <w:bookmarkEnd w:id="375"/>
      <w:bookmarkEnd w:id="376"/>
    </w:p>
    <w:p w14:paraId="59208B1C" w14:textId="5D3451F2" w:rsidR="00C22E8E" w:rsidRPr="00D25F7D" w:rsidRDefault="00C22E8E" w:rsidP="000B75D3">
      <w:pPr>
        <w:pStyle w:val="2"/>
        <w:ind w:left="1134"/>
        <w:rPr>
          <w:sz w:val="28"/>
        </w:rPr>
      </w:pPr>
      <w:bookmarkStart w:id="378" w:name="_Ref417482063"/>
      <w:bookmarkStart w:id="379" w:name="_Toc418077920"/>
      <w:bookmarkStart w:id="380" w:name="_Toc1891837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931B57">
        <w:rPr>
          <w:noProof/>
          <w:sz w:val="28"/>
        </w:rPr>
        <w:t>1</w:t>
      </w:r>
      <w:r w:rsidR="00F013F8" w:rsidRPr="00D25F7D">
        <w:rPr>
          <w:noProof/>
          <w:sz w:val="28"/>
        </w:rPr>
        <w:fldChar w:fldCharType="end"/>
      </w:r>
      <w:r w:rsidRPr="00D25F7D">
        <w:rPr>
          <w:sz w:val="28"/>
        </w:rPr>
        <w:t>)</w:t>
      </w:r>
      <w:bookmarkEnd w:id="378"/>
      <w:bookmarkEnd w:id="379"/>
      <w:bookmarkEnd w:id="380"/>
    </w:p>
    <w:p w14:paraId="50859713" w14:textId="77777777" w:rsidR="00C22E8E" w:rsidRPr="00FC0CA5" w:rsidRDefault="00C22E8E" w:rsidP="00AF30E3">
      <w:pPr>
        <w:pStyle w:val="22"/>
        <w:numPr>
          <w:ilvl w:val="2"/>
          <w:numId w:val="4"/>
        </w:numPr>
      </w:pPr>
      <w:bookmarkStart w:id="381" w:name="_Toc418077921"/>
      <w:bookmarkStart w:id="382" w:name="_Toc18918371"/>
      <w:r w:rsidRPr="00FC0CA5">
        <w:t>Форма описи документов</w:t>
      </w:r>
      <w:bookmarkEnd w:id="381"/>
      <w:bookmarkEnd w:id="382"/>
    </w:p>
    <w:p w14:paraId="30018EF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6D581A0" w14:textId="77777777" w:rsidR="00C22E8E" w:rsidRPr="00D25F7D" w:rsidRDefault="00C22E8E" w:rsidP="00C22E8E">
      <w:pPr>
        <w:ind w:right="5243"/>
      </w:pPr>
    </w:p>
    <w:p w14:paraId="07DABB4F" w14:textId="77777777" w:rsidR="00C22E8E" w:rsidRPr="00FC0CA5" w:rsidRDefault="00C22E8E" w:rsidP="00C22E8E"/>
    <w:p w14:paraId="6D50738E" w14:textId="77777777" w:rsidR="00C22E8E" w:rsidRPr="00BA04C6" w:rsidRDefault="00C22E8E" w:rsidP="0017029B">
      <w:pPr>
        <w:suppressAutoHyphens/>
        <w:jc w:val="center"/>
        <w:rPr>
          <w:b/>
        </w:rPr>
      </w:pPr>
      <w:r w:rsidRPr="0017029B">
        <w:rPr>
          <w:b/>
          <w:caps/>
          <w:spacing w:val="20"/>
          <w:sz w:val="28"/>
        </w:rPr>
        <w:t>ОПИСЬ ДОКУМЕНТОВ</w:t>
      </w:r>
    </w:p>
    <w:p w14:paraId="426DEEB8" w14:textId="77777777" w:rsidR="00C22E8E" w:rsidRPr="00917CB6" w:rsidRDefault="00C22E8E" w:rsidP="00C22E8E">
      <w:pPr>
        <w:widowControl w:val="0"/>
        <w:ind w:right="-2"/>
      </w:pPr>
    </w:p>
    <w:p w14:paraId="0E6BE47C"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5C292224"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10FA8A7"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40C5E5E3" w14:textId="77777777" w:rsidR="00C22E8E" w:rsidRPr="00917CB6" w:rsidRDefault="00C22E8E" w:rsidP="00C22E8E">
      <w:r w:rsidRPr="00917CB6">
        <w:t>________________________________________________________________________,</w:t>
      </w:r>
    </w:p>
    <w:p w14:paraId="0310F96E"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3D3D9AC5"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7F675F0B"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BB613EB" w14:textId="77777777" w:rsidR="00C22E8E" w:rsidRPr="00BA04C6" w:rsidRDefault="00C22E8E" w:rsidP="00B314EA">
      <w:pPr>
        <w:spacing w:before="0"/>
      </w:pPr>
      <w:r w:rsidRPr="00BA04C6">
        <w:t>нижеперечисленные документы</w:t>
      </w:r>
      <w:r w:rsidR="00D03CAC">
        <w:t>:</w:t>
      </w:r>
    </w:p>
    <w:p w14:paraId="5327000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0C93594" w14:textId="77777777" w:rsidTr="003409AA">
        <w:trPr>
          <w:trHeight w:val="707"/>
          <w:tblHeader/>
        </w:trPr>
        <w:tc>
          <w:tcPr>
            <w:tcW w:w="993" w:type="dxa"/>
            <w:tcBorders>
              <w:bottom w:val="single" w:sz="4" w:space="0" w:color="auto"/>
            </w:tcBorders>
            <w:shd w:val="clear" w:color="000000" w:fill="auto"/>
            <w:vAlign w:val="center"/>
          </w:tcPr>
          <w:p w14:paraId="1A37F3D7"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F9251E6"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5B5CD9BE"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41A2B2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AF69544"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76391DB8" w14:textId="77777777" w:rsidTr="003409AA">
        <w:tc>
          <w:tcPr>
            <w:tcW w:w="993" w:type="dxa"/>
            <w:tcBorders>
              <w:top w:val="single" w:sz="4" w:space="0" w:color="auto"/>
            </w:tcBorders>
            <w:vAlign w:val="center"/>
          </w:tcPr>
          <w:p w14:paraId="721973D6"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57DC95C" w14:textId="77777777" w:rsidR="00C22E8E" w:rsidRPr="00BA04C6" w:rsidRDefault="00C22E8E" w:rsidP="000523BD">
            <w:pPr>
              <w:widowControl w:val="0"/>
              <w:spacing w:before="0"/>
              <w:ind w:right="-2"/>
              <w:rPr>
                <w:snapToGrid/>
                <w:sz w:val="24"/>
                <w:szCs w:val="24"/>
              </w:rPr>
            </w:pPr>
          </w:p>
          <w:p w14:paraId="55A2A88F"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C29637E"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ADAC80B" w14:textId="77777777" w:rsidR="00C22E8E" w:rsidRPr="00BA04C6" w:rsidRDefault="00C22E8E" w:rsidP="000523BD">
            <w:pPr>
              <w:widowControl w:val="0"/>
              <w:spacing w:before="0"/>
              <w:ind w:right="-2"/>
              <w:rPr>
                <w:snapToGrid/>
                <w:sz w:val="24"/>
                <w:szCs w:val="24"/>
              </w:rPr>
            </w:pPr>
          </w:p>
        </w:tc>
      </w:tr>
      <w:tr w:rsidR="00C22E8E" w:rsidRPr="009B6276" w14:paraId="00A62E89" w14:textId="77777777" w:rsidTr="003409AA">
        <w:trPr>
          <w:trHeight w:val="389"/>
        </w:trPr>
        <w:tc>
          <w:tcPr>
            <w:tcW w:w="993" w:type="dxa"/>
            <w:vAlign w:val="center"/>
          </w:tcPr>
          <w:p w14:paraId="0835FFE0"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1AA5FABC" w14:textId="77777777" w:rsidR="00C22E8E" w:rsidRPr="00BA04C6" w:rsidRDefault="00C22E8E" w:rsidP="000523BD">
            <w:pPr>
              <w:widowControl w:val="0"/>
              <w:spacing w:before="0"/>
              <w:ind w:right="-2"/>
              <w:rPr>
                <w:snapToGrid/>
                <w:sz w:val="24"/>
                <w:szCs w:val="24"/>
              </w:rPr>
            </w:pPr>
          </w:p>
          <w:p w14:paraId="6C90C746" w14:textId="77777777" w:rsidR="00C22E8E" w:rsidRPr="00BA04C6" w:rsidRDefault="00C22E8E" w:rsidP="000523BD">
            <w:pPr>
              <w:widowControl w:val="0"/>
              <w:spacing w:before="0"/>
              <w:ind w:right="-2"/>
              <w:rPr>
                <w:snapToGrid/>
                <w:sz w:val="24"/>
                <w:szCs w:val="24"/>
              </w:rPr>
            </w:pPr>
          </w:p>
        </w:tc>
        <w:tc>
          <w:tcPr>
            <w:tcW w:w="1701" w:type="dxa"/>
          </w:tcPr>
          <w:p w14:paraId="0939C57D" w14:textId="77777777" w:rsidR="00C22E8E" w:rsidRPr="00BA04C6" w:rsidRDefault="00C22E8E" w:rsidP="000523BD">
            <w:pPr>
              <w:widowControl w:val="0"/>
              <w:spacing w:before="0"/>
              <w:ind w:right="-2"/>
              <w:rPr>
                <w:snapToGrid/>
                <w:sz w:val="24"/>
                <w:szCs w:val="24"/>
              </w:rPr>
            </w:pPr>
          </w:p>
        </w:tc>
        <w:tc>
          <w:tcPr>
            <w:tcW w:w="1701" w:type="dxa"/>
          </w:tcPr>
          <w:p w14:paraId="085A0609" w14:textId="77777777" w:rsidR="00C22E8E" w:rsidRPr="00BA04C6" w:rsidRDefault="00C22E8E" w:rsidP="000523BD">
            <w:pPr>
              <w:widowControl w:val="0"/>
              <w:spacing w:before="0"/>
              <w:ind w:right="-2"/>
              <w:rPr>
                <w:snapToGrid/>
                <w:sz w:val="24"/>
                <w:szCs w:val="24"/>
              </w:rPr>
            </w:pPr>
          </w:p>
        </w:tc>
      </w:tr>
      <w:tr w:rsidR="00C22E8E" w:rsidRPr="009B6276" w14:paraId="59C5CB4D" w14:textId="77777777" w:rsidTr="003409AA">
        <w:tc>
          <w:tcPr>
            <w:tcW w:w="993" w:type="dxa"/>
            <w:vAlign w:val="center"/>
          </w:tcPr>
          <w:p w14:paraId="0253F82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A6343A9" w14:textId="77777777" w:rsidR="00C22E8E" w:rsidRPr="00BA04C6" w:rsidRDefault="00C22E8E" w:rsidP="000523BD">
            <w:pPr>
              <w:widowControl w:val="0"/>
              <w:spacing w:before="0"/>
              <w:ind w:right="-2"/>
              <w:rPr>
                <w:snapToGrid/>
                <w:sz w:val="24"/>
                <w:szCs w:val="24"/>
              </w:rPr>
            </w:pPr>
          </w:p>
          <w:p w14:paraId="7D2793C7" w14:textId="77777777" w:rsidR="00C22E8E" w:rsidRPr="00BA04C6" w:rsidRDefault="00C22E8E" w:rsidP="000523BD">
            <w:pPr>
              <w:widowControl w:val="0"/>
              <w:spacing w:before="0"/>
              <w:ind w:right="-2"/>
              <w:rPr>
                <w:snapToGrid/>
                <w:sz w:val="24"/>
                <w:szCs w:val="24"/>
              </w:rPr>
            </w:pPr>
          </w:p>
        </w:tc>
        <w:tc>
          <w:tcPr>
            <w:tcW w:w="1701" w:type="dxa"/>
          </w:tcPr>
          <w:p w14:paraId="725D21AA" w14:textId="77777777" w:rsidR="00C22E8E" w:rsidRPr="00BA04C6" w:rsidRDefault="00C22E8E" w:rsidP="000523BD">
            <w:pPr>
              <w:widowControl w:val="0"/>
              <w:spacing w:before="0"/>
              <w:ind w:right="-2"/>
              <w:rPr>
                <w:snapToGrid/>
                <w:sz w:val="24"/>
                <w:szCs w:val="24"/>
              </w:rPr>
            </w:pPr>
          </w:p>
        </w:tc>
        <w:tc>
          <w:tcPr>
            <w:tcW w:w="1701" w:type="dxa"/>
          </w:tcPr>
          <w:p w14:paraId="79E17802" w14:textId="77777777" w:rsidR="00C22E8E" w:rsidRPr="00BA04C6" w:rsidRDefault="00C22E8E" w:rsidP="000523BD">
            <w:pPr>
              <w:widowControl w:val="0"/>
              <w:spacing w:before="0"/>
              <w:ind w:right="-2"/>
              <w:rPr>
                <w:snapToGrid/>
                <w:sz w:val="24"/>
                <w:szCs w:val="24"/>
              </w:rPr>
            </w:pPr>
          </w:p>
        </w:tc>
      </w:tr>
      <w:tr w:rsidR="00C22E8E" w:rsidRPr="009B6276" w14:paraId="172C8F03" w14:textId="77777777" w:rsidTr="003409AA">
        <w:trPr>
          <w:trHeight w:val="540"/>
        </w:trPr>
        <w:tc>
          <w:tcPr>
            <w:tcW w:w="993" w:type="dxa"/>
            <w:tcBorders>
              <w:bottom w:val="single" w:sz="4" w:space="0" w:color="auto"/>
            </w:tcBorders>
            <w:vAlign w:val="center"/>
          </w:tcPr>
          <w:p w14:paraId="14153C7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DBC6B02"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061E8CC" w14:textId="77777777" w:rsidR="00C22E8E" w:rsidRPr="00BA04C6" w:rsidRDefault="00C22E8E" w:rsidP="000523BD">
            <w:pPr>
              <w:widowControl w:val="0"/>
              <w:spacing w:before="0"/>
              <w:ind w:right="-2"/>
              <w:rPr>
                <w:snapToGrid/>
                <w:sz w:val="24"/>
                <w:szCs w:val="24"/>
              </w:rPr>
            </w:pPr>
          </w:p>
        </w:tc>
      </w:tr>
    </w:tbl>
    <w:p w14:paraId="237722B5" w14:textId="77777777" w:rsidR="00C22E8E" w:rsidRPr="00917CB6" w:rsidRDefault="00C22E8E" w:rsidP="00C22E8E">
      <w:pPr>
        <w:tabs>
          <w:tab w:val="left" w:pos="993"/>
        </w:tabs>
        <w:ind w:left="567"/>
      </w:pPr>
    </w:p>
    <w:p w14:paraId="2C7B5192" w14:textId="77777777" w:rsidR="00C22E8E" w:rsidRPr="00BA04C6" w:rsidRDefault="00C22E8E" w:rsidP="00C22E8E">
      <w:r w:rsidRPr="00BA04C6">
        <w:t>____________________________________</w:t>
      </w:r>
    </w:p>
    <w:p w14:paraId="11F52363" w14:textId="77777777" w:rsidR="00C22E8E" w:rsidRPr="00BA04C6" w:rsidRDefault="00C22E8E" w:rsidP="00C22E8E">
      <w:pPr>
        <w:ind w:right="3684"/>
        <w:jc w:val="center"/>
        <w:rPr>
          <w:vertAlign w:val="superscript"/>
        </w:rPr>
      </w:pPr>
      <w:r w:rsidRPr="00BA04C6">
        <w:rPr>
          <w:vertAlign w:val="superscript"/>
        </w:rPr>
        <w:t>(подпись, М.П.)</w:t>
      </w:r>
    </w:p>
    <w:p w14:paraId="045B3C2C" w14:textId="77777777" w:rsidR="00C22E8E" w:rsidRPr="00BA04C6" w:rsidRDefault="00C22E8E" w:rsidP="00C22E8E">
      <w:r w:rsidRPr="00BA04C6">
        <w:t>____________________________________</w:t>
      </w:r>
    </w:p>
    <w:p w14:paraId="3B202818"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5BAEFED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72EA3F" w14:textId="77777777" w:rsidR="00C22E8E" w:rsidRPr="00BA04C6" w:rsidRDefault="00C22E8E" w:rsidP="00AF30E3">
      <w:pPr>
        <w:pStyle w:val="22"/>
        <w:pageBreakBefore/>
        <w:numPr>
          <w:ilvl w:val="2"/>
          <w:numId w:val="4"/>
        </w:numPr>
      </w:pPr>
      <w:bookmarkStart w:id="383" w:name="_Toc418077922"/>
      <w:bookmarkStart w:id="384" w:name="_Toc18918372"/>
      <w:r w:rsidRPr="00BA04C6">
        <w:lastRenderedPageBreak/>
        <w:t>Инструкции по заполнению</w:t>
      </w:r>
      <w:bookmarkEnd w:id="383"/>
      <w:bookmarkEnd w:id="384"/>
    </w:p>
    <w:p w14:paraId="4A916DEB" w14:textId="77777777"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4832B3F3" w14:textId="77777777"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5C2E5A7A" w14:textId="77777777"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7951D50E" w14:textId="164A1BDF" w:rsidR="00EC5F37" w:rsidRPr="00BA04C6" w:rsidRDefault="00EC5F37" w:rsidP="000B75D3">
      <w:pPr>
        <w:pStyle w:val="2"/>
        <w:keepNext w:val="0"/>
        <w:pageBreakBefore/>
        <w:widowControl w:val="0"/>
        <w:ind w:left="1134"/>
        <w:rPr>
          <w:sz w:val="28"/>
        </w:rPr>
      </w:pPr>
      <w:bookmarkStart w:id="385" w:name="_Ref55336310"/>
      <w:bookmarkStart w:id="386" w:name="_Toc57314672"/>
      <w:bookmarkStart w:id="387" w:name="_Toc69728986"/>
      <w:bookmarkStart w:id="388" w:name="_Toc18918373"/>
      <w:bookmarkEnd w:id="377"/>
      <w:r w:rsidRPr="00BA04C6">
        <w:rPr>
          <w:sz w:val="28"/>
        </w:rPr>
        <w:lastRenderedPageBreak/>
        <w:t xml:space="preserve">Письмо о подаче оферты </w:t>
      </w:r>
      <w:bookmarkStart w:id="389" w:name="_Ref22846535"/>
      <w:r w:rsidRPr="00BA04C6">
        <w:rPr>
          <w:sz w:val="28"/>
        </w:rPr>
        <w:t>(</w:t>
      </w:r>
      <w:bookmarkEnd w:id="38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1B57">
        <w:rPr>
          <w:noProof/>
          <w:sz w:val="28"/>
        </w:rPr>
        <w:t>2</w:t>
      </w:r>
      <w:r w:rsidR="00F013F8" w:rsidRPr="00BA04C6">
        <w:rPr>
          <w:noProof/>
          <w:sz w:val="28"/>
        </w:rPr>
        <w:fldChar w:fldCharType="end"/>
      </w:r>
      <w:r w:rsidRPr="00BA04C6">
        <w:rPr>
          <w:sz w:val="28"/>
        </w:rPr>
        <w:t>)</w:t>
      </w:r>
      <w:bookmarkEnd w:id="385"/>
      <w:bookmarkEnd w:id="386"/>
      <w:bookmarkEnd w:id="387"/>
      <w:bookmarkEnd w:id="388"/>
    </w:p>
    <w:p w14:paraId="53677903" w14:textId="77777777" w:rsidR="00EC5F37" w:rsidRPr="00BA04C6" w:rsidRDefault="00EC5F37">
      <w:pPr>
        <w:pStyle w:val="22"/>
      </w:pPr>
      <w:bookmarkStart w:id="390" w:name="_Toc18918374"/>
      <w:r w:rsidRPr="00BA04C6">
        <w:t>Форма письма о подаче оферты</w:t>
      </w:r>
      <w:bookmarkEnd w:id="390"/>
    </w:p>
    <w:p w14:paraId="439A5CE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EAEA94" w14:textId="77777777" w:rsidR="00EC5F37" w:rsidRPr="00D25F7D" w:rsidRDefault="00EC5F37">
      <w:pPr>
        <w:ind w:right="5243"/>
      </w:pPr>
    </w:p>
    <w:p w14:paraId="3635EF61" w14:textId="77777777" w:rsidR="00EC5F37" w:rsidRPr="00FC0CA5" w:rsidRDefault="00EC5F37">
      <w:pPr>
        <w:ind w:right="5243"/>
      </w:pPr>
      <w:r w:rsidRPr="00FC0CA5">
        <w:t>«_____»</w:t>
      </w:r>
      <w:r w:rsidR="00E00DFD" w:rsidRPr="00FC0CA5">
        <w:t xml:space="preserve"> </w:t>
      </w:r>
      <w:r w:rsidRPr="00FC0CA5">
        <w:t>_______________ года</w:t>
      </w:r>
    </w:p>
    <w:p w14:paraId="4E2D3E3E" w14:textId="77777777" w:rsidR="00EC5F37" w:rsidRPr="00B26836" w:rsidRDefault="00EC5F37">
      <w:pPr>
        <w:ind w:right="5243"/>
      </w:pPr>
      <w:r w:rsidRPr="00B26836">
        <w:t>№________________________</w:t>
      </w:r>
    </w:p>
    <w:p w14:paraId="38B9C0D7" w14:textId="77777777" w:rsidR="00EC5F37" w:rsidRPr="00C55B01" w:rsidRDefault="00EC5F37">
      <w:pPr>
        <w:ind w:right="5243"/>
      </w:pPr>
    </w:p>
    <w:p w14:paraId="4927DCA9"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9491018" w14:textId="77777777" w:rsidR="00EC5F37" w:rsidRPr="00BA04C6" w:rsidRDefault="00EC5F37">
      <w:pPr>
        <w:jc w:val="center"/>
      </w:pPr>
    </w:p>
    <w:p w14:paraId="22FB344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A103253"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a"/>
        </w:rPr>
        <w:footnoteReference w:id="6"/>
      </w:r>
      <w:r w:rsidRPr="00DF08F9">
        <w:rPr>
          <w:iCs/>
        </w:rPr>
        <w:t>:</w:t>
      </w:r>
    </w:p>
    <w:p w14:paraId="7A676108" w14:textId="77777777" w:rsidR="00EC5F37" w:rsidRPr="00B26836" w:rsidRDefault="00EC5F37">
      <w:r w:rsidRPr="00B26836">
        <w:t>________________________________________________________________________,</w:t>
      </w:r>
    </w:p>
    <w:p w14:paraId="6B0269AA"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69C7F0A" w14:textId="77777777" w:rsidR="00EC5F37" w:rsidRPr="008A15C2" w:rsidRDefault="00EC5F37">
      <w:r w:rsidRPr="008A15C2">
        <w:t>зарегистрированное по адресу</w:t>
      </w:r>
    </w:p>
    <w:p w14:paraId="4CC28C35" w14:textId="77777777" w:rsidR="00EC5F37" w:rsidRPr="00C55B01" w:rsidRDefault="00EC5F37">
      <w:r w:rsidRPr="00C55B01">
        <w:t>________________________________________________________________________,</w:t>
      </w:r>
    </w:p>
    <w:p w14:paraId="5E89A47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617779EA" w14:textId="77777777" w:rsidR="00EC5F37" w:rsidRPr="00BA04C6" w:rsidRDefault="00EC5F37">
      <w:r w:rsidRPr="00BA04C6">
        <w:t>предлагает заключить Договор на</w:t>
      </w:r>
      <w:r w:rsidR="00F8346B">
        <w:t xml:space="preserve"> </w:t>
      </w:r>
      <w:r w:rsidR="00F8346B" w:rsidRPr="00231207">
        <w:t>оказание следующих услу</w:t>
      </w:r>
      <w:r w:rsidR="00F8346B">
        <w:t>г</w:t>
      </w:r>
      <w:r w:rsidRPr="00BA04C6">
        <w:t xml:space="preserve">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F8CFC8B" w14:textId="77777777" w:rsidR="00EC5F37" w:rsidRPr="00C55B01" w:rsidRDefault="00EC5F37">
      <w:r w:rsidRPr="00C55B01">
        <w:t>________________________________________________________________________</w:t>
      </w:r>
    </w:p>
    <w:p w14:paraId="1EC147F9" w14:textId="77777777" w:rsidR="00EC5F37" w:rsidRPr="00C55B01" w:rsidRDefault="00EC5F37">
      <w:pPr>
        <w:jc w:val="center"/>
        <w:rPr>
          <w:vertAlign w:val="superscript"/>
        </w:rPr>
      </w:pPr>
      <w:r w:rsidRPr="00C55B01">
        <w:rPr>
          <w:vertAlign w:val="superscript"/>
        </w:rPr>
        <w:t>(предмет договора)</w:t>
      </w:r>
    </w:p>
    <w:p w14:paraId="77F2EF60" w14:textId="77777777" w:rsidR="00EC5F37" w:rsidRDefault="00EC5F37">
      <w:r w:rsidRPr="00BA04C6">
        <w:t>на условиях и в соответствии с Техническим предложен</w:t>
      </w:r>
      <w:r w:rsidR="000F23B5" w:rsidRPr="00BA04C6">
        <w:t xml:space="preserve">ием, </w:t>
      </w:r>
      <w:r w:rsidR="00813E68">
        <w:t>Г</w:t>
      </w:r>
      <w:r w:rsidR="000F23B5" w:rsidRPr="00BA04C6">
        <w:t>рафиком</w:t>
      </w:r>
      <w:r w:rsidR="00813E68">
        <w:t xml:space="preserve"> оказания услуг</w:t>
      </w:r>
      <w:r w:rsidR="000F23B5" w:rsidRPr="00BA04C6">
        <w:t xml:space="preserve"> и </w:t>
      </w:r>
      <w:r w:rsidR="00521A69">
        <w:t>Коммерческим предложением</w:t>
      </w:r>
      <w:r w:rsidRPr="00BA04C6">
        <w:t xml:space="preserve">, являющимися неотъемлемыми приложениями к настоящему письму и составляющими вместе с настоящим письмом заявку, </w:t>
      </w:r>
      <w:r w:rsidR="00813E68" w:rsidRPr="00813E68">
        <w:t>в соответствии со следующими стоимостными предложениями</w:t>
      </w:r>
      <w:r w:rsidR="00813E68">
        <w:t>:</w:t>
      </w:r>
    </w:p>
    <w:tbl>
      <w:tblPr>
        <w:tblW w:w="1040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17"/>
        <w:gridCol w:w="685"/>
        <w:gridCol w:w="2600"/>
      </w:tblGrid>
      <w:tr w:rsidR="00813E68" w:rsidRPr="00813E68" w14:paraId="2084197D" w14:textId="77777777" w:rsidTr="007D5D8D">
        <w:trPr>
          <w:cantSplit/>
          <w:trHeight w:val="376"/>
        </w:trPr>
        <w:tc>
          <w:tcPr>
            <w:tcW w:w="7117" w:type="dxa"/>
            <w:tcBorders>
              <w:top w:val="single" w:sz="4" w:space="0" w:color="auto"/>
              <w:bottom w:val="single" w:sz="4" w:space="0" w:color="auto"/>
              <w:right w:val="single" w:sz="4" w:space="0" w:color="auto"/>
            </w:tcBorders>
          </w:tcPr>
          <w:p w14:paraId="3DD62080" w14:textId="77777777" w:rsidR="00813E68" w:rsidRPr="00813E68" w:rsidRDefault="00813E68" w:rsidP="00813E68">
            <w:pPr>
              <w:spacing w:before="0"/>
              <w:jc w:val="center"/>
              <w:rPr>
                <w:b/>
                <w:sz w:val="24"/>
                <w:szCs w:val="24"/>
              </w:rPr>
            </w:pPr>
            <w:r w:rsidRPr="00813E68">
              <w:rPr>
                <w:b/>
                <w:sz w:val="24"/>
                <w:szCs w:val="24"/>
              </w:rPr>
              <w:t>Наименование лота</w:t>
            </w:r>
          </w:p>
        </w:tc>
        <w:tc>
          <w:tcPr>
            <w:tcW w:w="685" w:type="dxa"/>
            <w:tcBorders>
              <w:bottom w:val="single" w:sz="4" w:space="0" w:color="auto"/>
              <w:right w:val="single" w:sz="4" w:space="0" w:color="auto"/>
            </w:tcBorders>
          </w:tcPr>
          <w:p w14:paraId="5AA99442" w14:textId="77777777" w:rsidR="00813E68" w:rsidRPr="00813E68" w:rsidRDefault="00813E68" w:rsidP="00813E68">
            <w:pPr>
              <w:spacing w:before="0"/>
              <w:jc w:val="center"/>
              <w:rPr>
                <w:b/>
                <w:sz w:val="24"/>
                <w:szCs w:val="24"/>
              </w:rPr>
            </w:pPr>
            <w:r w:rsidRPr="00813E68">
              <w:rPr>
                <w:b/>
                <w:sz w:val="24"/>
                <w:szCs w:val="24"/>
              </w:rPr>
              <w:t>Ед. изм.</w:t>
            </w:r>
          </w:p>
        </w:tc>
        <w:tc>
          <w:tcPr>
            <w:tcW w:w="2600" w:type="dxa"/>
            <w:tcBorders>
              <w:left w:val="single" w:sz="4" w:space="0" w:color="auto"/>
              <w:bottom w:val="single" w:sz="4" w:space="0" w:color="auto"/>
            </w:tcBorders>
          </w:tcPr>
          <w:p w14:paraId="36A985F0" w14:textId="77777777" w:rsidR="00813E68" w:rsidRPr="00813E68" w:rsidRDefault="00813E68" w:rsidP="00813E68">
            <w:pPr>
              <w:spacing w:before="0"/>
              <w:jc w:val="center"/>
              <w:rPr>
                <w:b/>
                <w:sz w:val="24"/>
                <w:szCs w:val="24"/>
              </w:rPr>
            </w:pPr>
            <w:r w:rsidRPr="00813E68">
              <w:rPr>
                <w:b/>
                <w:sz w:val="24"/>
                <w:szCs w:val="24"/>
              </w:rPr>
              <w:t>Стоимость предложения</w:t>
            </w:r>
          </w:p>
        </w:tc>
      </w:tr>
      <w:tr w:rsidR="00813E68" w:rsidRPr="00813E68" w14:paraId="26C57953" w14:textId="77777777" w:rsidTr="007D5D8D">
        <w:trPr>
          <w:cantSplit/>
          <w:trHeight w:val="345"/>
        </w:trPr>
        <w:tc>
          <w:tcPr>
            <w:tcW w:w="7117" w:type="dxa"/>
            <w:tcBorders>
              <w:top w:val="single" w:sz="4" w:space="0" w:color="auto"/>
              <w:bottom w:val="single" w:sz="4" w:space="0" w:color="auto"/>
              <w:right w:val="single" w:sz="4" w:space="0" w:color="auto"/>
            </w:tcBorders>
          </w:tcPr>
          <w:p w14:paraId="06D286F6" w14:textId="77777777" w:rsidR="00813E68" w:rsidRPr="00813E68" w:rsidRDefault="00813E68" w:rsidP="00813E68">
            <w:pPr>
              <w:spacing w:before="0"/>
              <w:jc w:val="left"/>
              <w:rPr>
                <w:b/>
                <w:sz w:val="24"/>
                <w:szCs w:val="24"/>
              </w:rPr>
            </w:pPr>
            <w:r w:rsidRPr="00813E68">
              <w:rPr>
                <w:b/>
                <w:sz w:val="24"/>
                <w:szCs w:val="24"/>
              </w:rPr>
              <w:t xml:space="preserve">Лот № </w:t>
            </w:r>
            <w:r w:rsidRPr="00813E68">
              <w:rPr>
                <w:b/>
                <w:bCs/>
                <w:sz w:val="24"/>
                <w:szCs w:val="24"/>
                <w:lang w:eastAsia="x-none"/>
              </w:rPr>
              <w:t>ДС-2020</w:t>
            </w:r>
            <w:r w:rsidRPr="00813E68">
              <w:rPr>
                <w:b/>
                <w:bCs/>
                <w:sz w:val="24"/>
                <w:szCs w:val="24"/>
                <w:lang w:val="x-none" w:eastAsia="x-none"/>
              </w:rPr>
              <w:t>(1)</w:t>
            </w:r>
            <w:r w:rsidRPr="00813E68">
              <w:rPr>
                <w:b/>
                <w:bCs/>
                <w:sz w:val="24"/>
                <w:szCs w:val="24"/>
                <w:lang w:eastAsia="x-none"/>
              </w:rPr>
              <w:t>:</w:t>
            </w:r>
          </w:p>
          <w:p w14:paraId="559047D5" w14:textId="77777777" w:rsidR="00813E68" w:rsidRPr="00813E68" w:rsidRDefault="00813E68" w:rsidP="00813E68">
            <w:pPr>
              <w:spacing w:before="0"/>
              <w:jc w:val="left"/>
              <w:rPr>
                <w:sz w:val="24"/>
                <w:szCs w:val="24"/>
              </w:rPr>
            </w:pPr>
            <w:r w:rsidRPr="00813E68">
              <w:rPr>
                <w:b/>
                <w:sz w:val="24"/>
                <w:szCs w:val="24"/>
              </w:rPr>
              <w:t>Страхование имущества</w:t>
            </w:r>
          </w:p>
          <w:p w14:paraId="1B20A6A0" w14:textId="77777777" w:rsidR="00813E68" w:rsidRPr="00813E68" w:rsidRDefault="00813E68" w:rsidP="00813E68">
            <w:pPr>
              <w:spacing w:before="0"/>
              <w:jc w:val="left"/>
              <w:rPr>
                <w:b/>
                <w:i/>
                <w:sz w:val="20"/>
                <w:szCs w:val="20"/>
              </w:rPr>
            </w:pPr>
            <w:r w:rsidRPr="00813E68">
              <w:rPr>
                <w:i/>
                <w:sz w:val="20"/>
                <w:szCs w:val="20"/>
              </w:rPr>
              <w:t>в том числе:</w:t>
            </w:r>
          </w:p>
        </w:tc>
        <w:tc>
          <w:tcPr>
            <w:tcW w:w="685" w:type="dxa"/>
            <w:tcBorders>
              <w:top w:val="single" w:sz="4" w:space="0" w:color="auto"/>
              <w:bottom w:val="single" w:sz="4" w:space="0" w:color="auto"/>
              <w:right w:val="single" w:sz="4" w:space="0" w:color="auto"/>
            </w:tcBorders>
            <w:vAlign w:val="center"/>
          </w:tcPr>
          <w:p w14:paraId="4EA4FF59" w14:textId="77777777" w:rsidR="00813E68" w:rsidRPr="00813E68" w:rsidRDefault="00813E68" w:rsidP="00813E68">
            <w:pPr>
              <w:spacing w:before="0"/>
              <w:jc w:val="center"/>
              <w:rPr>
                <w:sz w:val="24"/>
                <w:szCs w:val="24"/>
              </w:rPr>
            </w:pPr>
          </w:p>
        </w:tc>
        <w:tc>
          <w:tcPr>
            <w:tcW w:w="2600" w:type="dxa"/>
            <w:tcBorders>
              <w:top w:val="single" w:sz="4" w:space="0" w:color="auto"/>
              <w:left w:val="single" w:sz="4" w:space="0" w:color="auto"/>
              <w:bottom w:val="single" w:sz="4" w:space="0" w:color="auto"/>
            </w:tcBorders>
            <w:vAlign w:val="center"/>
          </w:tcPr>
          <w:p w14:paraId="2AE4CE27" w14:textId="77777777" w:rsidR="00813E68" w:rsidRPr="00813E68" w:rsidRDefault="00813E68" w:rsidP="00813E68">
            <w:pPr>
              <w:spacing w:before="0"/>
              <w:jc w:val="center"/>
              <w:rPr>
                <w:sz w:val="24"/>
                <w:szCs w:val="24"/>
              </w:rPr>
            </w:pPr>
            <w:r w:rsidRPr="00813E68">
              <w:rPr>
                <w:sz w:val="24"/>
                <w:szCs w:val="24"/>
              </w:rPr>
              <w:t>не указывается</w:t>
            </w:r>
          </w:p>
        </w:tc>
      </w:tr>
      <w:tr w:rsidR="00813E68" w:rsidRPr="00813E68" w14:paraId="5F6C4D82" w14:textId="77777777" w:rsidTr="007D5D8D">
        <w:trPr>
          <w:cantSplit/>
          <w:trHeight w:val="345"/>
        </w:trPr>
        <w:tc>
          <w:tcPr>
            <w:tcW w:w="7117" w:type="dxa"/>
            <w:tcBorders>
              <w:top w:val="single" w:sz="4" w:space="0" w:color="auto"/>
              <w:bottom w:val="single" w:sz="4" w:space="0" w:color="auto"/>
              <w:right w:val="single" w:sz="4" w:space="0" w:color="auto"/>
            </w:tcBorders>
          </w:tcPr>
          <w:p w14:paraId="00CC1FC0" w14:textId="77777777" w:rsidR="00813E68" w:rsidRPr="00813E68" w:rsidRDefault="00813E68" w:rsidP="00D36C75">
            <w:pPr>
              <w:numPr>
                <w:ilvl w:val="0"/>
                <w:numId w:val="31"/>
              </w:numPr>
              <w:spacing w:before="0"/>
              <w:ind w:left="142" w:firstLine="0"/>
              <w:contextualSpacing/>
              <w:jc w:val="left"/>
              <w:rPr>
                <w:rFonts w:ascii="Geneva CY" w:eastAsia="Geneva" w:hAnsi="Geneva CY"/>
                <w:noProof/>
                <w:snapToGrid/>
                <w:sz w:val="20"/>
                <w:szCs w:val="20"/>
                <w:lang w:eastAsia="x-none"/>
              </w:rPr>
            </w:pPr>
            <w:r w:rsidRPr="00813E68">
              <w:rPr>
                <w:rFonts w:eastAsia="Geneva"/>
                <w:noProof/>
                <w:sz w:val="20"/>
                <w:szCs w:val="20"/>
                <w:lang w:eastAsia="x-none"/>
              </w:rPr>
              <w:t>Имущество ПАО «РусГидро» и филиалов ПАО «РусГидро» (кроме Исполнительного аппарата ПАО «РусГидро» и филиала ПАО «РусГидро» - «Корпоративный университет гидроэнергетики»), имеющих на балансе генерирующее оборудование, а также имущество ПАО «Колымаэнерго», при безусловной франшизе 33 300 000 (Тридцать три миллиона триста тысяч) рублей.</w:t>
            </w:r>
          </w:p>
        </w:tc>
        <w:tc>
          <w:tcPr>
            <w:tcW w:w="685" w:type="dxa"/>
            <w:tcBorders>
              <w:top w:val="single" w:sz="4" w:space="0" w:color="auto"/>
              <w:bottom w:val="single" w:sz="4" w:space="0" w:color="auto"/>
              <w:right w:val="single" w:sz="4" w:space="0" w:color="auto"/>
            </w:tcBorders>
            <w:vAlign w:val="center"/>
          </w:tcPr>
          <w:p w14:paraId="31EABDE0" w14:textId="77777777" w:rsidR="00813E68" w:rsidRPr="00813E68" w:rsidRDefault="00813E68" w:rsidP="00813E68">
            <w:pPr>
              <w:tabs>
                <w:tab w:val="left" w:pos="540"/>
              </w:tabs>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15830BE7" w14:textId="77777777" w:rsidR="00813E68" w:rsidRPr="00813E68" w:rsidRDefault="00813E68" w:rsidP="00813E68">
            <w:pPr>
              <w:tabs>
                <w:tab w:val="left" w:pos="540"/>
              </w:tabs>
              <w:spacing w:before="0"/>
              <w:ind w:left="142"/>
              <w:jc w:val="center"/>
              <w:rPr>
                <w:sz w:val="24"/>
                <w:szCs w:val="24"/>
              </w:rPr>
            </w:pPr>
            <w:r w:rsidRPr="00813E68">
              <w:rPr>
                <w:sz w:val="24"/>
                <w:szCs w:val="24"/>
              </w:rPr>
              <w:t>указывается тариф</w:t>
            </w:r>
          </w:p>
        </w:tc>
      </w:tr>
      <w:tr w:rsidR="00813E68" w:rsidRPr="00813E68" w14:paraId="1CE6FB81" w14:textId="77777777" w:rsidTr="007D5D8D">
        <w:trPr>
          <w:cantSplit/>
          <w:trHeight w:val="1544"/>
        </w:trPr>
        <w:tc>
          <w:tcPr>
            <w:tcW w:w="7117" w:type="dxa"/>
            <w:tcBorders>
              <w:top w:val="single" w:sz="4" w:space="0" w:color="auto"/>
              <w:bottom w:val="single" w:sz="4" w:space="0" w:color="auto"/>
              <w:right w:val="single" w:sz="4" w:space="0" w:color="auto"/>
            </w:tcBorders>
          </w:tcPr>
          <w:p w14:paraId="58E65957" w14:textId="77777777" w:rsidR="00813E68" w:rsidRPr="00813E68" w:rsidRDefault="00813E68" w:rsidP="00D36C75">
            <w:pPr>
              <w:numPr>
                <w:ilvl w:val="0"/>
                <w:numId w:val="31"/>
              </w:numPr>
              <w:spacing w:before="0"/>
              <w:ind w:left="142" w:firstLine="0"/>
              <w:contextualSpacing/>
              <w:jc w:val="left"/>
              <w:rPr>
                <w:rFonts w:ascii="Geneva CY" w:eastAsia="Geneva" w:hAnsi="Geneva CY"/>
                <w:noProof/>
                <w:snapToGrid/>
                <w:sz w:val="20"/>
                <w:szCs w:val="20"/>
                <w:lang w:eastAsia="x-none"/>
              </w:rPr>
            </w:pPr>
            <w:r w:rsidRPr="00813E68">
              <w:rPr>
                <w:rFonts w:eastAsia="Geneva"/>
                <w:noProof/>
                <w:sz w:val="20"/>
                <w:szCs w:val="20"/>
                <w:lang w:eastAsia="x-none"/>
              </w:rPr>
              <w:lastRenderedPageBreak/>
              <w:t>Имущество Исполнительного аппарата ПАО «РусГидро», филиала ПАО «РусГидро» - «Корпоративный университет гидроэнергетики», ДО ПАО «РусГидро» (кроме АО «Загорская ГАЭС-2»), АО «РАО ЭС Востока» и иных Заказчиков, выполняющих управляющие, ремонтные и прочие функции, не имеющих имущества, относящегося к генерирующему оборудованию и/или электрическим сетям, при безусловной франшизе 120 000 (Сто двадцать тысяч) рублей.</w:t>
            </w:r>
          </w:p>
        </w:tc>
        <w:tc>
          <w:tcPr>
            <w:tcW w:w="685" w:type="dxa"/>
            <w:tcBorders>
              <w:top w:val="single" w:sz="4" w:space="0" w:color="auto"/>
              <w:bottom w:val="single" w:sz="4" w:space="0" w:color="auto"/>
              <w:right w:val="single" w:sz="4" w:space="0" w:color="auto"/>
            </w:tcBorders>
            <w:vAlign w:val="center"/>
          </w:tcPr>
          <w:p w14:paraId="17FE5059" w14:textId="77777777" w:rsidR="00813E68" w:rsidRPr="00813E68" w:rsidRDefault="00813E68" w:rsidP="00813E68">
            <w:pPr>
              <w:tabs>
                <w:tab w:val="left" w:pos="540"/>
              </w:tabs>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125D35D6" w14:textId="77777777" w:rsidR="00813E68" w:rsidRPr="00813E68" w:rsidRDefault="00813E68" w:rsidP="00813E68">
            <w:pPr>
              <w:tabs>
                <w:tab w:val="left" w:pos="540"/>
              </w:tabs>
              <w:spacing w:before="0"/>
              <w:ind w:left="142"/>
              <w:jc w:val="center"/>
              <w:rPr>
                <w:sz w:val="24"/>
                <w:szCs w:val="24"/>
              </w:rPr>
            </w:pPr>
            <w:r w:rsidRPr="00813E68">
              <w:rPr>
                <w:sz w:val="24"/>
                <w:szCs w:val="24"/>
              </w:rPr>
              <w:t>указывается тариф</w:t>
            </w:r>
          </w:p>
        </w:tc>
      </w:tr>
      <w:tr w:rsidR="00813E68" w:rsidRPr="00813E68" w14:paraId="4DF0CDA0" w14:textId="77777777" w:rsidTr="007D5D8D">
        <w:trPr>
          <w:cantSplit/>
          <w:trHeight w:val="1485"/>
        </w:trPr>
        <w:tc>
          <w:tcPr>
            <w:tcW w:w="7117" w:type="dxa"/>
            <w:tcBorders>
              <w:top w:val="single" w:sz="4" w:space="0" w:color="auto"/>
              <w:bottom w:val="single" w:sz="4" w:space="0" w:color="auto"/>
              <w:right w:val="single" w:sz="4" w:space="0" w:color="auto"/>
            </w:tcBorders>
          </w:tcPr>
          <w:p w14:paraId="644B5682" w14:textId="77777777" w:rsidR="00813E68" w:rsidRPr="00813E68" w:rsidRDefault="00813E68" w:rsidP="00D36C75">
            <w:pPr>
              <w:numPr>
                <w:ilvl w:val="0"/>
                <w:numId w:val="31"/>
              </w:numPr>
              <w:spacing w:before="0"/>
              <w:ind w:left="142" w:firstLine="0"/>
              <w:contextualSpacing/>
              <w:jc w:val="left"/>
              <w:rPr>
                <w:rFonts w:eastAsia="Geneva"/>
                <w:noProof/>
                <w:sz w:val="20"/>
                <w:szCs w:val="20"/>
                <w:lang w:eastAsia="x-none"/>
              </w:rPr>
            </w:pPr>
            <w:r w:rsidRPr="00813E68">
              <w:rPr>
                <w:rFonts w:eastAsia="Geneva"/>
                <w:noProof/>
                <w:sz w:val="20"/>
                <w:szCs w:val="20"/>
                <w:lang w:eastAsia="x-none"/>
              </w:rPr>
              <w:t>Имущество АО «Загорская ГАЭС-2» при безусловной франшизе 120 000 (Сто двадцать тысяч) рублей:</w:t>
            </w:r>
          </w:p>
          <w:p w14:paraId="3942A07A" w14:textId="77777777" w:rsidR="00813E68" w:rsidRPr="00813E68" w:rsidRDefault="00813E68" w:rsidP="00813E68">
            <w:pPr>
              <w:spacing w:before="0"/>
              <w:ind w:left="142"/>
              <w:contextualSpacing/>
              <w:jc w:val="left"/>
              <w:rPr>
                <w:rFonts w:eastAsia="Geneva"/>
                <w:noProof/>
                <w:sz w:val="20"/>
                <w:szCs w:val="20"/>
                <w:lang w:eastAsia="x-none"/>
              </w:rPr>
            </w:pPr>
            <w:r w:rsidRPr="00813E68">
              <w:rPr>
                <w:rFonts w:eastAsia="Geneva"/>
                <w:noProof/>
                <w:sz w:val="20"/>
                <w:szCs w:val="20"/>
                <w:lang w:eastAsia="x-none"/>
              </w:rPr>
              <w:t>3.1. с максимальным комбинированным лимитом 20 000 000 000 (Двадцать миллиардов) рублей;</w:t>
            </w:r>
          </w:p>
          <w:p w14:paraId="4C134DB3" w14:textId="77777777" w:rsidR="00813E68" w:rsidRPr="00813E68" w:rsidRDefault="00813E68" w:rsidP="00813E68">
            <w:pPr>
              <w:spacing w:before="0"/>
              <w:ind w:left="142"/>
              <w:contextualSpacing/>
              <w:jc w:val="left"/>
              <w:rPr>
                <w:rFonts w:eastAsia="Geneva"/>
                <w:noProof/>
                <w:sz w:val="20"/>
                <w:szCs w:val="20"/>
                <w:lang w:eastAsia="x-none"/>
              </w:rPr>
            </w:pPr>
            <w:r w:rsidRPr="00813E68">
              <w:rPr>
                <w:rFonts w:eastAsia="Geneva"/>
                <w:noProof/>
                <w:sz w:val="20"/>
                <w:szCs w:val="20"/>
                <w:lang w:eastAsia="x-none"/>
              </w:rPr>
              <w:t>3.1. с максимальным комбинированным лимитом 35 400 000 000 (Тридцать пять миллиардов четыреста миллионов) рублей.</w:t>
            </w:r>
          </w:p>
        </w:tc>
        <w:tc>
          <w:tcPr>
            <w:tcW w:w="685" w:type="dxa"/>
            <w:tcBorders>
              <w:top w:val="single" w:sz="4" w:space="0" w:color="auto"/>
              <w:bottom w:val="single" w:sz="4" w:space="0" w:color="auto"/>
              <w:right w:val="single" w:sz="4" w:space="0" w:color="auto"/>
            </w:tcBorders>
            <w:vAlign w:val="center"/>
          </w:tcPr>
          <w:p w14:paraId="1B989CA7" w14:textId="77777777" w:rsidR="00813E68" w:rsidRPr="00813E68" w:rsidRDefault="00813E68" w:rsidP="00813E68">
            <w:pPr>
              <w:tabs>
                <w:tab w:val="left" w:pos="540"/>
              </w:tabs>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48BE773A" w14:textId="77777777" w:rsidR="00813E68" w:rsidRPr="00813E68" w:rsidRDefault="00813E68" w:rsidP="00813E68">
            <w:pPr>
              <w:tabs>
                <w:tab w:val="left" w:pos="540"/>
              </w:tabs>
              <w:spacing w:before="0"/>
              <w:ind w:left="142"/>
              <w:jc w:val="center"/>
              <w:rPr>
                <w:sz w:val="24"/>
                <w:szCs w:val="24"/>
              </w:rPr>
            </w:pPr>
            <w:r w:rsidRPr="00813E68">
              <w:rPr>
                <w:sz w:val="24"/>
                <w:szCs w:val="24"/>
              </w:rPr>
              <w:t>указывается 2 тарифа через «/»</w:t>
            </w:r>
          </w:p>
        </w:tc>
      </w:tr>
      <w:tr w:rsidR="00813E68" w:rsidRPr="00813E68" w14:paraId="55DD47ED" w14:textId="77777777" w:rsidTr="007D5D8D">
        <w:trPr>
          <w:cantSplit/>
          <w:trHeight w:val="700"/>
        </w:trPr>
        <w:tc>
          <w:tcPr>
            <w:tcW w:w="7117" w:type="dxa"/>
            <w:tcBorders>
              <w:top w:val="single" w:sz="4" w:space="0" w:color="auto"/>
              <w:bottom w:val="single" w:sz="4" w:space="0" w:color="auto"/>
              <w:right w:val="single" w:sz="4" w:space="0" w:color="auto"/>
            </w:tcBorders>
          </w:tcPr>
          <w:p w14:paraId="2A0D5FFF" w14:textId="77777777" w:rsidR="00813E68" w:rsidRPr="00813E68" w:rsidRDefault="00813E68" w:rsidP="00D36C75">
            <w:pPr>
              <w:numPr>
                <w:ilvl w:val="0"/>
                <w:numId w:val="31"/>
              </w:numPr>
              <w:spacing w:before="0"/>
              <w:ind w:left="142" w:firstLine="0"/>
              <w:contextualSpacing/>
              <w:jc w:val="left"/>
              <w:rPr>
                <w:rFonts w:ascii="Geneva CY" w:eastAsia="Geneva" w:hAnsi="Geneva CY"/>
                <w:noProof/>
                <w:sz w:val="20"/>
                <w:szCs w:val="20"/>
                <w:lang w:eastAsia="x-none"/>
              </w:rPr>
            </w:pPr>
            <w:r w:rsidRPr="00813E68">
              <w:rPr>
                <w:rFonts w:eastAsia="Geneva"/>
                <w:noProof/>
                <w:sz w:val="20"/>
                <w:szCs w:val="20"/>
                <w:lang w:eastAsia="x-none"/>
              </w:rPr>
              <w:t>Имущество ДО ПАО «РусГидро», имеющих генерирующее оборудование (кроме ПАО «Колымаэнерго»), при безусловной франшизе 3 300 000 (Три миллиона триста тысяч) рублей.</w:t>
            </w:r>
          </w:p>
        </w:tc>
        <w:tc>
          <w:tcPr>
            <w:tcW w:w="685" w:type="dxa"/>
            <w:tcBorders>
              <w:top w:val="single" w:sz="4" w:space="0" w:color="auto"/>
              <w:bottom w:val="single" w:sz="4" w:space="0" w:color="auto"/>
              <w:right w:val="single" w:sz="4" w:space="0" w:color="auto"/>
            </w:tcBorders>
            <w:vAlign w:val="center"/>
          </w:tcPr>
          <w:p w14:paraId="5E28908D" w14:textId="77777777" w:rsidR="00813E68" w:rsidRPr="00813E68" w:rsidRDefault="00813E68" w:rsidP="00813E68">
            <w:pPr>
              <w:tabs>
                <w:tab w:val="left" w:pos="540"/>
              </w:tabs>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553E6609" w14:textId="77777777" w:rsidR="00813E68" w:rsidRPr="00813E68" w:rsidRDefault="00813E68" w:rsidP="00813E68">
            <w:pPr>
              <w:tabs>
                <w:tab w:val="left" w:pos="540"/>
              </w:tabs>
              <w:spacing w:before="0"/>
              <w:ind w:left="142"/>
              <w:jc w:val="center"/>
              <w:rPr>
                <w:sz w:val="24"/>
                <w:szCs w:val="24"/>
              </w:rPr>
            </w:pPr>
            <w:r w:rsidRPr="00813E68">
              <w:rPr>
                <w:sz w:val="24"/>
                <w:szCs w:val="24"/>
              </w:rPr>
              <w:t>указывается тариф</w:t>
            </w:r>
          </w:p>
        </w:tc>
      </w:tr>
      <w:tr w:rsidR="00813E68" w:rsidRPr="00813E68" w14:paraId="6BD54935" w14:textId="77777777" w:rsidTr="007D5D8D">
        <w:trPr>
          <w:cantSplit/>
          <w:trHeight w:val="1405"/>
        </w:trPr>
        <w:tc>
          <w:tcPr>
            <w:tcW w:w="7117" w:type="dxa"/>
            <w:tcBorders>
              <w:top w:val="single" w:sz="4" w:space="0" w:color="auto"/>
              <w:bottom w:val="single" w:sz="4" w:space="0" w:color="auto"/>
              <w:right w:val="single" w:sz="4" w:space="0" w:color="auto"/>
            </w:tcBorders>
          </w:tcPr>
          <w:p w14:paraId="251D3514" w14:textId="77777777" w:rsidR="00813E68" w:rsidRPr="00813E68" w:rsidRDefault="00813E68" w:rsidP="00D36C75">
            <w:pPr>
              <w:numPr>
                <w:ilvl w:val="0"/>
                <w:numId w:val="31"/>
              </w:numPr>
              <w:spacing w:before="0"/>
              <w:ind w:left="142" w:firstLine="0"/>
              <w:contextualSpacing/>
              <w:jc w:val="left"/>
              <w:rPr>
                <w:rFonts w:ascii="Geneva CY" w:eastAsia="Geneva" w:hAnsi="Geneva CY"/>
                <w:noProof/>
                <w:sz w:val="20"/>
                <w:szCs w:val="20"/>
                <w:lang w:eastAsia="x-none"/>
              </w:rPr>
            </w:pPr>
            <w:r w:rsidRPr="00813E68">
              <w:rPr>
                <w:rFonts w:eastAsia="Geneva"/>
                <w:noProof/>
                <w:sz w:val="20"/>
                <w:szCs w:val="20"/>
                <w:lang w:eastAsia="x-none"/>
              </w:rPr>
              <w:t>Имущество ПО АО «РАО ЭС Востока» (кроме АО «ДГК», АО «ЛУР», АО «НДЭС», АО «Передвижная энергетика», АО «Теплоэнергосервис», АО «Чукотэнерго», ПАО «ДЭК», ПАО «Магаданэнерго», ПАО «Сахалинэнерго», ПАО «Сахаэнерго» и ПАО «Якутскэнерго»), являющееся генерирующим оборудованием, при безусловной франшизе 13 800 000 (Тринадцать миллионов восемьсот тысяч) рублей.</w:t>
            </w:r>
          </w:p>
        </w:tc>
        <w:tc>
          <w:tcPr>
            <w:tcW w:w="685" w:type="dxa"/>
            <w:tcBorders>
              <w:top w:val="single" w:sz="4" w:space="0" w:color="auto"/>
              <w:bottom w:val="single" w:sz="4" w:space="0" w:color="auto"/>
              <w:right w:val="single" w:sz="4" w:space="0" w:color="auto"/>
            </w:tcBorders>
            <w:vAlign w:val="center"/>
          </w:tcPr>
          <w:p w14:paraId="6C89FBE8" w14:textId="77777777" w:rsidR="00813E68" w:rsidRPr="00813E68" w:rsidRDefault="00813E68" w:rsidP="00813E68">
            <w:pPr>
              <w:tabs>
                <w:tab w:val="left" w:pos="540"/>
              </w:tabs>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0491E39A" w14:textId="77777777" w:rsidR="00813E68" w:rsidRPr="00813E68" w:rsidRDefault="00813E68" w:rsidP="00813E68">
            <w:pPr>
              <w:tabs>
                <w:tab w:val="left" w:pos="540"/>
              </w:tabs>
              <w:spacing w:before="0"/>
              <w:ind w:left="142"/>
              <w:jc w:val="center"/>
              <w:rPr>
                <w:sz w:val="24"/>
                <w:szCs w:val="24"/>
              </w:rPr>
            </w:pPr>
            <w:r w:rsidRPr="00813E68">
              <w:rPr>
                <w:sz w:val="24"/>
                <w:szCs w:val="24"/>
              </w:rPr>
              <w:t>указывается тариф</w:t>
            </w:r>
          </w:p>
        </w:tc>
      </w:tr>
      <w:tr w:rsidR="00813E68" w:rsidRPr="00813E68" w14:paraId="301291A9" w14:textId="77777777" w:rsidTr="007D5D8D">
        <w:trPr>
          <w:cantSplit/>
          <w:trHeight w:val="345"/>
        </w:trPr>
        <w:tc>
          <w:tcPr>
            <w:tcW w:w="7117" w:type="dxa"/>
            <w:tcBorders>
              <w:top w:val="single" w:sz="4" w:space="0" w:color="auto"/>
              <w:bottom w:val="single" w:sz="4" w:space="0" w:color="auto"/>
              <w:right w:val="single" w:sz="4" w:space="0" w:color="auto"/>
            </w:tcBorders>
          </w:tcPr>
          <w:p w14:paraId="70667448" w14:textId="77777777" w:rsidR="00813E68" w:rsidRPr="00813E68" w:rsidRDefault="00813E68" w:rsidP="00D36C75">
            <w:pPr>
              <w:numPr>
                <w:ilvl w:val="0"/>
                <w:numId w:val="31"/>
              </w:numPr>
              <w:spacing w:before="0"/>
              <w:ind w:left="142" w:firstLine="0"/>
              <w:contextualSpacing/>
              <w:jc w:val="left"/>
              <w:rPr>
                <w:rFonts w:ascii="Geneva CY" w:eastAsia="Geneva" w:hAnsi="Geneva CY"/>
                <w:noProof/>
                <w:snapToGrid/>
                <w:sz w:val="20"/>
                <w:szCs w:val="20"/>
                <w:lang w:eastAsia="x-none"/>
              </w:rPr>
            </w:pPr>
            <w:r w:rsidRPr="00813E68">
              <w:rPr>
                <w:rFonts w:eastAsia="Geneva"/>
                <w:noProof/>
                <w:sz w:val="20"/>
                <w:szCs w:val="20"/>
                <w:lang w:eastAsia="x-none"/>
              </w:rPr>
              <w:t>Имущество ПАО «Якутскэнерго», являющееся генерирующим оборудованием: при безусловной франшизе 13 800 000 (Тринадцать миллионов восемьсот тысяч) рублей/при безусловной франшизе 33 300 000 (Тридцать три миллиона триста тысяч) рублей.</w:t>
            </w:r>
          </w:p>
        </w:tc>
        <w:tc>
          <w:tcPr>
            <w:tcW w:w="685" w:type="dxa"/>
            <w:tcBorders>
              <w:top w:val="single" w:sz="4" w:space="0" w:color="auto"/>
              <w:bottom w:val="single" w:sz="4" w:space="0" w:color="auto"/>
              <w:right w:val="single" w:sz="4" w:space="0" w:color="auto"/>
            </w:tcBorders>
            <w:vAlign w:val="center"/>
          </w:tcPr>
          <w:p w14:paraId="2587DC14" w14:textId="77777777" w:rsidR="00813E68" w:rsidRPr="00813E68" w:rsidRDefault="00813E68" w:rsidP="00813E68">
            <w:pPr>
              <w:tabs>
                <w:tab w:val="left" w:pos="540"/>
              </w:tabs>
              <w:spacing w:before="0"/>
              <w:ind w:left="31"/>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6812B0B9" w14:textId="77777777" w:rsidR="00813E68" w:rsidRPr="00813E68" w:rsidRDefault="00813E68" w:rsidP="00813E68">
            <w:pPr>
              <w:tabs>
                <w:tab w:val="left" w:pos="540"/>
              </w:tabs>
              <w:spacing w:before="0"/>
              <w:ind w:left="142"/>
              <w:jc w:val="center"/>
              <w:rPr>
                <w:sz w:val="24"/>
                <w:szCs w:val="24"/>
              </w:rPr>
            </w:pPr>
            <w:r w:rsidRPr="00813E68">
              <w:rPr>
                <w:sz w:val="24"/>
                <w:szCs w:val="24"/>
              </w:rPr>
              <w:t>указывается 2 тарифа через «/»</w:t>
            </w:r>
          </w:p>
        </w:tc>
      </w:tr>
      <w:tr w:rsidR="00813E68" w:rsidRPr="00813E68" w14:paraId="662F2C72" w14:textId="77777777" w:rsidTr="007D5D8D">
        <w:trPr>
          <w:cantSplit/>
          <w:trHeight w:val="345"/>
        </w:trPr>
        <w:tc>
          <w:tcPr>
            <w:tcW w:w="7117" w:type="dxa"/>
            <w:tcBorders>
              <w:top w:val="single" w:sz="4" w:space="0" w:color="auto"/>
              <w:bottom w:val="single" w:sz="4" w:space="0" w:color="auto"/>
              <w:right w:val="single" w:sz="4" w:space="0" w:color="auto"/>
            </w:tcBorders>
          </w:tcPr>
          <w:p w14:paraId="536ABBD0" w14:textId="77777777" w:rsidR="00813E68" w:rsidRPr="00813E68" w:rsidRDefault="00813E68" w:rsidP="00D36C75">
            <w:pPr>
              <w:numPr>
                <w:ilvl w:val="0"/>
                <w:numId w:val="31"/>
              </w:numPr>
              <w:spacing w:before="0"/>
              <w:ind w:left="142" w:firstLine="0"/>
              <w:contextualSpacing/>
              <w:jc w:val="left"/>
              <w:rPr>
                <w:rFonts w:ascii="Geneva CY" w:eastAsia="Geneva" w:hAnsi="Geneva CY"/>
                <w:noProof/>
                <w:snapToGrid/>
                <w:sz w:val="20"/>
                <w:szCs w:val="20"/>
                <w:lang w:eastAsia="x-none"/>
              </w:rPr>
            </w:pPr>
            <w:r w:rsidRPr="00813E68">
              <w:rPr>
                <w:rFonts w:eastAsia="Geneva"/>
                <w:noProof/>
                <w:sz w:val="20"/>
                <w:szCs w:val="20"/>
                <w:lang w:eastAsia="x-none"/>
              </w:rPr>
              <w:t>Имущество ПАО «Магаданэнерго», являющееся генерирующим оборудованием, при безусловной франшизе 13 800 000 (Тринадцать миллионов восемьсот тысяч) рублей.</w:t>
            </w:r>
          </w:p>
        </w:tc>
        <w:tc>
          <w:tcPr>
            <w:tcW w:w="685" w:type="dxa"/>
            <w:tcBorders>
              <w:top w:val="single" w:sz="4" w:space="0" w:color="auto"/>
              <w:bottom w:val="single" w:sz="4" w:space="0" w:color="auto"/>
              <w:right w:val="single" w:sz="4" w:space="0" w:color="auto"/>
            </w:tcBorders>
            <w:vAlign w:val="center"/>
          </w:tcPr>
          <w:p w14:paraId="40B3F5FA" w14:textId="77777777" w:rsidR="00813E68" w:rsidRPr="00813E68" w:rsidRDefault="00813E68" w:rsidP="00813E68">
            <w:pPr>
              <w:tabs>
                <w:tab w:val="left" w:pos="540"/>
              </w:tabs>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52F04260" w14:textId="77777777" w:rsidR="00813E68" w:rsidRPr="00813E68" w:rsidRDefault="00813E68" w:rsidP="00813E68">
            <w:pPr>
              <w:tabs>
                <w:tab w:val="left" w:pos="540"/>
              </w:tabs>
              <w:spacing w:before="0"/>
              <w:ind w:left="142"/>
              <w:jc w:val="center"/>
              <w:rPr>
                <w:sz w:val="24"/>
                <w:szCs w:val="24"/>
              </w:rPr>
            </w:pPr>
            <w:r w:rsidRPr="00813E68">
              <w:rPr>
                <w:sz w:val="24"/>
                <w:szCs w:val="24"/>
              </w:rPr>
              <w:t>указывается тариф</w:t>
            </w:r>
          </w:p>
        </w:tc>
      </w:tr>
      <w:tr w:rsidR="00813E68" w:rsidRPr="00813E68" w14:paraId="5A30598C" w14:textId="77777777" w:rsidTr="007D5D8D">
        <w:trPr>
          <w:cantSplit/>
          <w:trHeight w:val="345"/>
        </w:trPr>
        <w:tc>
          <w:tcPr>
            <w:tcW w:w="7117" w:type="dxa"/>
            <w:tcBorders>
              <w:top w:val="single" w:sz="4" w:space="0" w:color="auto"/>
              <w:bottom w:val="single" w:sz="4" w:space="0" w:color="auto"/>
              <w:right w:val="single" w:sz="4" w:space="0" w:color="auto"/>
            </w:tcBorders>
          </w:tcPr>
          <w:p w14:paraId="3AC90DDF" w14:textId="77777777" w:rsidR="00813E68" w:rsidRPr="00813E68" w:rsidRDefault="00813E68" w:rsidP="00D36C75">
            <w:pPr>
              <w:numPr>
                <w:ilvl w:val="0"/>
                <w:numId w:val="31"/>
              </w:numPr>
              <w:spacing w:before="0"/>
              <w:ind w:left="142" w:firstLine="0"/>
              <w:contextualSpacing/>
              <w:jc w:val="left"/>
              <w:rPr>
                <w:rFonts w:eastAsia="Geneva"/>
                <w:noProof/>
                <w:sz w:val="20"/>
                <w:szCs w:val="20"/>
                <w:lang w:eastAsia="x-none"/>
              </w:rPr>
            </w:pPr>
            <w:r w:rsidRPr="00813E68">
              <w:rPr>
                <w:rFonts w:eastAsia="Geneva"/>
                <w:noProof/>
                <w:sz w:val="20"/>
                <w:szCs w:val="20"/>
                <w:lang w:eastAsia="x-none"/>
              </w:rPr>
              <w:t xml:space="preserve">Имущество ПАО «Сахалинэнерго», являющееся генерирующим оборудованием: при безусловной франшизе 13 800 000 (Тринадцать миллионов восемьсот тысяч) рублей/при безусловной франшизе 33 300 000 (Тридцать три миллиона триста тысяч) рублей. </w:t>
            </w:r>
          </w:p>
        </w:tc>
        <w:tc>
          <w:tcPr>
            <w:tcW w:w="685" w:type="dxa"/>
            <w:tcBorders>
              <w:top w:val="single" w:sz="4" w:space="0" w:color="auto"/>
              <w:bottom w:val="single" w:sz="4" w:space="0" w:color="auto"/>
              <w:right w:val="single" w:sz="4" w:space="0" w:color="auto"/>
            </w:tcBorders>
            <w:vAlign w:val="center"/>
          </w:tcPr>
          <w:p w14:paraId="4E25F289" w14:textId="77777777" w:rsidR="00813E68" w:rsidRPr="00813E68" w:rsidRDefault="00813E68" w:rsidP="00813E68">
            <w:pPr>
              <w:tabs>
                <w:tab w:val="left" w:pos="540"/>
              </w:tabs>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20D65966" w14:textId="77777777" w:rsidR="00813E68" w:rsidRPr="00813E68" w:rsidRDefault="00813E68" w:rsidP="00813E68">
            <w:pPr>
              <w:tabs>
                <w:tab w:val="left" w:pos="540"/>
              </w:tabs>
              <w:spacing w:before="0"/>
              <w:ind w:left="142"/>
              <w:jc w:val="center"/>
              <w:rPr>
                <w:sz w:val="24"/>
                <w:szCs w:val="24"/>
              </w:rPr>
            </w:pPr>
            <w:r w:rsidRPr="00813E68">
              <w:rPr>
                <w:sz w:val="24"/>
                <w:szCs w:val="24"/>
              </w:rPr>
              <w:t>указывается 2 тарифа через «/»</w:t>
            </w:r>
          </w:p>
        </w:tc>
      </w:tr>
      <w:tr w:rsidR="00813E68" w:rsidRPr="00813E68" w14:paraId="2CCE9B37" w14:textId="77777777" w:rsidTr="007D5D8D">
        <w:trPr>
          <w:cantSplit/>
          <w:trHeight w:val="824"/>
        </w:trPr>
        <w:tc>
          <w:tcPr>
            <w:tcW w:w="7117" w:type="dxa"/>
            <w:tcBorders>
              <w:top w:val="single" w:sz="4" w:space="0" w:color="auto"/>
              <w:bottom w:val="single" w:sz="4" w:space="0" w:color="auto"/>
              <w:right w:val="single" w:sz="4" w:space="0" w:color="auto"/>
            </w:tcBorders>
          </w:tcPr>
          <w:p w14:paraId="0BE8323E" w14:textId="77777777" w:rsidR="00813E68" w:rsidRPr="00813E68" w:rsidRDefault="00813E68" w:rsidP="00D36C75">
            <w:pPr>
              <w:numPr>
                <w:ilvl w:val="0"/>
                <w:numId w:val="31"/>
              </w:numPr>
              <w:spacing w:before="0"/>
              <w:ind w:left="142" w:firstLine="0"/>
              <w:contextualSpacing/>
              <w:jc w:val="left"/>
              <w:rPr>
                <w:snapToGrid/>
                <w:sz w:val="20"/>
                <w:szCs w:val="20"/>
              </w:rPr>
            </w:pPr>
            <w:r w:rsidRPr="00813E68">
              <w:rPr>
                <w:rFonts w:eastAsia="Geneva"/>
                <w:noProof/>
                <w:sz w:val="20"/>
                <w:szCs w:val="20"/>
                <w:lang w:eastAsia="x-none"/>
              </w:rPr>
              <w:t>Имущество АО «ДГК», являющееся генерирующим оборудованием, при безусловной франшизе 13 800 000 (Тринадцать миллионов восемьсот тысяч) рублей.</w:t>
            </w:r>
          </w:p>
        </w:tc>
        <w:tc>
          <w:tcPr>
            <w:tcW w:w="685" w:type="dxa"/>
            <w:tcBorders>
              <w:top w:val="single" w:sz="4" w:space="0" w:color="auto"/>
              <w:bottom w:val="single" w:sz="4" w:space="0" w:color="auto"/>
              <w:right w:val="single" w:sz="4" w:space="0" w:color="auto"/>
            </w:tcBorders>
            <w:vAlign w:val="center"/>
          </w:tcPr>
          <w:p w14:paraId="65DC3AF4" w14:textId="77777777" w:rsidR="00813E68" w:rsidRPr="00813E68" w:rsidRDefault="00813E68" w:rsidP="00813E68">
            <w:pPr>
              <w:spacing w:before="0"/>
              <w:ind w:left="1"/>
              <w:jc w:val="center"/>
              <w:rPr>
                <w:sz w:val="28"/>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4CCE98F4" w14:textId="77777777" w:rsidR="00813E68" w:rsidRPr="00813E68" w:rsidRDefault="00813E68" w:rsidP="00813E68">
            <w:pPr>
              <w:spacing w:before="0"/>
              <w:ind w:left="142"/>
              <w:jc w:val="center"/>
              <w:rPr>
                <w:sz w:val="28"/>
                <w:szCs w:val="24"/>
              </w:rPr>
            </w:pPr>
            <w:r w:rsidRPr="00813E68">
              <w:rPr>
                <w:sz w:val="24"/>
                <w:szCs w:val="24"/>
              </w:rPr>
              <w:t>указывается тариф</w:t>
            </w:r>
          </w:p>
        </w:tc>
      </w:tr>
      <w:tr w:rsidR="00813E68" w:rsidRPr="00813E68" w14:paraId="6A54D752" w14:textId="77777777" w:rsidTr="007D5D8D">
        <w:trPr>
          <w:cantSplit/>
          <w:trHeight w:val="345"/>
        </w:trPr>
        <w:tc>
          <w:tcPr>
            <w:tcW w:w="7117" w:type="dxa"/>
            <w:tcBorders>
              <w:top w:val="single" w:sz="4" w:space="0" w:color="auto"/>
              <w:bottom w:val="single" w:sz="4" w:space="0" w:color="auto"/>
              <w:right w:val="single" w:sz="4" w:space="0" w:color="auto"/>
            </w:tcBorders>
          </w:tcPr>
          <w:p w14:paraId="0D2546E7" w14:textId="77777777" w:rsidR="00813E68" w:rsidRPr="00813E68" w:rsidRDefault="00813E68" w:rsidP="00D36C75">
            <w:pPr>
              <w:numPr>
                <w:ilvl w:val="0"/>
                <w:numId w:val="31"/>
              </w:numPr>
              <w:spacing w:before="0"/>
              <w:ind w:left="142" w:firstLine="0"/>
              <w:contextualSpacing/>
              <w:jc w:val="left"/>
              <w:rPr>
                <w:snapToGrid/>
                <w:sz w:val="20"/>
                <w:szCs w:val="20"/>
              </w:rPr>
            </w:pPr>
            <w:r w:rsidRPr="00813E68">
              <w:rPr>
                <w:rFonts w:eastAsia="Geneva"/>
                <w:noProof/>
                <w:sz w:val="20"/>
                <w:szCs w:val="20"/>
                <w:lang w:eastAsia="x-none"/>
              </w:rPr>
              <w:t>Имущество АО «Чукотэнерго», являющееся генерирующим оборудованием, при безусловной франшизе 13 800 000 (Тринадцать миллионов восемьсот тысяч) рублей.</w:t>
            </w:r>
          </w:p>
        </w:tc>
        <w:tc>
          <w:tcPr>
            <w:tcW w:w="685" w:type="dxa"/>
            <w:tcBorders>
              <w:top w:val="single" w:sz="4" w:space="0" w:color="auto"/>
              <w:bottom w:val="single" w:sz="4" w:space="0" w:color="auto"/>
              <w:right w:val="single" w:sz="4" w:space="0" w:color="auto"/>
            </w:tcBorders>
            <w:vAlign w:val="center"/>
          </w:tcPr>
          <w:p w14:paraId="6A1DCF0D" w14:textId="77777777" w:rsidR="00813E68" w:rsidRPr="00813E68" w:rsidRDefault="00813E68" w:rsidP="00813E68">
            <w:pPr>
              <w:spacing w:before="0"/>
              <w:ind w:left="31"/>
              <w:jc w:val="center"/>
              <w:rPr>
                <w:sz w:val="28"/>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149D1C56" w14:textId="77777777" w:rsidR="00813E68" w:rsidRPr="00813E68" w:rsidRDefault="00813E68" w:rsidP="00813E68">
            <w:pPr>
              <w:spacing w:before="0"/>
              <w:ind w:left="142"/>
              <w:jc w:val="center"/>
              <w:rPr>
                <w:sz w:val="28"/>
                <w:szCs w:val="24"/>
              </w:rPr>
            </w:pPr>
            <w:r w:rsidRPr="00813E68">
              <w:rPr>
                <w:sz w:val="24"/>
                <w:szCs w:val="24"/>
              </w:rPr>
              <w:t>указывается тариф</w:t>
            </w:r>
          </w:p>
        </w:tc>
      </w:tr>
      <w:tr w:rsidR="00813E68" w:rsidRPr="00813E68" w14:paraId="1BA6A965" w14:textId="77777777" w:rsidTr="007D5D8D">
        <w:trPr>
          <w:cantSplit/>
          <w:trHeight w:val="345"/>
        </w:trPr>
        <w:tc>
          <w:tcPr>
            <w:tcW w:w="7117" w:type="dxa"/>
            <w:tcBorders>
              <w:top w:val="single" w:sz="4" w:space="0" w:color="auto"/>
              <w:bottom w:val="single" w:sz="4" w:space="0" w:color="auto"/>
              <w:right w:val="single" w:sz="4" w:space="0" w:color="auto"/>
            </w:tcBorders>
          </w:tcPr>
          <w:p w14:paraId="53D55AF3" w14:textId="77777777" w:rsidR="00813E68" w:rsidRPr="00813E68" w:rsidRDefault="00813E68" w:rsidP="00D36C75">
            <w:pPr>
              <w:numPr>
                <w:ilvl w:val="0"/>
                <w:numId w:val="31"/>
              </w:numPr>
              <w:spacing w:before="0"/>
              <w:ind w:left="142" w:firstLine="0"/>
              <w:contextualSpacing/>
              <w:jc w:val="left"/>
              <w:rPr>
                <w:rFonts w:eastAsia="Geneva"/>
                <w:noProof/>
                <w:sz w:val="20"/>
                <w:szCs w:val="20"/>
                <w:lang w:eastAsia="x-none"/>
              </w:rPr>
            </w:pPr>
            <w:r w:rsidRPr="00813E68">
              <w:rPr>
                <w:rFonts w:eastAsia="Geneva"/>
                <w:noProof/>
                <w:sz w:val="20"/>
                <w:szCs w:val="20"/>
                <w:lang w:eastAsia="x-none"/>
              </w:rPr>
              <w:t>Имущество ПАО «ДЭК», АО «Сахаэнерго», АО «ЛУР», АО «Теплоэнергосервис», АО «Передвижная энергетика», АО «НДЭС», АО «ЮЭСК» при безусловной франшизе 5 000 000,00 (Пять миллионов) рублей.</w:t>
            </w:r>
          </w:p>
        </w:tc>
        <w:tc>
          <w:tcPr>
            <w:tcW w:w="685" w:type="dxa"/>
            <w:tcBorders>
              <w:top w:val="single" w:sz="4" w:space="0" w:color="auto"/>
              <w:bottom w:val="single" w:sz="4" w:space="0" w:color="auto"/>
              <w:right w:val="single" w:sz="4" w:space="0" w:color="auto"/>
            </w:tcBorders>
            <w:vAlign w:val="center"/>
          </w:tcPr>
          <w:p w14:paraId="3B0F0747" w14:textId="77777777" w:rsidR="00813E68" w:rsidRPr="00813E68" w:rsidRDefault="00813E68" w:rsidP="00813E68">
            <w:pPr>
              <w:spacing w:before="0"/>
              <w:ind w:left="31"/>
              <w:jc w:val="center"/>
              <w:rPr>
                <w:sz w:val="28"/>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4A96F0F4" w14:textId="77777777" w:rsidR="00813E68" w:rsidRPr="00813E68" w:rsidRDefault="00813E68" w:rsidP="00813E68">
            <w:pPr>
              <w:spacing w:before="0"/>
              <w:ind w:left="142"/>
              <w:jc w:val="center"/>
              <w:rPr>
                <w:sz w:val="28"/>
                <w:szCs w:val="24"/>
              </w:rPr>
            </w:pPr>
            <w:r w:rsidRPr="00813E68">
              <w:rPr>
                <w:sz w:val="24"/>
                <w:szCs w:val="24"/>
              </w:rPr>
              <w:t>указывается тариф</w:t>
            </w:r>
          </w:p>
        </w:tc>
      </w:tr>
      <w:tr w:rsidR="00813E68" w:rsidRPr="00813E68" w14:paraId="7767549E" w14:textId="77777777" w:rsidTr="007D5D8D">
        <w:trPr>
          <w:cantSplit/>
          <w:trHeight w:val="345"/>
        </w:trPr>
        <w:tc>
          <w:tcPr>
            <w:tcW w:w="7117" w:type="dxa"/>
            <w:tcBorders>
              <w:top w:val="single" w:sz="4" w:space="0" w:color="auto"/>
              <w:bottom w:val="single" w:sz="4" w:space="0" w:color="auto"/>
              <w:right w:val="single" w:sz="4" w:space="0" w:color="auto"/>
            </w:tcBorders>
          </w:tcPr>
          <w:p w14:paraId="63BD389E" w14:textId="77777777" w:rsidR="00813E68" w:rsidRPr="00813E68" w:rsidRDefault="00813E68" w:rsidP="00D36C75">
            <w:pPr>
              <w:numPr>
                <w:ilvl w:val="0"/>
                <w:numId w:val="31"/>
              </w:numPr>
              <w:spacing w:before="0"/>
              <w:ind w:left="142" w:firstLine="0"/>
              <w:contextualSpacing/>
              <w:jc w:val="left"/>
              <w:rPr>
                <w:snapToGrid/>
                <w:sz w:val="20"/>
                <w:szCs w:val="20"/>
              </w:rPr>
            </w:pPr>
            <w:r w:rsidRPr="00813E68">
              <w:rPr>
                <w:rFonts w:eastAsia="Geneva"/>
                <w:noProof/>
                <w:sz w:val="20"/>
                <w:szCs w:val="20"/>
                <w:lang w:eastAsia="x-none"/>
              </w:rPr>
              <w:t>Имущество ПО АО «РАО ЭС Востока», являющееся электрическими сетями: при условной франшизе 3 000 000 (Три миллиона) рублей/при безусловной франшизе 2 000 000 (Два миллиона) рублей.</w:t>
            </w:r>
          </w:p>
        </w:tc>
        <w:tc>
          <w:tcPr>
            <w:tcW w:w="685" w:type="dxa"/>
            <w:tcBorders>
              <w:top w:val="single" w:sz="4" w:space="0" w:color="auto"/>
              <w:bottom w:val="single" w:sz="4" w:space="0" w:color="auto"/>
              <w:right w:val="single" w:sz="4" w:space="0" w:color="auto"/>
            </w:tcBorders>
            <w:vAlign w:val="center"/>
          </w:tcPr>
          <w:p w14:paraId="6D31F6B0" w14:textId="77777777" w:rsidR="00813E68" w:rsidRPr="00813E68" w:rsidRDefault="00813E68" w:rsidP="00813E68">
            <w:pPr>
              <w:spacing w:before="0"/>
              <w:ind w:left="31"/>
              <w:jc w:val="center"/>
              <w:rPr>
                <w:sz w:val="28"/>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30D1B05B" w14:textId="77777777" w:rsidR="00813E68" w:rsidRPr="00813E68" w:rsidRDefault="00813E68" w:rsidP="00813E68">
            <w:pPr>
              <w:spacing w:before="0"/>
              <w:ind w:left="142"/>
              <w:jc w:val="center"/>
              <w:rPr>
                <w:sz w:val="28"/>
                <w:szCs w:val="24"/>
              </w:rPr>
            </w:pPr>
            <w:r w:rsidRPr="00813E68">
              <w:rPr>
                <w:sz w:val="24"/>
                <w:szCs w:val="24"/>
              </w:rPr>
              <w:t>указывается 2 тарифа через «/»</w:t>
            </w:r>
          </w:p>
        </w:tc>
      </w:tr>
      <w:tr w:rsidR="00813E68" w:rsidRPr="00813E68" w14:paraId="515100B2" w14:textId="77777777" w:rsidTr="007D5D8D">
        <w:trPr>
          <w:cantSplit/>
          <w:trHeight w:val="345"/>
        </w:trPr>
        <w:tc>
          <w:tcPr>
            <w:tcW w:w="7117" w:type="dxa"/>
            <w:tcBorders>
              <w:top w:val="single" w:sz="4" w:space="0" w:color="auto"/>
              <w:bottom w:val="single" w:sz="4" w:space="0" w:color="auto"/>
              <w:right w:val="single" w:sz="4" w:space="0" w:color="auto"/>
            </w:tcBorders>
          </w:tcPr>
          <w:p w14:paraId="52262F21" w14:textId="77777777" w:rsidR="00813E68" w:rsidRPr="00813E68" w:rsidRDefault="00813E68" w:rsidP="00D36C75">
            <w:pPr>
              <w:numPr>
                <w:ilvl w:val="0"/>
                <w:numId w:val="31"/>
              </w:numPr>
              <w:spacing w:before="0"/>
              <w:ind w:left="142" w:firstLine="0"/>
              <w:contextualSpacing/>
              <w:jc w:val="left"/>
              <w:rPr>
                <w:rFonts w:eastAsia="Geneva"/>
                <w:noProof/>
                <w:sz w:val="20"/>
                <w:szCs w:val="20"/>
                <w:lang w:eastAsia="x-none"/>
              </w:rPr>
            </w:pPr>
            <w:r w:rsidRPr="00813E68">
              <w:rPr>
                <w:rFonts w:eastAsia="Geneva"/>
                <w:noProof/>
                <w:sz w:val="20"/>
                <w:szCs w:val="20"/>
                <w:lang w:eastAsia="x-none"/>
              </w:rPr>
              <w:t>Тариф по страхованию информационных рисков.</w:t>
            </w:r>
          </w:p>
        </w:tc>
        <w:tc>
          <w:tcPr>
            <w:tcW w:w="685" w:type="dxa"/>
            <w:tcBorders>
              <w:top w:val="single" w:sz="4" w:space="0" w:color="auto"/>
              <w:bottom w:val="single" w:sz="4" w:space="0" w:color="auto"/>
              <w:right w:val="single" w:sz="4" w:space="0" w:color="auto"/>
            </w:tcBorders>
            <w:vAlign w:val="center"/>
          </w:tcPr>
          <w:p w14:paraId="1DEAD70A" w14:textId="77777777" w:rsidR="00813E68" w:rsidRPr="00813E68" w:rsidRDefault="00813E68" w:rsidP="00813E68">
            <w:pPr>
              <w:spacing w:before="0"/>
              <w:ind w:left="31"/>
              <w:jc w:val="center"/>
              <w:rPr>
                <w:sz w:val="24"/>
                <w:szCs w:val="24"/>
              </w:rPr>
            </w:pPr>
          </w:p>
        </w:tc>
        <w:tc>
          <w:tcPr>
            <w:tcW w:w="2600" w:type="dxa"/>
            <w:tcBorders>
              <w:top w:val="single" w:sz="4" w:space="0" w:color="auto"/>
              <w:left w:val="single" w:sz="4" w:space="0" w:color="auto"/>
              <w:bottom w:val="single" w:sz="4" w:space="0" w:color="auto"/>
            </w:tcBorders>
            <w:vAlign w:val="center"/>
          </w:tcPr>
          <w:p w14:paraId="55484A23" w14:textId="77777777" w:rsidR="00813E68" w:rsidRPr="00813E68" w:rsidRDefault="00813E68" w:rsidP="00813E68">
            <w:pPr>
              <w:spacing w:before="0"/>
              <w:ind w:left="142"/>
              <w:jc w:val="center"/>
              <w:rPr>
                <w:sz w:val="24"/>
                <w:szCs w:val="24"/>
              </w:rPr>
            </w:pPr>
            <w:r w:rsidRPr="00813E68">
              <w:rPr>
                <w:sz w:val="24"/>
                <w:szCs w:val="24"/>
              </w:rPr>
              <w:t>указывается тариф</w:t>
            </w:r>
          </w:p>
        </w:tc>
      </w:tr>
      <w:tr w:rsidR="00813E68" w:rsidRPr="00813E68" w14:paraId="05474090" w14:textId="77777777" w:rsidTr="007D5D8D">
        <w:trPr>
          <w:cantSplit/>
        </w:trPr>
        <w:tc>
          <w:tcPr>
            <w:tcW w:w="7117" w:type="dxa"/>
            <w:tcBorders>
              <w:top w:val="single" w:sz="4" w:space="0" w:color="auto"/>
              <w:bottom w:val="single" w:sz="4" w:space="0" w:color="auto"/>
              <w:right w:val="single" w:sz="4" w:space="0" w:color="auto"/>
            </w:tcBorders>
          </w:tcPr>
          <w:p w14:paraId="2B94A0A8" w14:textId="77777777" w:rsidR="00813E68" w:rsidRPr="00813E68" w:rsidRDefault="00813E68" w:rsidP="00813E68">
            <w:pPr>
              <w:spacing w:before="0"/>
              <w:jc w:val="left"/>
              <w:rPr>
                <w:b/>
                <w:bCs/>
                <w:sz w:val="24"/>
                <w:szCs w:val="24"/>
                <w:lang w:eastAsia="x-none"/>
              </w:rPr>
            </w:pPr>
            <w:r w:rsidRPr="00813E68">
              <w:rPr>
                <w:b/>
                <w:sz w:val="24"/>
                <w:szCs w:val="24"/>
              </w:rPr>
              <w:t>Лот № ДС-2020</w:t>
            </w:r>
            <w:r w:rsidRPr="00813E68">
              <w:rPr>
                <w:b/>
                <w:bCs/>
                <w:sz w:val="24"/>
                <w:szCs w:val="24"/>
                <w:lang w:val="x-none" w:eastAsia="x-none"/>
              </w:rPr>
              <w:t>(2)</w:t>
            </w:r>
            <w:r w:rsidRPr="00813E68">
              <w:rPr>
                <w:b/>
                <w:bCs/>
                <w:sz w:val="24"/>
                <w:szCs w:val="24"/>
                <w:lang w:eastAsia="x-none"/>
              </w:rPr>
              <w:t>:</w:t>
            </w:r>
          </w:p>
          <w:p w14:paraId="7FE40766" w14:textId="77777777" w:rsidR="00813E68" w:rsidRPr="00813E68" w:rsidRDefault="00813E68" w:rsidP="00813E68">
            <w:pPr>
              <w:spacing w:before="0"/>
              <w:jc w:val="left"/>
              <w:rPr>
                <w:b/>
                <w:sz w:val="24"/>
                <w:szCs w:val="24"/>
              </w:rPr>
            </w:pPr>
            <w:r w:rsidRPr="00813E68">
              <w:rPr>
                <w:b/>
                <w:sz w:val="24"/>
                <w:szCs w:val="24"/>
              </w:rPr>
              <w:t>Страхование строительно-монтажных рисков</w:t>
            </w:r>
          </w:p>
          <w:p w14:paraId="69FCC100" w14:textId="77777777" w:rsidR="00813E68" w:rsidRPr="00813E68" w:rsidRDefault="00813E68" w:rsidP="00813E68">
            <w:pPr>
              <w:spacing w:before="0"/>
              <w:jc w:val="left"/>
              <w:rPr>
                <w:b/>
                <w:bCs/>
                <w:i/>
                <w:sz w:val="20"/>
                <w:szCs w:val="20"/>
              </w:rPr>
            </w:pPr>
            <w:r w:rsidRPr="00813E68">
              <w:rPr>
                <w:i/>
                <w:sz w:val="20"/>
                <w:szCs w:val="20"/>
              </w:rPr>
              <w:t>в том числе:</w:t>
            </w:r>
          </w:p>
        </w:tc>
        <w:tc>
          <w:tcPr>
            <w:tcW w:w="685" w:type="dxa"/>
            <w:tcBorders>
              <w:top w:val="single" w:sz="4" w:space="0" w:color="auto"/>
              <w:bottom w:val="single" w:sz="4" w:space="0" w:color="auto"/>
              <w:right w:val="single" w:sz="4" w:space="0" w:color="auto"/>
            </w:tcBorders>
            <w:vAlign w:val="center"/>
          </w:tcPr>
          <w:p w14:paraId="2084FB0A" w14:textId="77777777" w:rsidR="00813E68" w:rsidRPr="00813E68" w:rsidRDefault="00813E68" w:rsidP="00813E68">
            <w:pPr>
              <w:spacing w:before="0"/>
              <w:jc w:val="center"/>
              <w:rPr>
                <w:sz w:val="24"/>
                <w:szCs w:val="24"/>
              </w:rPr>
            </w:pPr>
          </w:p>
        </w:tc>
        <w:tc>
          <w:tcPr>
            <w:tcW w:w="2600" w:type="dxa"/>
            <w:tcBorders>
              <w:top w:val="single" w:sz="4" w:space="0" w:color="auto"/>
              <w:left w:val="single" w:sz="4" w:space="0" w:color="auto"/>
              <w:bottom w:val="single" w:sz="4" w:space="0" w:color="auto"/>
            </w:tcBorders>
            <w:vAlign w:val="center"/>
          </w:tcPr>
          <w:p w14:paraId="289F6089" w14:textId="77777777" w:rsidR="00813E68" w:rsidRPr="00813E68" w:rsidRDefault="00813E68" w:rsidP="00813E68">
            <w:pPr>
              <w:spacing w:before="0"/>
              <w:jc w:val="center"/>
              <w:rPr>
                <w:sz w:val="24"/>
                <w:szCs w:val="24"/>
              </w:rPr>
            </w:pPr>
            <w:r w:rsidRPr="00813E68">
              <w:rPr>
                <w:sz w:val="24"/>
                <w:szCs w:val="24"/>
              </w:rPr>
              <w:t>не указывается</w:t>
            </w:r>
          </w:p>
        </w:tc>
      </w:tr>
      <w:tr w:rsidR="00813E68" w:rsidRPr="00813E68" w14:paraId="5F9ADBE4" w14:textId="77777777" w:rsidTr="007D5D8D">
        <w:trPr>
          <w:cantSplit/>
        </w:trPr>
        <w:tc>
          <w:tcPr>
            <w:tcW w:w="7117" w:type="dxa"/>
            <w:tcBorders>
              <w:top w:val="single" w:sz="4" w:space="0" w:color="auto"/>
              <w:bottom w:val="single" w:sz="4" w:space="0" w:color="auto"/>
              <w:right w:val="single" w:sz="4" w:space="0" w:color="auto"/>
            </w:tcBorders>
          </w:tcPr>
          <w:p w14:paraId="19849128" w14:textId="77777777" w:rsidR="00813E68" w:rsidRPr="00813E68" w:rsidRDefault="00813E68" w:rsidP="00D36C75">
            <w:pPr>
              <w:numPr>
                <w:ilvl w:val="0"/>
                <w:numId w:val="32"/>
              </w:numPr>
              <w:spacing w:before="0"/>
              <w:ind w:left="142" w:firstLine="0"/>
              <w:contextualSpacing/>
              <w:jc w:val="left"/>
              <w:rPr>
                <w:rFonts w:ascii="Geneva CY" w:eastAsia="Geneva" w:hAnsi="Geneva CY"/>
                <w:noProof/>
                <w:snapToGrid/>
                <w:sz w:val="20"/>
                <w:szCs w:val="20"/>
                <w:lang w:eastAsia="en-US"/>
              </w:rPr>
            </w:pPr>
            <w:r w:rsidRPr="00813E68">
              <w:rPr>
                <w:snapToGrid/>
                <w:sz w:val="20"/>
                <w:szCs w:val="20"/>
              </w:rPr>
              <w:t>По страхованию строительно-монтажных рисков (Секция 1 и Секция 2)  с периодом страхования не более 36 месяцев;</w:t>
            </w:r>
          </w:p>
        </w:tc>
        <w:tc>
          <w:tcPr>
            <w:tcW w:w="685" w:type="dxa"/>
            <w:tcBorders>
              <w:top w:val="single" w:sz="4" w:space="0" w:color="auto"/>
              <w:bottom w:val="single" w:sz="4" w:space="0" w:color="auto"/>
              <w:right w:val="single" w:sz="4" w:space="0" w:color="auto"/>
            </w:tcBorders>
            <w:vAlign w:val="center"/>
          </w:tcPr>
          <w:p w14:paraId="0DC171E4" w14:textId="77777777" w:rsidR="00813E68" w:rsidRPr="00813E68" w:rsidRDefault="00813E68" w:rsidP="00813E68">
            <w:pPr>
              <w:tabs>
                <w:tab w:val="left" w:pos="567"/>
              </w:tabs>
              <w:spacing w:before="0"/>
              <w:jc w:val="center"/>
              <w:rPr>
                <w:sz w:val="24"/>
                <w:szCs w:val="24"/>
                <w:lang w:eastAsia="x-none"/>
              </w:rPr>
            </w:pPr>
            <w:r w:rsidRPr="00813E68">
              <w:rPr>
                <w:sz w:val="24"/>
                <w:szCs w:val="24"/>
                <w:lang w:eastAsia="x-none"/>
              </w:rPr>
              <w:t>%</w:t>
            </w:r>
          </w:p>
        </w:tc>
        <w:tc>
          <w:tcPr>
            <w:tcW w:w="2600" w:type="dxa"/>
            <w:tcBorders>
              <w:top w:val="single" w:sz="4" w:space="0" w:color="auto"/>
              <w:left w:val="single" w:sz="4" w:space="0" w:color="auto"/>
              <w:bottom w:val="single" w:sz="4" w:space="0" w:color="auto"/>
            </w:tcBorders>
            <w:vAlign w:val="center"/>
          </w:tcPr>
          <w:p w14:paraId="513B00CF" w14:textId="77777777" w:rsidR="00813E68" w:rsidRPr="00813E68" w:rsidRDefault="00813E68" w:rsidP="00813E68">
            <w:pPr>
              <w:tabs>
                <w:tab w:val="left" w:pos="567"/>
              </w:tabs>
              <w:spacing w:before="0"/>
              <w:ind w:left="142"/>
              <w:jc w:val="center"/>
              <w:rPr>
                <w:sz w:val="24"/>
                <w:szCs w:val="24"/>
                <w:lang w:eastAsia="x-none"/>
              </w:rPr>
            </w:pPr>
            <w:r w:rsidRPr="00813E68">
              <w:rPr>
                <w:sz w:val="24"/>
                <w:szCs w:val="24"/>
              </w:rPr>
              <w:t>указывается тариф</w:t>
            </w:r>
          </w:p>
        </w:tc>
      </w:tr>
      <w:tr w:rsidR="00813E68" w:rsidRPr="00813E68" w14:paraId="3D5E165D" w14:textId="77777777" w:rsidTr="007D5D8D">
        <w:trPr>
          <w:cantSplit/>
        </w:trPr>
        <w:tc>
          <w:tcPr>
            <w:tcW w:w="7117" w:type="dxa"/>
            <w:tcBorders>
              <w:top w:val="single" w:sz="4" w:space="0" w:color="auto"/>
              <w:bottom w:val="single" w:sz="4" w:space="0" w:color="auto"/>
              <w:right w:val="single" w:sz="4" w:space="0" w:color="auto"/>
            </w:tcBorders>
          </w:tcPr>
          <w:p w14:paraId="52F299BC" w14:textId="77777777" w:rsidR="00813E68" w:rsidRPr="00813E68" w:rsidRDefault="00813E68" w:rsidP="00D36C75">
            <w:pPr>
              <w:numPr>
                <w:ilvl w:val="0"/>
                <w:numId w:val="32"/>
              </w:numPr>
              <w:spacing w:before="0"/>
              <w:ind w:left="142" w:firstLine="0"/>
              <w:contextualSpacing/>
              <w:jc w:val="left"/>
              <w:rPr>
                <w:rFonts w:ascii="Geneva CY" w:eastAsia="Geneva" w:hAnsi="Geneva CY"/>
                <w:noProof/>
                <w:snapToGrid/>
                <w:sz w:val="20"/>
                <w:szCs w:val="20"/>
              </w:rPr>
            </w:pPr>
            <w:r w:rsidRPr="00813E68">
              <w:rPr>
                <w:snapToGrid/>
                <w:sz w:val="20"/>
                <w:szCs w:val="20"/>
              </w:rPr>
              <w:t>По страхованию строительно-монтажных рисков (Секция 1 и Секция 2)  с периодом страхования более 36 месяцев;</w:t>
            </w:r>
          </w:p>
        </w:tc>
        <w:tc>
          <w:tcPr>
            <w:tcW w:w="685" w:type="dxa"/>
            <w:tcBorders>
              <w:top w:val="single" w:sz="4" w:space="0" w:color="auto"/>
              <w:bottom w:val="single" w:sz="4" w:space="0" w:color="auto"/>
              <w:right w:val="single" w:sz="4" w:space="0" w:color="auto"/>
            </w:tcBorders>
            <w:vAlign w:val="center"/>
          </w:tcPr>
          <w:p w14:paraId="4000AE51" w14:textId="77777777" w:rsidR="00813E68" w:rsidRPr="00813E68" w:rsidRDefault="00813E68" w:rsidP="00813E68">
            <w:pPr>
              <w:tabs>
                <w:tab w:val="left" w:pos="567"/>
              </w:tabs>
              <w:spacing w:before="0"/>
              <w:jc w:val="center"/>
              <w:rPr>
                <w:sz w:val="24"/>
                <w:szCs w:val="24"/>
                <w:lang w:eastAsia="x-none"/>
              </w:rPr>
            </w:pPr>
            <w:r w:rsidRPr="00813E68">
              <w:rPr>
                <w:sz w:val="24"/>
                <w:szCs w:val="24"/>
                <w:lang w:eastAsia="x-none"/>
              </w:rPr>
              <w:t>%</w:t>
            </w:r>
          </w:p>
        </w:tc>
        <w:tc>
          <w:tcPr>
            <w:tcW w:w="2600" w:type="dxa"/>
            <w:tcBorders>
              <w:top w:val="single" w:sz="4" w:space="0" w:color="auto"/>
              <w:left w:val="single" w:sz="4" w:space="0" w:color="auto"/>
              <w:bottom w:val="single" w:sz="4" w:space="0" w:color="auto"/>
            </w:tcBorders>
            <w:vAlign w:val="center"/>
          </w:tcPr>
          <w:p w14:paraId="752C3E47" w14:textId="77777777" w:rsidR="00813E68" w:rsidRPr="00813E68" w:rsidRDefault="00813E68" w:rsidP="00813E68">
            <w:pPr>
              <w:tabs>
                <w:tab w:val="left" w:pos="567"/>
              </w:tabs>
              <w:spacing w:before="0"/>
              <w:ind w:left="142"/>
              <w:jc w:val="center"/>
              <w:rPr>
                <w:sz w:val="24"/>
                <w:szCs w:val="24"/>
                <w:lang w:eastAsia="x-none"/>
              </w:rPr>
            </w:pPr>
            <w:r w:rsidRPr="00813E68">
              <w:rPr>
                <w:sz w:val="24"/>
                <w:szCs w:val="24"/>
              </w:rPr>
              <w:t>указывается тариф</w:t>
            </w:r>
          </w:p>
        </w:tc>
      </w:tr>
      <w:tr w:rsidR="00813E68" w:rsidRPr="00813E68" w14:paraId="7F2A167B" w14:textId="77777777" w:rsidTr="007D5D8D">
        <w:trPr>
          <w:cantSplit/>
        </w:trPr>
        <w:tc>
          <w:tcPr>
            <w:tcW w:w="7117" w:type="dxa"/>
            <w:tcBorders>
              <w:top w:val="single" w:sz="4" w:space="0" w:color="auto"/>
              <w:bottom w:val="single" w:sz="4" w:space="0" w:color="auto"/>
              <w:right w:val="single" w:sz="4" w:space="0" w:color="auto"/>
            </w:tcBorders>
          </w:tcPr>
          <w:p w14:paraId="5D8CCF44" w14:textId="77777777" w:rsidR="00813E68" w:rsidRPr="00813E68" w:rsidRDefault="00813E68" w:rsidP="00D36C75">
            <w:pPr>
              <w:numPr>
                <w:ilvl w:val="0"/>
                <w:numId w:val="32"/>
              </w:numPr>
              <w:spacing w:before="0"/>
              <w:ind w:left="142" w:firstLine="0"/>
              <w:contextualSpacing/>
              <w:jc w:val="left"/>
              <w:rPr>
                <w:rFonts w:ascii="Geneva CY" w:eastAsia="Geneva" w:hAnsi="Geneva CY"/>
                <w:noProof/>
                <w:snapToGrid/>
                <w:sz w:val="20"/>
                <w:szCs w:val="20"/>
              </w:rPr>
            </w:pPr>
            <w:r w:rsidRPr="00813E68">
              <w:rPr>
                <w:snapToGrid/>
                <w:sz w:val="20"/>
                <w:szCs w:val="20"/>
              </w:rPr>
              <w:t>По страхованию грузов (Секция 3);</w:t>
            </w:r>
          </w:p>
        </w:tc>
        <w:tc>
          <w:tcPr>
            <w:tcW w:w="685" w:type="dxa"/>
            <w:tcBorders>
              <w:top w:val="single" w:sz="4" w:space="0" w:color="auto"/>
              <w:bottom w:val="single" w:sz="4" w:space="0" w:color="auto"/>
              <w:right w:val="single" w:sz="4" w:space="0" w:color="auto"/>
            </w:tcBorders>
            <w:vAlign w:val="center"/>
          </w:tcPr>
          <w:p w14:paraId="7DF8499A" w14:textId="77777777" w:rsidR="00813E68" w:rsidRPr="00813E68" w:rsidRDefault="00813E68" w:rsidP="00813E68">
            <w:pPr>
              <w:tabs>
                <w:tab w:val="left" w:pos="567"/>
              </w:tabs>
              <w:spacing w:before="0"/>
              <w:jc w:val="center"/>
              <w:rPr>
                <w:sz w:val="24"/>
                <w:szCs w:val="24"/>
                <w:lang w:eastAsia="x-none"/>
              </w:rPr>
            </w:pPr>
            <w:r w:rsidRPr="00813E68">
              <w:rPr>
                <w:sz w:val="24"/>
                <w:szCs w:val="24"/>
                <w:lang w:eastAsia="x-none"/>
              </w:rPr>
              <w:t>%</w:t>
            </w:r>
          </w:p>
        </w:tc>
        <w:tc>
          <w:tcPr>
            <w:tcW w:w="2600" w:type="dxa"/>
            <w:tcBorders>
              <w:top w:val="single" w:sz="4" w:space="0" w:color="auto"/>
              <w:left w:val="single" w:sz="4" w:space="0" w:color="auto"/>
              <w:bottom w:val="single" w:sz="4" w:space="0" w:color="auto"/>
            </w:tcBorders>
            <w:vAlign w:val="center"/>
          </w:tcPr>
          <w:p w14:paraId="392C9A59" w14:textId="77777777" w:rsidR="00813E68" w:rsidRPr="00813E68" w:rsidRDefault="00813E68" w:rsidP="00813E68">
            <w:pPr>
              <w:tabs>
                <w:tab w:val="left" w:pos="567"/>
              </w:tabs>
              <w:spacing w:before="0"/>
              <w:ind w:left="142"/>
              <w:jc w:val="center"/>
              <w:rPr>
                <w:sz w:val="24"/>
                <w:szCs w:val="24"/>
                <w:lang w:eastAsia="x-none"/>
              </w:rPr>
            </w:pPr>
            <w:r w:rsidRPr="00813E68">
              <w:rPr>
                <w:sz w:val="24"/>
                <w:szCs w:val="24"/>
              </w:rPr>
              <w:t>указывается тариф</w:t>
            </w:r>
          </w:p>
        </w:tc>
      </w:tr>
      <w:tr w:rsidR="00813E68" w:rsidRPr="00813E68" w14:paraId="33837EFD" w14:textId="77777777" w:rsidTr="007D5D8D">
        <w:trPr>
          <w:cantSplit/>
        </w:trPr>
        <w:tc>
          <w:tcPr>
            <w:tcW w:w="7117" w:type="dxa"/>
            <w:tcBorders>
              <w:top w:val="single" w:sz="4" w:space="0" w:color="auto"/>
              <w:bottom w:val="single" w:sz="4" w:space="0" w:color="auto"/>
              <w:right w:val="single" w:sz="4" w:space="0" w:color="auto"/>
            </w:tcBorders>
          </w:tcPr>
          <w:p w14:paraId="0CAD57D6" w14:textId="77777777" w:rsidR="00813E68" w:rsidRPr="00813E68" w:rsidRDefault="00813E68" w:rsidP="00D36C75">
            <w:pPr>
              <w:numPr>
                <w:ilvl w:val="0"/>
                <w:numId w:val="32"/>
              </w:numPr>
              <w:spacing w:before="0"/>
              <w:ind w:left="142" w:firstLine="0"/>
              <w:contextualSpacing/>
              <w:jc w:val="left"/>
              <w:rPr>
                <w:rFonts w:ascii="Geneva CY" w:eastAsia="Geneva" w:hAnsi="Geneva CY"/>
                <w:noProof/>
                <w:snapToGrid/>
                <w:sz w:val="20"/>
                <w:szCs w:val="20"/>
              </w:rPr>
            </w:pPr>
            <w:r w:rsidRPr="00813E68">
              <w:rPr>
                <w:snapToGrid/>
                <w:sz w:val="20"/>
                <w:szCs w:val="20"/>
              </w:rPr>
              <w:t>По страхованию строительно-монтажных рисков на сумму франшизы по договору страхования имущества с покрытием по риску «Имущество (объекты) в стадии строительства, изменения, ремонта, установки, монтажа» с периодом страхования не более 36 месяцев;</w:t>
            </w:r>
          </w:p>
        </w:tc>
        <w:tc>
          <w:tcPr>
            <w:tcW w:w="685" w:type="dxa"/>
            <w:tcBorders>
              <w:top w:val="single" w:sz="4" w:space="0" w:color="auto"/>
              <w:bottom w:val="single" w:sz="4" w:space="0" w:color="auto"/>
              <w:right w:val="single" w:sz="4" w:space="0" w:color="auto"/>
            </w:tcBorders>
            <w:vAlign w:val="center"/>
          </w:tcPr>
          <w:p w14:paraId="710F56A0" w14:textId="77777777" w:rsidR="00813E68" w:rsidRPr="00813E68" w:rsidRDefault="00813E68" w:rsidP="00813E68">
            <w:pPr>
              <w:tabs>
                <w:tab w:val="left" w:pos="567"/>
              </w:tabs>
              <w:spacing w:before="0"/>
              <w:jc w:val="center"/>
              <w:rPr>
                <w:sz w:val="24"/>
                <w:szCs w:val="24"/>
                <w:lang w:eastAsia="x-none"/>
              </w:rPr>
            </w:pPr>
            <w:r w:rsidRPr="00813E68">
              <w:rPr>
                <w:sz w:val="24"/>
                <w:szCs w:val="24"/>
                <w:lang w:eastAsia="x-none"/>
              </w:rPr>
              <w:t>%</w:t>
            </w:r>
          </w:p>
        </w:tc>
        <w:tc>
          <w:tcPr>
            <w:tcW w:w="2600" w:type="dxa"/>
            <w:tcBorders>
              <w:top w:val="single" w:sz="4" w:space="0" w:color="auto"/>
              <w:left w:val="single" w:sz="4" w:space="0" w:color="auto"/>
              <w:bottom w:val="single" w:sz="4" w:space="0" w:color="auto"/>
            </w:tcBorders>
            <w:vAlign w:val="center"/>
          </w:tcPr>
          <w:p w14:paraId="747B2691" w14:textId="77777777" w:rsidR="00813E68" w:rsidRPr="00813E68" w:rsidRDefault="00813E68" w:rsidP="00813E68">
            <w:pPr>
              <w:tabs>
                <w:tab w:val="left" w:pos="567"/>
              </w:tabs>
              <w:spacing w:before="0"/>
              <w:ind w:left="142"/>
              <w:jc w:val="center"/>
              <w:rPr>
                <w:sz w:val="24"/>
                <w:szCs w:val="24"/>
              </w:rPr>
            </w:pPr>
            <w:r w:rsidRPr="00813E68">
              <w:rPr>
                <w:sz w:val="24"/>
                <w:szCs w:val="24"/>
              </w:rPr>
              <w:t>указывается тариф</w:t>
            </w:r>
          </w:p>
        </w:tc>
      </w:tr>
      <w:tr w:rsidR="00813E68" w:rsidRPr="00813E68" w14:paraId="57C6D8E2" w14:textId="77777777" w:rsidTr="007D5D8D">
        <w:trPr>
          <w:cantSplit/>
          <w:trHeight w:val="820"/>
        </w:trPr>
        <w:tc>
          <w:tcPr>
            <w:tcW w:w="7117" w:type="dxa"/>
            <w:tcBorders>
              <w:top w:val="single" w:sz="4" w:space="0" w:color="auto"/>
              <w:bottom w:val="single" w:sz="4" w:space="0" w:color="auto"/>
              <w:right w:val="single" w:sz="4" w:space="0" w:color="auto"/>
            </w:tcBorders>
          </w:tcPr>
          <w:p w14:paraId="56AB828E" w14:textId="77777777" w:rsidR="00813E68" w:rsidRPr="00813E68" w:rsidRDefault="00813E68" w:rsidP="00D36C75">
            <w:pPr>
              <w:numPr>
                <w:ilvl w:val="0"/>
                <w:numId w:val="32"/>
              </w:numPr>
              <w:spacing w:before="0"/>
              <w:ind w:left="142" w:firstLine="0"/>
              <w:contextualSpacing/>
              <w:jc w:val="left"/>
              <w:rPr>
                <w:snapToGrid/>
                <w:sz w:val="20"/>
                <w:szCs w:val="20"/>
              </w:rPr>
            </w:pPr>
            <w:r w:rsidRPr="00813E68">
              <w:rPr>
                <w:snapToGrid/>
                <w:sz w:val="20"/>
                <w:szCs w:val="20"/>
              </w:rPr>
              <w:lastRenderedPageBreak/>
              <w:t>По страхованию строительно-монтажных рисков на сумму франшизы по договору страхования имущества с покрытием по риску «Имущество (объекты) в стадии строительства, изменения, ремонта, установки, монтажа» с периодом страхования более 36 месяцев.</w:t>
            </w:r>
          </w:p>
        </w:tc>
        <w:tc>
          <w:tcPr>
            <w:tcW w:w="685" w:type="dxa"/>
            <w:tcBorders>
              <w:top w:val="single" w:sz="4" w:space="0" w:color="auto"/>
              <w:bottom w:val="single" w:sz="4" w:space="0" w:color="auto"/>
              <w:right w:val="single" w:sz="4" w:space="0" w:color="auto"/>
            </w:tcBorders>
            <w:vAlign w:val="center"/>
          </w:tcPr>
          <w:p w14:paraId="0CBC68D7" w14:textId="77777777" w:rsidR="00813E68" w:rsidRPr="00813E68" w:rsidRDefault="00813E68" w:rsidP="00813E68">
            <w:pPr>
              <w:tabs>
                <w:tab w:val="left" w:pos="567"/>
              </w:tabs>
              <w:spacing w:before="0"/>
              <w:jc w:val="center"/>
              <w:rPr>
                <w:sz w:val="24"/>
                <w:szCs w:val="24"/>
                <w:lang w:eastAsia="x-none"/>
              </w:rPr>
            </w:pPr>
            <w:r w:rsidRPr="00813E68">
              <w:rPr>
                <w:sz w:val="24"/>
                <w:szCs w:val="24"/>
                <w:lang w:eastAsia="x-none"/>
              </w:rPr>
              <w:t>%</w:t>
            </w:r>
          </w:p>
        </w:tc>
        <w:tc>
          <w:tcPr>
            <w:tcW w:w="2600" w:type="dxa"/>
            <w:tcBorders>
              <w:top w:val="single" w:sz="4" w:space="0" w:color="auto"/>
              <w:left w:val="single" w:sz="4" w:space="0" w:color="auto"/>
              <w:bottom w:val="single" w:sz="4" w:space="0" w:color="auto"/>
            </w:tcBorders>
            <w:vAlign w:val="center"/>
          </w:tcPr>
          <w:p w14:paraId="330EBF1F" w14:textId="77777777" w:rsidR="00813E68" w:rsidRPr="00813E68" w:rsidRDefault="00813E68" w:rsidP="00813E68">
            <w:pPr>
              <w:tabs>
                <w:tab w:val="left" w:pos="567"/>
              </w:tabs>
              <w:spacing w:before="0"/>
              <w:ind w:left="142"/>
              <w:jc w:val="center"/>
              <w:rPr>
                <w:sz w:val="24"/>
                <w:szCs w:val="24"/>
              </w:rPr>
            </w:pPr>
            <w:r w:rsidRPr="00813E68">
              <w:rPr>
                <w:sz w:val="24"/>
                <w:szCs w:val="24"/>
              </w:rPr>
              <w:t>указывается тариф</w:t>
            </w:r>
          </w:p>
        </w:tc>
      </w:tr>
      <w:tr w:rsidR="00813E68" w:rsidRPr="00813E68" w14:paraId="20F1C618" w14:textId="77777777" w:rsidTr="007D5D8D">
        <w:trPr>
          <w:cantSplit/>
        </w:trPr>
        <w:tc>
          <w:tcPr>
            <w:tcW w:w="7117" w:type="dxa"/>
            <w:tcBorders>
              <w:top w:val="single" w:sz="4" w:space="0" w:color="auto"/>
              <w:bottom w:val="single" w:sz="4" w:space="0" w:color="auto"/>
              <w:right w:val="single" w:sz="4" w:space="0" w:color="auto"/>
            </w:tcBorders>
          </w:tcPr>
          <w:p w14:paraId="027B4107" w14:textId="77777777" w:rsidR="00813E68" w:rsidRPr="00813E68" w:rsidRDefault="00813E68" w:rsidP="00813E68">
            <w:pPr>
              <w:spacing w:before="0"/>
              <w:jc w:val="left"/>
              <w:rPr>
                <w:b/>
                <w:bCs/>
                <w:sz w:val="24"/>
                <w:szCs w:val="24"/>
                <w:lang w:eastAsia="x-none"/>
              </w:rPr>
            </w:pPr>
            <w:r w:rsidRPr="00813E68">
              <w:rPr>
                <w:b/>
                <w:sz w:val="24"/>
                <w:szCs w:val="24"/>
              </w:rPr>
              <w:t xml:space="preserve">Лот № </w:t>
            </w:r>
            <w:r w:rsidRPr="00813E68">
              <w:rPr>
                <w:b/>
                <w:bCs/>
                <w:sz w:val="24"/>
                <w:szCs w:val="24"/>
                <w:lang w:eastAsia="x-none"/>
              </w:rPr>
              <w:t>ДС-2020</w:t>
            </w:r>
            <w:r w:rsidRPr="00813E68">
              <w:rPr>
                <w:b/>
                <w:bCs/>
                <w:sz w:val="24"/>
                <w:szCs w:val="24"/>
                <w:lang w:val="x-none" w:eastAsia="x-none"/>
              </w:rPr>
              <w:t>(</w:t>
            </w:r>
            <w:r w:rsidRPr="00813E68">
              <w:rPr>
                <w:b/>
                <w:bCs/>
                <w:sz w:val="24"/>
                <w:szCs w:val="24"/>
                <w:lang w:eastAsia="x-none"/>
              </w:rPr>
              <w:t>3</w:t>
            </w:r>
            <w:r w:rsidRPr="00813E68">
              <w:rPr>
                <w:b/>
                <w:bCs/>
                <w:sz w:val="24"/>
                <w:szCs w:val="24"/>
                <w:lang w:val="x-none" w:eastAsia="x-none"/>
              </w:rPr>
              <w:t>)</w:t>
            </w:r>
            <w:r w:rsidRPr="00813E68">
              <w:rPr>
                <w:b/>
                <w:bCs/>
                <w:sz w:val="24"/>
                <w:szCs w:val="24"/>
                <w:lang w:eastAsia="x-none"/>
              </w:rPr>
              <w:t>:</w:t>
            </w:r>
          </w:p>
          <w:p w14:paraId="4D7A64BC" w14:textId="77777777" w:rsidR="00813E68" w:rsidRPr="00813E68" w:rsidRDefault="00813E68" w:rsidP="00813E68">
            <w:pPr>
              <w:spacing w:before="0"/>
              <w:jc w:val="left"/>
              <w:rPr>
                <w:sz w:val="24"/>
                <w:szCs w:val="24"/>
              </w:rPr>
            </w:pPr>
            <w:r w:rsidRPr="00813E68">
              <w:rPr>
                <w:b/>
                <w:sz w:val="24"/>
                <w:szCs w:val="24"/>
              </w:rPr>
              <w:t>Страхование гражданской</w:t>
            </w:r>
            <w:r w:rsidRPr="00813E68">
              <w:rPr>
                <w:sz w:val="24"/>
                <w:szCs w:val="24"/>
              </w:rPr>
              <w:t xml:space="preserve"> </w:t>
            </w:r>
            <w:r w:rsidRPr="00813E68">
              <w:rPr>
                <w:b/>
                <w:sz w:val="24"/>
                <w:szCs w:val="24"/>
              </w:rPr>
              <w:t>ответственности за причинение вреда вследствие недостатков работ</w:t>
            </w:r>
          </w:p>
          <w:p w14:paraId="6B776D2B" w14:textId="77777777" w:rsidR="00813E68" w:rsidRPr="00813E68" w:rsidRDefault="00813E68" w:rsidP="00813E68">
            <w:pPr>
              <w:spacing w:before="0"/>
              <w:jc w:val="left"/>
              <w:rPr>
                <w:b/>
                <w:bCs/>
                <w:i/>
                <w:sz w:val="20"/>
                <w:szCs w:val="20"/>
              </w:rPr>
            </w:pPr>
            <w:r w:rsidRPr="00813E68">
              <w:rPr>
                <w:i/>
                <w:sz w:val="20"/>
                <w:szCs w:val="20"/>
              </w:rPr>
              <w:t>в том числе:</w:t>
            </w:r>
          </w:p>
        </w:tc>
        <w:tc>
          <w:tcPr>
            <w:tcW w:w="685" w:type="dxa"/>
            <w:tcBorders>
              <w:top w:val="single" w:sz="4" w:space="0" w:color="auto"/>
              <w:bottom w:val="single" w:sz="4" w:space="0" w:color="auto"/>
              <w:right w:val="single" w:sz="4" w:space="0" w:color="auto"/>
            </w:tcBorders>
            <w:vAlign w:val="center"/>
          </w:tcPr>
          <w:p w14:paraId="5FA3F88A" w14:textId="77777777" w:rsidR="00813E68" w:rsidRPr="00813E68" w:rsidRDefault="00813E68" w:rsidP="00813E68">
            <w:pPr>
              <w:spacing w:before="0"/>
              <w:jc w:val="center"/>
              <w:rPr>
                <w:sz w:val="24"/>
                <w:szCs w:val="24"/>
              </w:rPr>
            </w:pPr>
          </w:p>
        </w:tc>
        <w:tc>
          <w:tcPr>
            <w:tcW w:w="2600" w:type="dxa"/>
            <w:tcBorders>
              <w:top w:val="single" w:sz="4" w:space="0" w:color="auto"/>
              <w:left w:val="single" w:sz="4" w:space="0" w:color="auto"/>
              <w:bottom w:val="single" w:sz="4" w:space="0" w:color="auto"/>
            </w:tcBorders>
            <w:vAlign w:val="center"/>
          </w:tcPr>
          <w:p w14:paraId="3082B1F5" w14:textId="77777777" w:rsidR="00813E68" w:rsidRPr="00813E68" w:rsidRDefault="00813E68" w:rsidP="00813E68">
            <w:pPr>
              <w:spacing w:before="0"/>
              <w:jc w:val="center"/>
              <w:rPr>
                <w:sz w:val="24"/>
                <w:szCs w:val="24"/>
              </w:rPr>
            </w:pPr>
            <w:r w:rsidRPr="00813E68">
              <w:rPr>
                <w:sz w:val="24"/>
                <w:szCs w:val="24"/>
              </w:rPr>
              <w:t>не указывается</w:t>
            </w:r>
          </w:p>
        </w:tc>
      </w:tr>
      <w:tr w:rsidR="00813E68" w:rsidRPr="00813E68" w14:paraId="07E1A426" w14:textId="77777777" w:rsidTr="007D5D8D">
        <w:trPr>
          <w:cantSplit/>
        </w:trPr>
        <w:tc>
          <w:tcPr>
            <w:tcW w:w="7117" w:type="dxa"/>
            <w:tcBorders>
              <w:top w:val="single" w:sz="4" w:space="0" w:color="auto"/>
              <w:bottom w:val="single" w:sz="4" w:space="0" w:color="auto"/>
              <w:right w:val="single" w:sz="4" w:space="0" w:color="auto"/>
            </w:tcBorders>
          </w:tcPr>
          <w:p w14:paraId="76494222" w14:textId="77777777" w:rsidR="00813E68" w:rsidRPr="00813E68" w:rsidRDefault="00813E68" w:rsidP="00D36C75">
            <w:pPr>
              <w:numPr>
                <w:ilvl w:val="0"/>
                <w:numId w:val="33"/>
              </w:numPr>
              <w:spacing w:before="0"/>
              <w:ind w:left="142" w:firstLine="0"/>
              <w:contextualSpacing/>
              <w:jc w:val="left"/>
              <w:rPr>
                <w:rFonts w:ascii="Geneva CY" w:eastAsia="Geneva" w:hAnsi="Geneva CY"/>
                <w:noProof/>
                <w:snapToGrid/>
                <w:sz w:val="20"/>
                <w:szCs w:val="20"/>
                <w:lang w:eastAsia="en-US"/>
              </w:rPr>
            </w:pPr>
            <w:r w:rsidRPr="00813E68">
              <w:rPr>
                <w:snapToGrid/>
                <w:sz w:val="20"/>
                <w:szCs w:val="20"/>
              </w:rPr>
              <w:t>По страхованию гражданской ответственности за причинение вреда вследствие недостатков работ;</w:t>
            </w:r>
          </w:p>
        </w:tc>
        <w:tc>
          <w:tcPr>
            <w:tcW w:w="685" w:type="dxa"/>
            <w:tcBorders>
              <w:top w:val="single" w:sz="4" w:space="0" w:color="auto"/>
              <w:bottom w:val="single" w:sz="4" w:space="0" w:color="auto"/>
              <w:right w:val="single" w:sz="4" w:space="0" w:color="auto"/>
            </w:tcBorders>
            <w:vAlign w:val="center"/>
          </w:tcPr>
          <w:p w14:paraId="737B1420" w14:textId="77777777" w:rsidR="00813E68" w:rsidRPr="00813E68" w:rsidRDefault="00813E68" w:rsidP="00813E68">
            <w:pPr>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53C0008B" w14:textId="77777777" w:rsidR="00813E68" w:rsidRPr="00813E68" w:rsidRDefault="00813E68" w:rsidP="00813E68">
            <w:pPr>
              <w:spacing w:before="0"/>
              <w:jc w:val="center"/>
              <w:rPr>
                <w:sz w:val="24"/>
                <w:szCs w:val="24"/>
              </w:rPr>
            </w:pPr>
            <w:r w:rsidRPr="00813E68">
              <w:rPr>
                <w:sz w:val="24"/>
                <w:szCs w:val="24"/>
              </w:rPr>
              <w:t>указывается тариф</w:t>
            </w:r>
          </w:p>
        </w:tc>
      </w:tr>
      <w:tr w:rsidR="00813E68" w:rsidRPr="00813E68" w14:paraId="5D08B298" w14:textId="77777777" w:rsidTr="007D5D8D">
        <w:trPr>
          <w:cantSplit/>
        </w:trPr>
        <w:tc>
          <w:tcPr>
            <w:tcW w:w="7117" w:type="dxa"/>
            <w:tcBorders>
              <w:top w:val="single" w:sz="4" w:space="0" w:color="auto"/>
              <w:bottom w:val="single" w:sz="4" w:space="0" w:color="auto"/>
              <w:right w:val="single" w:sz="4" w:space="0" w:color="auto"/>
            </w:tcBorders>
          </w:tcPr>
          <w:p w14:paraId="7662FC80" w14:textId="77777777" w:rsidR="00813E68" w:rsidRPr="00813E68" w:rsidRDefault="00813E68" w:rsidP="00D36C75">
            <w:pPr>
              <w:numPr>
                <w:ilvl w:val="0"/>
                <w:numId w:val="33"/>
              </w:numPr>
              <w:spacing w:before="0"/>
              <w:ind w:left="142" w:firstLine="0"/>
              <w:contextualSpacing/>
              <w:jc w:val="left"/>
              <w:rPr>
                <w:rFonts w:ascii="Geneva CY" w:eastAsia="Geneva" w:hAnsi="Geneva CY"/>
                <w:noProof/>
                <w:snapToGrid/>
                <w:sz w:val="20"/>
                <w:szCs w:val="20"/>
                <w:lang w:eastAsia="en-US"/>
              </w:rPr>
            </w:pPr>
            <w:r w:rsidRPr="00813E68">
              <w:rPr>
                <w:snapToGrid/>
                <w:sz w:val="20"/>
                <w:szCs w:val="20"/>
              </w:rPr>
              <w:t>По страхованию гражданской ответственности за причинение вреда вследствие недостатков работ по проведению энергетического обследования</w:t>
            </w:r>
          </w:p>
        </w:tc>
        <w:tc>
          <w:tcPr>
            <w:tcW w:w="685" w:type="dxa"/>
            <w:tcBorders>
              <w:top w:val="single" w:sz="4" w:space="0" w:color="auto"/>
              <w:bottom w:val="single" w:sz="4" w:space="0" w:color="auto"/>
              <w:right w:val="single" w:sz="4" w:space="0" w:color="auto"/>
            </w:tcBorders>
            <w:vAlign w:val="center"/>
          </w:tcPr>
          <w:p w14:paraId="4E7DAB44" w14:textId="77777777" w:rsidR="00813E68" w:rsidRPr="00813E68" w:rsidRDefault="00813E68" w:rsidP="00813E68">
            <w:pPr>
              <w:spacing w:before="0"/>
              <w:jc w:val="center"/>
              <w:rPr>
                <w:sz w:val="24"/>
                <w:szCs w:val="24"/>
              </w:rPr>
            </w:pPr>
            <w:r w:rsidRPr="00813E68">
              <w:rPr>
                <w:sz w:val="24"/>
                <w:szCs w:val="24"/>
              </w:rPr>
              <w:t>%</w:t>
            </w:r>
          </w:p>
        </w:tc>
        <w:tc>
          <w:tcPr>
            <w:tcW w:w="2600" w:type="dxa"/>
            <w:tcBorders>
              <w:top w:val="single" w:sz="4" w:space="0" w:color="auto"/>
              <w:left w:val="single" w:sz="4" w:space="0" w:color="auto"/>
              <w:bottom w:val="single" w:sz="4" w:space="0" w:color="auto"/>
            </w:tcBorders>
            <w:vAlign w:val="center"/>
          </w:tcPr>
          <w:p w14:paraId="462037C7" w14:textId="77777777" w:rsidR="00813E68" w:rsidRPr="00813E68" w:rsidRDefault="00813E68" w:rsidP="00813E68">
            <w:pPr>
              <w:spacing w:before="0"/>
              <w:jc w:val="center"/>
              <w:rPr>
                <w:sz w:val="24"/>
                <w:szCs w:val="24"/>
              </w:rPr>
            </w:pPr>
            <w:r w:rsidRPr="00813E68">
              <w:rPr>
                <w:sz w:val="24"/>
                <w:szCs w:val="24"/>
              </w:rPr>
              <w:t>указывается тариф</w:t>
            </w:r>
          </w:p>
        </w:tc>
      </w:tr>
      <w:tr w:rsidR="00813E68" w:rsidRPr="00813E68" w14:paraId="5955A42A" w14:textId="77777777" w:rsidTr="007D5D8D">
        <w:trPr>
          <w:cantSplit/>
        </w:trPr>
        <w:tc>
          <w:tcPr>
            <w:tcW w:w="7117" w:type="dxa"/>
            <w:tcBorders>
              <w:top w:val="single" w:sz="4" w:space="0" w:color="auto"/>
              <w:bottom w:val="single" w:sz="4" w:space="0" w:color="auto"/>
              <w:right w:val="single" w:sz="4" w:space="0" w:color="auto"/>
            </w:tcBorders>
          </w:tcPr>
          <w:p w14:paraId="31B8613D" w14:textId="77777777" w:rsidR="00813E68" w:rsidRPr="00813E68" w:rsidRDefault="00813E68" w:rsidP="00813E68">
            <w:pPr>
              <w:spacing w:before="0"/>
              <w:jc w:val="left"/>
              <w:rPr>
                <w:b/>
                <w:sz w:val="24"/>
                <w:szCs w:val="24"/>
              </w:rPr>
            </w:pPr>
            <w:r w:rsidRPr="00813E68">
              <w:rPr>
                <w:b/>
                <w:sz w:val="24"/>
                <w:szCs w:val="24"/>
              </w:rPr>
              <w:t xml:space="preserve">Лот № </w:t>
            </w:r>
            <w:r w:rsidRPr="00813E68">
              <w:rPr>
                <w:b/>
                <w:bCs/>
                <w:sz w:val="24"/>
                <w:szCs w:val="24"/>
                <w:lang w:eastAsia="x-none"/>
              </w:rPr>
              <w:t>ДС-2020(4.1</w:t>
            </w:r>
            <w:r w:rsidRPr="00813E68">
              <w:rPr>
                <w:b/>
                <w:bCs/>
                <w:sz w:val="24"/>
                <w:szCs w:val="24"/>
                <w:lang w:val="x-none" w:eastAsia="x-none"/>
              </w:rPr>
              <w:t>)</w:t>
            </w:r>
            <w:r w:rsidRPr="00813E68">
              <w:rPr>
                <w:b/>
                <w:bCs/>
                <w:sz w:val="24"/>
                <w:szCs w:val="24"/>
                <w:lang w:eastAsia="x-none"/>
              </w:rPr>
              <w:t>:</w:t>
            </w:r>
            <w:r w:rsidRPr="00813E68">
              <w:rPr>
                <w:b/>
                <w:sz w:val="24"/>
                <w:szCs w:val="24"/>
              </w:rPr>
              <w:t xml:space="preserve"> </w:t>
            </w:r>
          </w:p>
          <w:p w14:paraId="097729D8" w14:textId="77777777" w:rsidR="00813E68" w:rsidRPr="00813E68" w:rsidRDefault="00813E68" w:rsidP="00813E68">
            <w:pPr>
              <w:spacing w:before="0"/>
              <w:jc w:val="left"/>
              <w:rPr>
                <w:b/>
                <w:bCs/>
                <w:sz w:val="24"/>
                <w:szCs w:val="24"/>
              </w:rPr>
            </w:pPr>
            <w:r w:rsidRPr="00813E68">
              <w:rPr>
                <w:b/>
                <w:sz w:val="24"/>
                <w:szCs w:val="24"/>
              </w:rPr>
              <w:t xml:space="preserve">Добровольное медицинское страхование ПАО «РусГидро» </w:t>
            </w:r>
          </w:p>
        </w:tc>
        <w:tc>
          <w:tcPr>
            <w:tcW w:w="685" w:type="dxa"/>
            <w:tcBorders>
              <w:top w:val="single" w:sz="4" w:space="0" w:color="auto"/>
              <w:bottom w:val="single" w:sz="4" w:space="0" w:color="auto"/>
              <w:right w:val="single" w:sz="4" w:space="0" w:color="auto"/>
            </w:tcBorders>
          </w:tcPr>
          <w:p w14:paraId="3B8CFE4A"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tcPr>
          <w:p w14:paraId="2B0426EA" w14:textId="77777777" w:rsidR="00813E68" w:rsidRPr="00813E68" w:rsidRDefault="00813E68" w:rsidP="00813E68">
            <w:pPr>
              <w:spacing w:before="0"/>
              <w:jc w:val="center"/>
              <w:rPr>
                <w:bCs/>
                <w:i/>
                <w:sz w:val="20"/>
                <w:szCs w:val="20"/>
              </w:rPr>
            </w:pPr>
            <w:r w:rsidRPr="00813E68">
              <w:rPr>
                <w:bCs/>
                <w:i/>
                <w:sz w:val="20"/>
                <w:szCs w:val="20"/>
              </w:rPr>
              <w:t xml:space="preserve">Участник Конкурса указывает: «Согласно Коммерческого предложения» </w:t>
            </w:r>
          </w:p>
        </w:tc>
      </w:tr>
      <w:tr w:rsidR="00813E68" w:rsidRPr="00813E68" w14:paraId="33B54FB9" w14:textId="77777777" w:rsidTr="007D5D8D">
        <w:trPr>
          <w:cantSplit/>
        </w:trPr>
        <w:tc>
          <w:tcPr>
            <w:tcW w:w="7117" w:type="dxa"/>
            <w:tcBorders>
              <w:top w:val="single" w:sz="4" w:space="0" w:color="auto"/>
              <w:bottom w:val="single" w:sz="4" w:space="0" w:color="auto"/>
              <w:right w:val="single" w:sz="4" w:space="0" w:color="auto"/>
            </w:tcBorders>
          </w:tcPr>
          <w:p w14:paraId="4587D233" w14:textId="77777777" w:rsidR="00813E68" w:rsidRPr="00813E68" w:rsidRDefault="00813E68" w:rsidP="00813E68">
            <w:pPr>
              <w:spacing w:before="0"/>
              <w:jc w:val="left"/>
              <w:rPr>
                <w:b/>
                <w:sz w:val="24"/>
                <w:szCs w:val="24"/>
              </w:rPr>
            </w:pPr>
            <w:r w:rsidRPr="00813E68">
              <w:rPr>
                <w:b/>
                <w:sz w:val="24"/>
                <w:szCs w:val="24"/>
              </w:rPr>
              <w:t xml:space="preserve">Лот № ДС-2020(4.2): </w:t>
            </w:r>
          </w:p>
          <w:p w14:paraId="0697BA6F" w14:textId="77777777" w:rsidR="00813E68" w:rsidRPr="00813E68" w:rsidRDefault="00813E68" w:rsidP="00813E68">
            <w:pPr>
              <w:spacing w:before="0"/>
              <w:jc w:val="left"/>
              <w:rPr>
                <w:b/>
                <w:sz w:val="24"/>
                <w:szCs w:val="24"/>
              </w:rPr>
            </w:pPr>
            <w:r w:rsidRPr="00813E68">
              <w:rPr>
                <w:b/>
                <w:sz w:val="24"/>
                <w:szCs w:val="24"/>
              </w:rPr>
              <w:t>Добровольное медицинское страхование ПО ПАО «РусГидро»</w:t>
            </w:r>
          </w:p>
        </w:tc>
        <w:tc>
          <w:tcPr>
            <w:tcW w:w="685" w:type="dxa"/>
            <w:tcBorders>
              <w:top w:val="single" w:sz="4" w:space="0" w:color="auto"/>
              <w:bottom w:val="single" w:sz="4" w:space="0" w:color="auto"/>
              <w:right w:val="single" w:sz="4" w:space="0" w:color="auto"/>
            </w:tcBorders>
          </w:tcPr>
          <w:p w14:paraId="05D7E7E1"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tcPr>
          <w:p w14:paraId="46E75504" w14:textId="77777777" w:rsidR="00813E68" w:rsidRPr="00813E68" w:rsidRDefault="00813E68" w:rsidP="00813E68">
            <w:pPr>
              <w:spacing w:before="0"/>
              <w:jc w:val="center"/>
              <w:rPr>
                <w:bCs/>
                <w:i/>
                <w:sz w:val="20"/>
                <w:szCs w:val="20"/>
              </w:rPr>
            </w:pPr>
            <w:r w:rsidRPr="00813E68">
              <w:rPr>
                <w:bCs/>
                <w:i/>
                <w:sz w:val="20"/>
                <w:szCs w:val="20"/>
              </w:rPr>
              <w:t>Участник Конкурса указывает: «Согласно Коммерческого предложения»</w:t>
            </w:r>
          </w:p>
        </w:tc>
      </w:tr>
      <w:tr w:rsidR="00813E68" w:rsidRPr="00813E68" w14:paraId="480A6A39" w14:textId="77777777" w:rsidTr="007D5D8D">
        <w:trPr>
          <w:cantSplit/>
        </w:trPr>
        <w:tc>
          <w:tcPr>
            <w:tcW w:w="7117" w:type="dxa"/>
            <w:tcBorders>
              <w:top w:val="single" w:sz="4" w:space="0" w:color="auto"/>
              <w:bottom w:val="single" w:sz="4" w:space="0" w:color="auto"/>
              <w:right w:val="single" w:sz="4" w:space="0" w:color="auto"/>
            </w:tcBorders>
          </w:tcPr>
          <w:p w14:paraId="4DC03ACE" w14:textId="77777777" w:rsidR="00813E68" w:rsidRPr="00813E68" w:rsidRDefault="00813E68" w:rsidP="00813E68">
            <w:pPr>
              <w:spacing w:before="0"/>
              <w:jc w:val="left"/>
              <w:rPr>
                <w:b/>
                <w:sz w:val="24"/>
                <w:szCs w:val="24"/>
              </w:rPr>
            </w:pPr>
            <w:r w:rsidRPr="00813E68">
              <w:rPr>
                <w:b/>
                <w:sz w:val="24"/>
                <w:szCs w:val="24"/>
              </w:rPr>
              <w:t xml:space="preserve">Лот № ДС-2020(4.3): </w:t>
            </w:r>
          </w:p>
          <w:p w14:paraId="629CDF6E" w14:textId="77777777" w:rsidR="00813E68" w:rsidRPr="00813E68" w:rsidRDefault="00813E68" w:rsidP="00813E68">
            <w:pPr>
              <w:spacing w:before="0"/>
              <w:jc w:val="left"/>
              <w:rPr>
                <w:b/>
                <w:sz w:val="24"/>
                <w:szCs w:val="24"/>
              </w:rPr>
            </w:pPr>
            <w:r w:rsidRPr="00813E68">
              <w:rPr>
                <w:b/>
                <w:sz w:val="24"/>
                <w:szCs w:val="24"/>
              </w:rPr>
              <w:t>Добровольное медицинское страхование ПО АО «РАО ЭС Востока»</w:t>
            </w:r>
          </w:p>
          <w:p w14:paraId="37345CB2" w14:textId="77777777" w:rsidR="00813E68" w:rsidRPr="00813E68" w:rsidRDefault="00813E68" w:rsidP="00813E68">
            <w:pPr>
              <w:spacing w:before="0"/>
              <w:jc w:val="left"/>
              <w:rPr>
                <w:b/>
                <w:sz w:val="24"/>
                <w:szCs w:val="24"/>
              </w:rPr>
            </w:pPr>
          </w:p>
        </w:tc>
        <w:tc>
          <w:tcPr>
            <w:tcW w:w="685" w:type="dxa"/>
            <w:tcBorders>
              <w:top w:val="single" w:sz="4" w:space="0" w:color="auto"/>
              <w:bottom w:val="single" w:sz="4" w:space="0" w:color="auto"/>
              <w:right w:val="single" w:sz="4" w:space="0" w:color="auto"/>
            </w:tcBorders>
          </w:tcPr>
          <w:p w14:paraId="6ED4FB6B"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tcPr>
          <w:p w14:paraId="7BBE2124" w14:textId="77777777" w:rsidR="00813E68" w:rsidRPr="00813E68" w:rsidRDefault="00813E68" w:rsidP="00813E68">
            <w:pPr>
              <w:spacing w:before="0"/>
              <w:jc w:val="center"/>
              <w:rPr>
                <w:bCs/>
                <w:i/>
                <w:sz w:val="20"/>
                <w:szCs w:val="20"/>
              </w:rPr>
            </w:pPr>
            <w:r w:rsidRPr="00813E68">
              <w:rPr>
                <w:bCs/>
                <w:i/>
                <w:sz w:val="20"/>
                <w:szCs w:val="20"/>
              </w:rPr>
              <w:t>Участник Конкурса указывает: «Согласно Коммерческого предложения»</w:t>
            </w:r>
          </w:p>
        </w:tc>
      </w:tr>
      <w:tr w:rsidR="00813E68" w:rsidRPr="00813E68" w14:paraId="415D5E72" w14:textId="77777777" w:rsidTr="007D5D8D">
        <w:trPr>
          <w:cantSplit/>
        </w:trPr>
        <w:tc>
          <w:tcPr>
            <w:tcW w:w="7117" w:type="dxa"/>
            <w:tcBorders>
              <w:top w:val="single" w:sz="4" w:space="0" w:color="auto"/>
              <w:bottom w:val="single" w:sz="4" w:space="0" w:color="auto"/>
              <w:right w:val="single" w:sz="4" w:space="0" w:color="auto"/>
            </w:tcBorders>
          </w:tcPr>
          <w:p w14:paraId="5299E832" w14:textId="77777777" w:rsidR="00813E68" w:rsidRPr="00813E68" w:rsidRDefault="00813E68" w:rsidP="00813E68">
            <w:pPr>
              <w:spacing w:before="0"/>
              <w:jc w:val="left"/>
              <w:rPr>
                <w:b/>
                <w:sz w:val="24"/>
                <w:szCs w:val="24"/>
              </w:rPr>
            </w:pPr>
            <w:r w:rsidRPr="00813E68">
              <w:rPr>
                <w:b/>
                <w:sz w:val="24"/>
                <w:szCs w:val="24"/>
              </w:rPr>
              <w:t xml:space="preserve">Лот № </w:t>
            </w:r>
            <w:r w:rsidRPr="00813E68">
              <w:rPr>
                <w:b/>
                <w:bCs/>
                <w:sz w:val="24"/>
                <w:szCs w:val="24"/>
                <w:lang w:eastAsia="x-none"/>
              </w:rPr>
              <w:t>ДС-2020</w:t>
            </w:r>
            <w:r w:rsidRPr="00813E68">
              <w:rPr>
                <w:b/>
                <w:bCs/>
                <w:sz w:val="24"/>
                <w:szCs w:val="24"/>
                <w:lang w:val="x-none" w:eastAsia="x-none"/>
              </w:rPr>
              <w:t>(</w:t>
            </w:r>
            <w:r w:rsidRPr="00813E68">
              <w:rPr>
                <w:b/>
                <w:bCs/>
                <w:sz w:val="24"/>
                <w:szCs w:val="24"/>
                <w:lang w:eastAsia="x-none"/>
              </w:rPr>
              <w:t>5.1</w:t>
            </w:r>
            <w:r w:rsidRPr="00813E68">
              <w:rPr>
                <w:b/>
                <w:bCs/>
                <w:sz w:val="24"/>
                <w:szCs w:val="24"/>
                <w:lang w:val="x-none" w:eastAsia="x-none"/>
              </w:rPr>
              <w:t>)</w:t>
            </w:r>
            <w:r w:rsidRPr="00813E68">
              <w:rPr>
                <w:b/>
                <w:bCs/>
                <w:sz w:val="24"/>
                <w:szCs w:val="24"/>
                <w:lang w:eastAsia="x-none"/>
              </w:rPr>
              <w:t>:</w:t>
            </w:r>
            <w:r w:rsidRPr="00813E68">
              <w:rPr>
                <w:b/>
                <w:sz w:val="24"/>
                <w:szCs w:val="24"/>
              </w:rPr>
              <w:t xml:space="preserve"> </w:t>
            </w:r>
          </w:p>
          <w:p w14:paraId="756D97AF" w14:textId="77777777" w:rsidR="00813E68" w:rsidRPr="00813E68" w:rsidRDefault="00813E68" w:rsidP="00813E68">
            <w:pPr>
              <w:spacing w:before="0"/>
              <w:jc w:val="left"/>
              <w:rPr>
                <w:b/>
                <w:sz w:val="24"/>
                <w:szCs w:val="24"/>
              </w:rPr>
            </w:pPr>
            <w:r w:rsidRPr="00813E68">
              <w:rPr>
                <w:b/>
                <w:sz w:val="24"/>
                <w:szCs w:val="24"/>
              </w:rPr>
              <w:t>Страхование от несчастных случаев и болезней ПАО «РусГидро» и ПО ПАО «РусГидро»</w:t>
            </w:r>
          </w:p>
          <w:p w14:paraId="08610665"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vAlign w:val="center"/>
          </w:tcPr>
          <w:p w14:paraId="0D3F00E0"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tcPr>
          <w:p w14:paraId="45113CFC" w14:textId="77777777" w:rsidR="00813E68" w:rsidRPr="00813E68" w:rsidRDefault="00813E68" w:rsidP="00813E68">
            <w:pPr>
              <w:spacing w:before="0"/>
              <w:jc w:val="center"/>
              <w:rPr>
                <w:bCs/>
                <w:i/>
                <w:sz w:val="20"/>
                <w:szCs w:val="20"/>
              </w:rPr>
            </w:pPr>
            <w:r w:rsidRPr="00813E68">
              <w:rPr>
                <w:bCs/>
                <w:i/>
                <w:sz w:val="20"/>
                <w:szCs w:val="20"/>
              </w:rPr>
              <w:t xml:space="preserve">Участник Конкурса указывает: «Согласно Коммерческого предложения» </w:t>
            </w:r>
          </w:p>
        </w:tc>
      </w:tr>
      <w:tr w:rsidR="00813E68" w:rsidRPr="00813E68" w14:paraId="662C2C5C" w14:textId="77777777" w:rsidTr="007D5D8D">
        <w:trPr>
          <w:cantSplit/>
        </w:trPr>
        <w:tc>
          <w:tcPr>
            <w:tcW w:w="7117" w:type="dxa"/>
            <w:tcBorders>
              <w:top w:val="single" w:sz="4" w:space="0" w:color="auto"/>
              <w:bottom w:val="single" w:sz="4" w:space="0" w:color="auto"/>
              <w:right w:val="single" w:sz="4" w:space="0" w:color="auto"/>
            </w:tcBorders>
          </w:tcPr>
          <w:p w14:paraId="35FD1F85" w14:textId="77777777" w:rsidR="00813E68" w:rsidRPr="00813E68" w:rsidRDefault="00813E68" w:rsidP="00813E68">
            <w:pPr>
              <w:spacing w:before="0"/>
              <w:jc w:val="left"/>
              <w:rPr>
                <w:b/>
                <w:sz w:val="24"/>
                <w:szCs w:val="24"/>
              </w:rPr>
            </w:pPr>
            <w:r w:rsidRPr="00813E68">
              <w:rPr>
                <w:b/>
                <w:sz w:val="24"/>
                <w:szCs w:val="24"/>
              </w:rPr>
              <w:t xml:space="preserve">Лот № ДС-2020(5.2): </w:t>
            </w:r>
          </w:p>
          <w:p w14:paraId="4AAEFE91" w14:textId="77777777" w:rsidR="00813E68" w:rsidRPr="00813E68" w:rsidRDefault="00813E68" w:rsidP="00813E68">
            <w:pPr>
              <w:spacing w:before="0"/>
              <w:jc w:val="left"/>
              <w:rPr>
                <w:b/>
                <w:sz w:val="24"/>
                <w:szCs w:val="24"/>
              </w:rPr>
            </w:pPr>
            <w:r w:rsidRPr="00813E68">
              <w:rPr>
                <w:b/>
                <w:sz w:val="24"/>
                <w:szCs w:val="24"/>
              </w:rPr>
              <w:t>Страхование от несчастных случаев и болезней ПО АО «РАО ЭС Востока»</w:t>
            </w:r>
          </w:p>
          <w:p w14:paraId="3668E4EE" w14:textId="77777777" w:rsidR="00813E68" w:rsidRPr="00813E68" w:rsidRDefault="00813E68" w:rsidP="00813E68">
            <w:pPr>
              <w:spacing w:before="0"/>
              <w:jc w:val="left"/>
              <w:rPr>
                <w:b/>
                <w:sz w:val="24"/>
                <w:szCs w:val="24"/>
              </w:rPr>
            </w:pPr>
          </w:p>
        </w:tc>
        <w:tc>
          <w:tcPr>
            <w:tcW w:w="685" w:type="dxa"/>
            <w:tcBorders>
              <w:top w:val="single" w:sz="4" w:space="0" w:color="auto"/>
              <w:bottom w:val="single" w:sz="4" w:space="0" w:color="auto"/>
              <w:right w:val="single" w:sz="4" w:space="0" w:color="auto"/>
            </w:tcBorders>
            <w:vAlign w:val="center"/>
          </w:tcPr>
          <w:p w14:paraId="712359A5"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tcPr>
          <w:p w14:paraId="74331150" w14:textId="77777777" w:rsidR="00813E68" w:rsidRPr="00813E68" w:rsidRDefault="00813E68" w:rsidP="00813E68">
            <w:pPr>
              <w:spacing w:before="0"/>
              <w:jc w:val="center"/>
              <w:rPr>
                <w:bCs/>
                <w:i/>
                <w:sz w:val="20"/>
                <w:szCs w:val="20"/>
              </w:rPr>
            </w:pPr>
            <w:r w:rsidRPr="00813E68">
              <w:rPr>
                <w:bCs/>
                <w:i/>
                <w:sz w:val="20"/>
                <w:szCs w:val="20"/>
              </w:rPr>
              <w:t>Участник Конкурса указывает: «Согласно Коммерческого предложения»</w:t>
            </w:r>
          </w:p>
        </w:tc>
      </w:tr>
      <w:tr w:rsidR="00813E68" w:rsidRPr="00813E68" w14:paraId="53512EB5" w14:textId="77777777" w:rsidTr="007D5D8D">
        <w:trPr>
          <w:cantSplit/>
        </w:trPr>
        <w:tc>
          <w:tcPr>
            <w:tcW w:w="7117" w:type="dxa"/>
            <w:tcBorders>
              <w:top w:val="single" w:sz="4" w:space="0" w:color="auto"/>
              <w:bottom w:val="single" w:sz="4" w:space="0" w:color="auto"/>
              <w:right w:val="single" w:sz="4" w:space="0" w:color="auto"/>
            </w:tcBorders>
          </w:tcPr>
          <w:p w14:paraId="47AEC0D4" w14:textId="77777777" w:rsidR="00813E68" w:rsidRPr="00813E68" w:rsidRDefault="00813E68" w:rsidP="00813E68">
            <w:pPr>
              <w:spacing w:before="0"/>
              <w:jc w:val="left"/>
              <w:rPr>
                <w:b/>
                <w:bCs/>
                <w:sz w:val="24"/>
                <w:szCs w:val="24"/>
              </w:rPr>
            </w:pPr>
            <w:r w:rsidRPr="00813E68">
              <w:rPr>
                <w:b/>
                <w:bCs/>
                <w:sz w:val="24"/>
                <w:szCs w:val="24"/>
              </w:rPr>
              <w:t xml:space="preserve">Лот № ДС-2020(6): </w:t>
            </w:r>
          </w:p>
          <w:p w14:paraId="16286514" w14:textId="77777777" w:rsidR="00813E68" w:rsidRPr="00813E68" w:rsidRDefault="00813E68" w:rsidP="00813E68">
            <w:pPr>
              <w:spacing w:before="0"/>
              <w:jc w:val="left"/>
              <w:rPr>
                <w:b/>
                <w:bCs/>
                <w:sz w:val="24"/>
                <w:szCs w:val="24"/>
              </w:rPr>
            </w:pPr>
            <w:r w:rsidRPr="00813E68">
              <w:rPr>
                <w:b/>
                <w:bCs/>
                <w:sz w:val="24"/>
                <w:szCs w:val="24"/>
              </w:rPr>
              <w:t xml:space="preserve">Обязательное страхование гражданской ответственности владельца опасного объекта за причинение вреда в результате аварии на опасном объекте </w:t>
            </w:r>
          </w:p>
        </w:tc>
        <w:tc>
          <w:tcPr>
            <w:tcW w:w="685" w:type="dxa"/>
            <w:tcBorders>
              <w:top w:val="single" w:sz="4" w:space="0" w:color="auto"/>
              <w:bottom w:val="single" w:sz="4" w:space="0" w:color="auto"/>
              <w:right w:val="single" w:sz="4" w:space="0" w:color="auto"/>
            </w:tcBorders>
            <w:vAlign w:val="center"/>
          </w:tcPr>
          <w:p w14:paraId="26BA5E80"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vAlign w:val="center"/>
          </w:tcPr>
          <w:p w14:paraId="56C80ABF" w14:textId="77777777" w:rsidR="00813E68" w:rsidRPr="00813E68" w:rsidRDefault="00813E68" w:rsidP="00813E68">
            <w:pPr>
              <w:spacing w:before="0"/>
              <w:jc w:val="center"/>
              <w:rPr>
                <w:bCs/>
                <w:i/>
                <w:sz w:val="20"/>
                <w:szCs w:val="20"/>
              </w:rPr>
            </w:pPr>
            <w:r w:rsidRPr="00813E68">
              <w:rPr>
                <w:bCs/>
                <w:i/>
                <w:sz w:val="20"/>
                <w:szCs w:val="20"/>
              </w:rPr>
              <w:t>Участник Конкурса указывает: «В соответствии со страховыми тарифами, установленными Банком России, с применением дополнительного понижающего коэффициента, устанавливаемого, исходя из уровня безопасности опасного объекта»</w:t>
            </w:r>
          </w:p>
        </w:tc>
      </w:tr>
      <w:tr w:rsidR="00813E68" w:rsidRPr="00813E68" w14:paraId="165F4959" w14:textId="77777777" w:rsidTr="007D5D8D">
        <w:trPr>
          <w:cantSplit/>
        </w:trPr>
        <w:tc>
          <w:tcPr>
            <w:tcW w:w="7117" w:type="dxa"/>
            <w:tcBorders>
              <w:top w:val="single" w:sz="4" w:space="0" w:color="auto"/>
              <w:bottom w:val="single" w:sz="4" w:space="0" w:color="auto"/>
              <w:right w:val="single" w:sz="4" w:space="0" w:color="auto"/>
            </w:tcBorders>
          </w:tcPr>
          <w:p w14:paraId="6C79B01D" w14:textId="77777777" w:rsidR="00813E68" w:rsidRPr="00813E68" w:rsidRDefault="00813E68" w:rsidP="00813E68">
            <w:pPr>
              <w:spacing w:before="0"/>
              <w:jc w:val="left"/>
              <w:rPr>
                <w:b/>
                <w:sz w:val="24"/>
                <w:szCs w:val="24"/>
              </w:rPr>
            </w:pPr>
            <w:r w:rsidRPr="00813E68">
              <w:rPr>
                <w:b/>
                <w:sz w:val="24"/>
                <w:szCs w:val="24"/>
              </w:rPr>
              <w:t>Лот № ДС-2020</w:t>
            </w:r>
            <w:r w:rsidRPr="00813E68">
              <w:rPr>
                <w:b/>
                <w:bCs/>
                <w:sz w:val="24"/>
                <w:szCs w:val="24"/>
                <w:lang w:val="x-none" w:eastAsia="x-none"/>
              </w:rPr>
              <w:t>(</w:t>
            </w:r>
            <w:r w:rsidRPr="00813E68">
              <w:rPr>
                <w:b/>
                <w:bCs/>
                <w:sz w:val="24"/>
                <w:szCs w:val="24"/>
                <w:lang w:eastAsia="x-none"/>
              </w:rPr>
              <w:t>7</w:t>
            </w:r>
            <w:r w:rsidRPr="00813E68">
              <w:rPr>
                <w:b/>
                <w:bCs/>
                <w:sz w:val="24"/>
                <w:szCs w:val="24"/>
                <w:lang w:val="x-none" w:eastAsia="x-none"/>
              </w:rPr>
              <w:t>)</w:t>
            </w:r>
            <w:r w:rsidRPr="00813E68">
              <w:rPr>
                <w:b/>
                <w:bCs/>
                <w:sz w:val="24"/>
                <w:szCs w:val="24"/>
                <w:lang w:eastAsia="x-none"/>
              </w:rPr>
              <w:t>:</w:t>
            </w:r>
            <w:r w:rsidRPr="00813E68">
              <w:rPr>
                <w:b/>
                <w:sz w:val="24"/>
                <w:szCs w:val="24"/>
              </w:rPr>
              <w:t xml:space="preserve"> </w:t>
            </w:r>
          </w:p>
          <w:p w14:paraId="13664AFD" w14:textId="77777777" w:rsidR="00813E68" w:rsidRPr="00813E68" w:rsidRDefault="00813E68" w:rsidP="00813E68">
            <w:pPr>
              <w:spacing w:before="0"/>
              <w:jc w:val="left"/>
              <w:rPr>
                <w:b/>
                <w:sz w:val="24"/>
                <w:szCs w:val="24"/>
              </w:rPr>
            </w:pPr>
            <w:r w:rsidRPr="00813E68">
              <w:rPr>
                <w:b/>
                <w:sz w:val="24"/>
                <w:szCs w:val="24"/>
              </w:rPr>
              <w:t>Страхование гражданской ответственности организации за вред, причиненный в результате террористического акта или диверсии</w:t>
            </w:r>
          </w:p>
          <w:p w14:paraId="56578887" w14:textId="77777777" w:rsidR="00813E68" w:rsidRPr="00813E68" w:rsidRDefault="00813E68" w:rsidP="00813E68">
            <w:pPr>
              <w:spacing w:before="0"/>
              <w:jc w:val="left"/>
              <w:rPr>
                <w:b/>
                <w:sz w:val="24"/>
                <w:szCs w:val="24"/>
              </w:rPr>
            </w:pPr>
          </w:p>
        </w:tc>
        <w:tc>
          <w:tcPr>
            <w:tcW w:w="685" w:type="dxa"/>
            <w:tcBorders>
              <w:top w:val="single" w:sz="4" w:space="0" w:color="auto"/>
              <w:bottom w:val="single" w:sz="4" w:space="0" w:color="auto"/>
              <w:right w:val="single" w:sz="4" w:space="0" w:color="auto"/>
            </w:tcBorders>
            <w:vAlign w:val="center"/>
          </w:tcPr>
          <w:p w14:paraId="771D7ADB"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40FF1F44" w14:textId="77777777" w:rsidR="00813E68" w:rsidRPr="00813E68" w:rsidRDefault="00813E68" w:rsidP="00813E68">
            <w:pPr>
              <w:spacing w:before="0"/>
              <w:jc w:val="center"/>
              <w:rPr>
                <w:bCs/>
                <w:sz w:val="24"/>
                <w:szCs w:val="24"/>
              </w:rPr>
            </w:pPr>
            <w:r w:rsidRPr="00813E68">
              <w:rPr>
                <w:sz w:val="24"/>
                <w:szCs w:val="24"/>
              </w:rPr>
              <w:t>указывается тариф</w:t>
            </w:r>
          </w:p>
        </w:tc>
      </w:tr>
      <w:tr w:rsidR="00813E68" w:rsidRPr="00813E68" w14:paraId="6AD2620A" w14:textId="77777777" w:rsidTr="007D5D8D">
        <w:trPr>
          <w:cantSplit/>
        </w:trPr>
        <w:tc>
          <w:tcPr>
            <w:tcW w:w="7117" w:type="dxa"/>
            <w:tcBorders>
              <w:top w:val="single" w:sz="4" w:space="0" w:color="auto"/>
              <w:bottom w:val="single" w:sz="4" w:space="0" w:color="auto"/>
              <w:right w:val="single" w:sz="4" w:space="0" w:color="auto"/>
            </w:tcBorders>
          </w:tcPr>
          <w:p w14:paraId="608DA669" w14:textId="77777777" w:rsidR="00813E68" w:rsidRPr="00813E68" w:rsidRDefault="00813E68" w:rsidP="00813E68">
            <w:pPr>
              <w:spacing w:before="0"/>
              <w:jc w:val="left"/>
              <w:rPr>
                <w:b/>
                <w:bCs/>
                <w:sz w:val="24"/>
                <w:szCs w:val="24"/>
              </w:rPr>
            </w:pPr>
            <w:r w:rsidRPr="00813E68">
              <w:rPr>
                <w:b/>
                <w:bCs/>
                <w:sz w:val="24"/>
                <w:szCs w:val="24"/>
              </w:rPr>
              <w:t xml:space="preserve">Лот № </w:t>
            </w:r>
            <w:r w:rsidRPr="00813E68">
              <w:rPr>
                <w:b/>
                <w:bCs/>
                <w:sz w:val="24"/>
                <w:szCs w:val="24"/>
                <w:lang w:eastAsia="x-none"/>
              </w:rPr>
              <w:t>ДС-2020</w:t>
            </w:r>
            <w:r w:rsidRPr="00813E68">
              <w:rPr>
                <w:b/>
                <w:bCs/>
                <w:sz w:val="24"/>
                <w:szCs w:val="24"/>
                <w:lang w:val="x-none" w:eastAsia="x-none"/>
              </w:rPr>
              <w:t>(</w:t>
            </w:r>
            <w:r w:rsidRPr="00813E68">
              <w:rPr>
                <w:b/>
                <w:bCs/>
                <w:sz w:val="24"/>
                <w:szCs w:val="24"/>
                <w:lang w:eastAsia="x-none"/>
              </w:rPr>
              <w:t>8</w:t>
            </w:r>
            <w:r w:rsidRPr="00813E68">
              <w:rPr>
                <w:b/>
                <w:bCs/>
                <w:sz w:val="24"/>
                <w:szCs w:val="24"/>
                <w:lang w:val="x-none" w:eastAsia="x-none"/>
              </w:rPr>
              <w:t>)</w:t>
            </w:r>
            <w:r w:rsidRPr="00813E68">
              <w:rPr>
                <w:b/>
                <w:bCs/>
                <w:sz w:val="24"/>
                <w:szCs w:val="24"/>
                <w:lang w:eastAsia="x-none"/>
              </w:rPr>
              <w:t>:</w:t>
            </w:r>
            <w:r w:rsidRPr="00813E68">
              <w:rPr>
                <w:b/>
                <w:bCs/>
                <w:sz w:val="24"/>
                <w:szCs w:val="24"/>
              </w:rPr>
              <w:t xml:space="preserve"> </w:t>
            </w:r>
          </w:p>
          <w:p w14:paraId="3535E422" w14:textId="77777777" w:rsidR="00813E68" w:rsidRPr="00813E68" w:rsidRDefault="00813E68" w:rsidP="00813E68">
            <w:pPr>
              <w:spacing w:before="0"/>
              <w:jc w:val="left"/>
              <w:rPr>
                <w:b/>
                <w:sz w:val="24"/>
                <w:szCs w:val="24"/>
              </w:rPr>
            </w:pPr>
            <w:r w:rsidRPr="00813E68">
              <w:rPr>
                <w:b/>
                <w:sz w:val="24"/>
                <w:szCs w:val="24"/>
              </w:rPr>
              <w:t xml:space="preserve">Обязательное страхование гражданской ответственности владельцев транспортных средств </w:t>
            </w:r>
          </w:p>
          <w:p w14:paraId="6F7DCBF5"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tcPr>
          <w:p w14:paraId="48066D84"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tcPr>
          <w:p w14:paraId="39A43001" w14:textId="77777777" w:rsidR="00813E68" w:rsidRPr="00813E68" w:rsidRDefault="00813E68" w:rsidP="00813E68">
            <w:pPr>
              <w:spacing w:before="0"/>
              <w:jc w:val="center"/>
              <w:rPr>
                <w:bCs/>
                <w:sz w:val="20"/>
                <w:szCs w:val="20"/>
              </w:rPr>
            </w:pPr>
            <w:r w:rsidRPr="00813E68">
              <w:rPr>
                <w:bCs/>
                <w:i/>
                <w:sz w:val="20"/>
                <w:szCs w:val="20"/>
              </w:rPr>
              <w:t>Участник Конкурса указывает: «Согласно Коммерческого предложения»</w:t>
            </w:r>
          </w:p>
        </w:tc>
      </w:tr>
      <w:tr w:rsidR="00813E68" w:rsidRPr="00813E68" w14:paraId="78DD377F" w14:textId="77777777" w:rsidTr="007D5D8D">
        <w:trPr>
          <w:cantSplit/>
        </w:trPr>
        <w:tc>
          <w:tcPr>
            <w:tcW w:w="7117" w:type="dxa"/>
            <w:tcBorders>
              <w:top w:val="single" w:sz="4" w:space="0" w:color="auto"/>
              <w:bottom w:val="single" w:sz="4" w:space="0" w:color="auto"/>
              <w:right w:val="single" w:sz="4" w:space="0" w:color="auto"/>
            </w:tcBorders>
          </w:tcPr>
          <w:p w14:paraId="24080502" w14:textId="77777777" w:rsidR="00813E68" w:rsidRPr="00813E68" w:rsidRDefault="00813E68" w:rsidP="00813E68">
            <w:pPr>
              <w:spacing w:before="0"/>
              <w:jc w:val="left"/>
              <w:rPr>
                <w:b/>
                <w:bCs/>
                <w:sz w:val="24"/>
                <w:szCs w:val="24"/>
              </w:rPr>
            </w:pPr>
            <w:r w:rsidRPr="00813E68">
              <w:rPr>
                <w:b/>
                <w:bCs/>
                <w:sz w:val="24"/>
                <w:szCs w:val="24"/>
              </w:rPr>
              <w:lastRenderedPageBreak/>
              <w:t xml:space="preserve">Лот № </w:t>
            </w:r>
            <w:r w:rsidRPr="00813E68">
              <w:rPr>
                <w:b/>
                <w:bCs/>
                <w:sz w:val="24"/>
                <w:szCs w:val="24"/>
                <w:lang w:eastAsia="x-none"/>
              </w:rPr>
              <w:t>ДС-2020</w:t>
            </w:r>
            <w:r w:rsidRPr="00813E68">
              <w:rPr>
                <w:b/>
                <w:bCs/>
                <w:sz w:val="24"/>
                <w:szCs w:val="24"/>
                <w:lang w:val="x-none" w:eastAsia="x-none"/>
              </w:rPr>
              <w:t>(</w:t>
            </w:r>
            <w:r w:rsidRPr="00813E68">
              <w:rPr>
                <w:b/>
                <w:bCs/>
                <w:sz w:val="24"/>
                <w:szCs w:val="24"/>
                <w:lang w:eastAsia="x-none"/>
              </w:rPr>
              <w:t>9</w:t>
            </w:r>
            <w:r w:rsidRPr="00813E68">
              <w:rPr>
                <w:b/>
                <w:bCs/>
                <w:sz w:val="24"/>
                <w:szCs w:val="24"/>
                <w:lang w:val="x-none" w:eastAsia="x-none"/>
              </w:rPr>
              <w:t>)</w:t>
            </w:r>
            <w:r w:rsidRPr="00813E68">
              <w:rPr>
                <w:b/>
                <w:bCs/>
                <w:sz w:val="24"/>
                <w:szCs w:val="24"/>
                <w:lang w:eastAsia="x-none"/>
              </w:rPr>
              <w:t>:</w:t>
            </w:r>
            <w:r w:rsidRPr="00813E68">
              <w:rPr>
                <w:b/>
                <w:bCs/>
                <w:sz w:val="24"/>
                <w:szCs w:val="24"/>
              </w:rPr>
              <w:t xml:space="preserve"> </w:t>
            </w:r>
          </w:p>
          <w:p w14:paraId="62B4DC71" w14:textId="77777777" w:rsidR="00813E68" w:rsidRPr="00813E68" w:rsidRDefault="00813E68" w:rsidP="00813E68">
            <w:pPr>
              <w:spacing w:before="0"/>
              <w:jc w:val="left"/>
              <w:rPr>
                <w:b/>
                <w:sz w:val="24"/>
                <w:szCs w:val="24"/>
              </w:rPr>
            </w:pPr>
            <w:r w:rsidRPr="00813E68">
              <w:rPr>
                <w:b/>
                <w:sz w:val="24"/>
                <w:szCs w:val="24"/>
              </w:rPr>
              <w:t>Добровольное страхование гражданской ответственности владельцев транспортных средств</w:t>
            </w:r>
          </w:p>
          <w:p w14:paraId="4F79B62A"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tcPr>
          <w:p w14:paraId="0B4E3E4E"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tcPr>
          <w:p w14:paraId="53B8F008" w14:textId="77777777" w:rsidR="00813E68" w:rsidRPr="00813E68" w:rsidRDefault="00813E68" w:rsidP="00813E68">
            <w:pPr>
              <w:spacing w:before="0"/>
              <w:jc w:val="center"/>
              <w:rPr>
                <w:bCs/>
                <w:sz w:val="24"/>
                <w:szCs w:val="24"/>
              </w:rPr>
            </w:pPr>
            <w:r w:rsidRPr="00813E68">
              <w:rPr>
                <w:sz w:val="24"/>
                <w:szCs w:val="24"/>
              </w:rPr>
              <w:t>указывается тариф</w:t>
            </w:r>
          </w:p>
        </w:tc>
      </w:tr>
      <w:tr w:rsidR="00813E68" w:rsidRPr="00813E68" w14:paraId="37AAEA1F" w14:textId="77777777" w:rsidTr="007D5D8D">
        <w:trPr>
          <w:cantSplit/>
        </w:trPr>
        <w:tc>
          <w:tcPr>
            <w:tcW w:w="7117" w:type="dxa"/>
            <w:tcBorders>
              <w:top w:val="single" w:sz="4" w:space="0" w:color="auto"/>
              <w:bottom w:val="single" w:sz="4" w:space="0" w:color="auto"/>
              <w:right w:val="single" w:sz="4" w:space="0" w:color="auto"/>
            </w:tcBorders>
          </w:tcPr>
          <w:p w14:paraId="59A7061C" w14:textId="77777777" w:rsidR="00813E68" w:rsidRPr="00813E68" w:rsidRDefault="00813E68" w:rsidP="00813E68">
            <w:pPr>
              <w:spacing w:before="0"/>
              <w:jc w:val="left"/>
              <w:rPr>
                <w:b/>
                <w:bCs/>
                <w:sz w:val="24"/>
                <w:szCs w:val="24"/>
              </w:rPr>
            </w:pPr>
            <w:r w:rsidRPr="00813E68">
              <w:rPr>
                <w:b/>
                <w:bCs/>
                <w:sz w:val="24"/>
                <w:szCs w:val="24"/>
              </w:rPr>
              <w:t>Лот № ДС-2020</w:t>
            </w:r>
            <w:r w:rsidRPr="00813E68">
              <w:rPr>
                <w:b/>
                <w:bCs/>
                <w:sz w:val="24"/>
                <w:szCs w:val="24"/>
                <w:lang w:val="x-none" w:eastAsia="x-none"/>
              </w:rPr>
              <w:t>(</w:t>
            </w:r>
            <w:r w:rsidRPr="00813E68">
              <w:rPr>
                <w:b/>
                <w:bCs/>
                <w:sz w:val="24"/>
                <w:szCs w:val="24"/>
                <w:lang w:eastAsia="x-none"/>
              </w:rPr>
              <w:t>10</w:t>
            </w:r>
            <w:r w:rsidRPr="00813E68">
              <w:rPr>
                <w:b/>
                <w:bCs/>
                <w:sz w:val="24"/>
                <w:szCs w:val="24"/>
                <w:lang w:val="x-none" w:eastAsia="x-none"/>
              </w:rPr>
              <w:t>)</w:t>
            </w:r>
            <w:r w:rsidRPr="00813E68">
              <w:rPr>
                <w:b/>
                <w:bCs/>
                <w:sz w:val="24"/>
                <w:szCs w:val="24"/>
                <w:lang w:eastAsia="x-none"/>
              </w:rPr>
              <w:t>:</w:t>
            </w:r>
            <w:r w:rsidRPr="00813E68">
              <w:rPr>
                <w:b/>
                <w:bCs/>
                <w:sz w:val="24"/>
                <w:szCs w:val="24"/>
              </w:rPr>
              <w:t xml:space="preserve"> </w:t>
            </w:r>
          </w:p>
          <w:p w14:paraId="77A24D7D" w14:textId="77777777" w:rsidR="00813E68" w:rsidRPr="00813E68" w:rsidRDefault="00813E68" w:rsidP="00813E68">
            <w:pPr>
              <w:spacing w:before="0"/>
              <w:jc w:val="left"/>
              <w:rPr>
                <w:b/>
                <w:bCs/>
                <w:sz w:val="24"/>
                <w:szCs w:val="24"/>
              </w:rPr>
            </w:pPr>
            <w:r w:rsidRPr="00813E68">
              <w:rPr>
                <w:b/>
                <w:sz w:val="24"/>
                <w:szCs w:val="24"/>
              </w:rPr>
              <w:t xml:space="preserve">Страхование автотранспортных средств </w:t>
            </w:r>
          </w:p>
        </w:tc>
        <w:tc>
          <w:tcPr>
            <w:tcW w:w="685" w:type="dxa"/>
            <w:tcBorders>
              <w:top w:val="single" w:sz="4" w:space="0" w:color="auto"/>
              <w:bottom w:val="single" w:sz="4" w:space="0" w:color="auto"/>
              <w:right w:val="single" w:sz="4" w:space="0" w:color="auto"/>
            </w:tcBorders>
            <w:vAlign w:val="center"/>
          </w:tcPr>
          <w:p w14:paraId="2883B524"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vAlign w:val="center"/>
          </w:tcPr>
          <w:p w14:paraId="5FC8DBF3" w14:textId="77777777" w:rsidR="00813E68" w:rsidRPr="00813E68" w:rsidRDefault="00813E68" w:rsidP="00813E68">
            <w:pPr>
              <w:spacing w:before="0"/>
              <w:jc w:val="center"/>
              <w:rPr>
                <w:bCs/>
                <w:i/>
                <w:sz w:val="20"/>
                <w:szCs w:val="20"/>
              </w:rPr>
            </w:pPr>
            <w:r w:rsidRPr="00813E68">
              <w:rPr>
                <w:bCs/>
                <w:i/>
                <w:sz w:val="20"/>
                <w:szCs w:val="20"/>
              </w:rPr>
              <w:t>Участник Конкурса указывает: «Согласно Коммерческого предложения»</w:t>
            </w:r>
          </w:p>
        </w:tc>
      </w:tr>
      <w:tr w:rsidR="00813E68" w:rsidRPr="00813E68" w14:paraId="193A41CF" w14:textId="77777777" w:rsidTr="007D5D8D">
        <w:trPr>
          <w:cantSplit/>
        </w:trPr>
        <w:tc>
          <w:tcPr>
            <w:tcW w:w="7117" w:type="dxa"/>
            <w:tcBorders>
              <w:top w:val="single" w:sz="4" w:space="0" w:color="auto"/>
              <w:bottom w:val="single" w:sz="4" w:space="0" w:color="auto"/>
              <w:right w:val="single" w:sz="4" w:space="0" w:color="auto"/>
            </w:tcBorders>
          </w:tcPr>
          <w:p w14:paraId="32E46FDE" w14:textId="77777777" w:rsidR="00813E68" w:rsidRPr="00813E68" w:rsidRDefault="00813E68" w:rsidP="00813E68">
            <w:pPr>
              <w:spacing w:before="0"/>
              <w:jc w:val="left"/>
              <w:rPr>
                <w:b/>
                <w:bCs/>
                <w:sz w:val="24"/>
                <w:szCs w:val="24"/>
              </w:rPr>
            </w:pPr>
            <w:r w:rsidRPr="00813E68">
              <w:rPr>
                <w:b/>
                <w:bCs/>
                <w:sz w:val="24"/>
                <w:szCs w:val="24"/>
              </w:rPr>
              <w:t>Лот № ДС-2020</w:t>
            </w:r>
            <w:r w:rsidRPr="00813E68">
              <w:rPr>
                <w:b/>
                <w:bCs/>
                <w:sz w:val="24"/>
                <w:szCs w:val="24"/>
                <w:lang w:val="x-none" w:eastAsia="x-none"/>
              </w:rPr>
              <w:t>(</w:t>
            </w:r>
            <w:r w:rsidRPr="00813E68">
              <w:rPr>
                <w:b/>
                <w:bCs/>
                <w:sz w:val="24"/>
                <w:szCs w:val="24"/>
                <w:lang w:eastAsia="x-none"/>
              </w:rPr>
              <w:t>11</w:t>
            </w:r>
            <w:r w:rsidRPr="00813E68">
              <w:rPr>
                <w:b/>
                <w:bCs/>
                <w:sz w:val="24"/>
                <w:szCs w:val="24"/>
                <w:lang w:val="x-none" w:eastAsia="x-none"/>
              </w:rPr>
              <w:t>)</w:t>
            </w:r>
            <w:r w:rsidRPr="00813E68">
              <w:rPr>
                <w:b/>
                <w:bCs/>
                <w:sz w:val="24"/>
                <w:szCs w:val="24"/>
                <w:lang w:eastAsia="x-none"/>
              </w:rPr>
              <w:t>:</w:t>
            </w:r>
            <w:r w:rsidRPr="00813E68">
              <w:rPr>
                <w:b/>
                <w:bCs/>
                <w:sz w:val="24"/>
                <w:szCs w:val="24"/>
              </w:rPr>
              <w:t xml:space="preserve"> </w:t>
            </w:r>
          </w:p>
          <w:p w14:paraId="00A471DE" w14:textId="77777777" w:rsidR="00813E68" w:rsidRPr="00813E68" w:rsidRDefault="00813E68" w:rsidP="00813E68">
            <w:pPr>
              <w:spacing w:before="0"/>
              <w:jc w:val="left"/>
              <w:rPr>
                <w:b/>
                <w:sz w:val="24"/>
                <w:szCs w:val="24"/>
              </w:rPr>
            </w:pPr>
            <w:r w:rsidRPr="00813E68">
              <w:rPr>
                <w:b/>
                <w:sz w:val="24"/>
                <w:szCs w:val="24"/>
              </w:rPr>
              <w:t>Добровольное страхование гражданской ответственности судовладельца</w:t>
            </w:r>
          </w:p>
          <w:p w14:paraId="3FB0F970"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vAlign w:val="center"/>
          </w:tcPr>
          <w:p w14:paraId="035E027A"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4891B785" w14:textId="77777777" w:rsidR="00813E68" w:rsidRPr="00813E68" w:rsidRDefault="00813E68" w:rsidP="00813E68">
            <w:pPr>
              <w:spacing w:before="0"/>
              <w:jc w:val="center"/>
              <w:rPr>
                <w:bCs/>
                <w:sz w:val="24"/>
                <w:szCs w:val="24"/>
              </w:rPr>
            </w:pPr>
            <w:r w:rsidRPr="00813E68">
              <w:rPr>
                <w:sz w:val="24"/>
                <w:szCs w:val="24"/>
              </w:rPr>
              <w:t>указывается тариф</w:t>
            </w:r>
          </w:p>
        </w:tc>
      </w:tr>
      <w:tr w:rsidR="00813E68" w:rsidRPr="00813E68" w14:paraId="18B2E4A7" w14:textId="77777777" w:rsidTr="007D5D8D">
        <w:trPr>
          <w:cantSplit/>
        </w:trPr>
        <w:tc>
          <w:tcPr>
            <w:tcW w:w="7117" w:type="dxa"/>
            <w:tcBorders>
              <w:top w:val="single" w:sz="4" w:space="0" w:color="auto"/>
              <w:bottom w:val="single" w:sz="4" w:space="0" w:color="auto"/>
              <w:right w:val="single" w:sz="4" w:space="0" w:color="auto"/>
            </w:tcBorders>
          </w:tcPr>
          <w:p w14:paraId="6AFB6987" w14:textId="77777777" w:rsidR="00813E68" w:rsidRPr="00813E68" w:rsidRDefault="00813E68" w:rsidP="00813E68">
            <w:pPr>
              <w:spacing w:before="0"/>
              <w:jc w:val="left"/>
              <w:rPr>
                <w:b/>
                <w:bCs/>
                <w:sz w:val="24"/>
                <w:szCs w:val="24"/>
                <w:lang w:eastAsia="x-none"/>
              </w:rPr>
            </w:pPr>
            <w:r w:rsidRPr="00813E68">
              <w:rPr>
                <w:b/>
                <w:bCs/>
                <w:sz w:val="24"/>
                <w:szCs w:val="24"/>
              </w:rPr>
              <w:t xml:space="preserve">Лот № </w:t>
            </w:r>
            <w:r w:rsidRPr="00813E68">
              <w:rPr>
                <w:b/>
                <w:bCs/>
                <w:sz w:val="24"/>
                <w:szCs w:val="24"/>
                <w:lang w:eastAsia="x-none"/>
              </w:rPr>
              <w:t>ДС-2020</w:t>
            </w:r>
            <w:r w:rsidRPr="00813E68">
              <w:rPr>
                <w:b/>
                <w:bCs/>
                <w:sz w:val="24"/>
                <w:szCs w:val="24"/>
                <w:lang w:val="x-none" w:eastAsia="x-none"/>
              </w:rPr>
              <w:t>(</w:t>
            </w:r>
            <w:r w:rsidRPr="00813E68">
              <w:rPr>
                <w:b/>
                <w:bCs/>
                <w:sz w:val="24"/>
                <w:szCs w:val="24"/>
                <w:lang w:eastAsia="x-none"/>
              </w:rPr>
              <w:t>12</w:t>
            </w:r>
            <w:r w:rsidRPr="00813E68">
              <w:rPr>
                <w:b/>
                <w:bCs/>
                <w:sz w:val="24"/>
                <w:szCs w:val="24"/>
                <w:lang w:val="x-none" w:eastAsia="x-none"/>
              </w:rPr>
              <w:t>)</w:t>
            </w:r>
            <w:r w:rsidRPr="00813E68">
              <w:rPr>
                <w:b/>
                <w:bCs/>
                <w:sz w:val="24"/>
                <w:szCs w:val="24"/>
                <w:lang w:eastAsia="x-none"/>
              </w:rPr>
              <w:t>:</w:t>
            </w:r>
          </w:p>
          <w:p w14:paraId="4A0C5D3F" w14:textId="77777777" w:rsidR="00813E68" w:rsidRPr="00813E68" w:rsidRDefault="00813E68" w:rsidP="00813E68">
            <w:pPr>
              <w:spacing w:before="0"/>
              <w:jc w:val="left"/>
              <w:rPr>
                <w:b/>
                <w:sz w:val="24"/>
                <w:szCs w:val="24"/>
              </w:rPr>
            </w:pPr>
            <w:r w:rsidRPr="00813E68">
              <w:rPr>
                <w:b/>
                <w:sz w:val="24"/>
                <w:szCs w:val="24"/>
              </w:rPr>
              <w:t xml:space="preserve">Страхование средств водного транспорта </w:t>
            </w:r>
          </w:p>
          <w:p w14:paraId="576227CE"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vAlign w:val="center"/>
          </w:tcPr>
          <w:p w14:paraId="6B9DF595"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25E3369D" w14:textId="77777777" w:rsidR="00813E68" w:rsidRPr="00813E68" w:rsidRDefault="00813E68" w:rsidP="00813E68">
            <w:pPr>
              <w:spacing w:before="0"/>
              <w:jc w:val="center"/>
              <w:rPr>
                <w:bCs/>
                <w:sz w:val="24"/>
                <w:szCs w:val="24"/>
              </w:rPr>
            </w:pPr>
            <w:r w:rsidRPr="00813E68">
              <w:rPr>
                <w:sz w:val="24"/>
                <w:szCs w:val="24"/>
              </w:rPr>
              <w:t>указывается тариф</w:t>
            </w:r>
          </w:p>
        </w:tc>
      </w:tr>
      <w:tr w:rsidR="00813E68" w:rsidRPr="00813E68" w14:paraId="28653610" w14:textId="77777777" w:rsidTr="007D5D8D">
        <w:trPr>
          <w:cantSplit/>
        </w:trPr>
        <w:tc>
          <w:tcPr>
            <w:tcW w:w="7117" w:type="dxa"/>
            <w:tcBorders>
              <w:top w:val="single" w:sz="4" w:space="0" w:color="auto"/>
              <w:bottom w:val="single" w:sz="4" w:space="0" w:color="auto"/>
              <w:right w:val="single" w:sz="4" w:space="0" w:color="auto"/>
            </w:tcBorders>
          </w:tcPr>
          <w:p w14:paraId="21FA9650" w14:textId="77777777" w:rsidR="00813E68" w:rsidRPr="00813E68" w:rsidRDefault="00813E68" w:rsidP="00813E68">
            <w:pPr>
              <w:spacing w:before="0"/>
              <w:jc w:val="left"/>
              <w:rPr>
                <w:b/>
                <w:bCs/>
                <w:sz w:val="24"/>
                <w:szCs w:val="24"/>
              </w:rPr>
            </w:pPr>
            <w:r w:rsidRPr="00813E68">
              <w:rPr>
                <w:b/>
                <w:bCs/>
                <w:sz w:val="24"/>
                <w:szCs w:val="24"/>
              </w:rPr>
              <w:t>Лот № ДС-2020(13):</w:t>
            </w:r>
          </w:p>
          <w:p w14:paraId="25654505" w14:textId="77777777" w:rsidR="00813E68" w:rsidRPr="00813E68" w:rsidRDefault="00813E68" w:rsidP="00813E68">
            <w:pPr>
              <w:spacing w:before="0"/>
              <w:jc w:val="left"/>
              <w:rPr>
                <w:b/>
                <w:bCs/>
                <w:sz w:val="24"/>
                <w:szCs w:val="24"/>
              </w:rPr>
            </w:pPr>
            <w:r w:rsidRPr="00813E68">
              <w:rPr>
                <w:b/>
                <w:bCs/>
                <w:sz w:val="24"/>
                <w:szCs w:val="24"/>
              </w:rPr>
              <w:t>Обязательное страхование гражданской ответственности перевозчика за причинение вреда жизни, здоровью, имуществу пассажиров</w:t>
            </w:r>
          </w:p>
          <w:p w14:paraId="39158F02"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vAlign w:val="center"/>
          </w:tcPr>
          <w:p w14:paraId="0B1C106E"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4EAEF120" w14:textId="77777777" w:rsidR="00813E68" w:rsidRPr="00813E68" w:rsidRDefault="00813E68" w:rsidP="00813E68">
            <w:pPr>
              <w:spacing w:before="0"/>
              <w:jc w:val="center"/>
              <w:rPr>
                <w:bCs/>
                <w:sz w:val="20"/>
                <w:szCs w:val="20"/>
              </w:rPr>
            </w:pPr>
            <w:r w:rsidRPr="00813E68">
              <w:rPr>
                <w:bCs/>
                <w:i/>
                <w:sz w:val="20"/>
                <w:szCs w:val="20"/>
              </w:rPr>
              <w:t>Участник Конкурса указывает: «Согласно Коммерческого предложения»</w:t>
            </w:r>
          </w:p>
        </w:tc>
      </w:tr>
      <w:tr w:rsidR="00813E68" w:rsidRPr="00813E68" w14:paraId="766F8D26" w14:textId="77777777" w:rsidTr="007D5D8D">
        <w:trPr>
          <w:cantSplit/>
        </w:trPr>
        <w:tc>
          <w:tcPr>
            <w:tcW w:w="7117" w:type="dxa"/>
            <w:tcBorders>
              <w:top w:val="single" w:sz="4" w:space="0" w:color="auto"/>
              <w:bottom w:val="single" w:sz="4" w:space="0" w:color="auto"/>
              <w:right w:val="single" w:sz="4" w:space="0" w:color="auto"/>
            </w:tcBorders>
          </w:tcPr>
          <w:p w14:paraId="4DD7CAB2" w14:textId="77777777" w:rsidR="00813E68" w:rsidRPr="00813E68" w:rsidRDefault="00813E68" w:rsidP="00813E68">
            <w:pPr>
              <w:spacing w:before="0"/>
              <w:jc w:val="left"/>
              <w:rPr>
                <w:b/>
                <w:bCs/>
                <w:sz w:val="24"/>
                <w:szCs w:val="24"/>
              </w:rPr>
            </w:pPr>
            <w:r w:rsidRPr="00813E68">
              <w:rPr>
                <w:b/>
                <w:bCs/>
                <w:sz w:val="24"/>
                <w:szCs w:val="24"/>
              </w:rPr>
              <w:t>Лот № ДС-2020(14):</w:t>
            </w:r>
          </w:p>
          <w:p w14:paraId="6A87E20F" w14:textId="77777777" w:rsidR="00813E68" w:rsidRPr="00813E68" w:rsidRDefault="00813E68" w:rsidP="00813E68">
            <w:pPr>
              <w:spacing w:before="0"/>
              <w:jc w:val="left"/>
              <w:rPr>
                <w:b/>
                <w:bCs/>
                <w:sz w:val="24"/>
                <w:szCs w:val="24"/>
              </w:rPr>
            </w:pPr>
            <w:r w:rsidRPr="00813E68">
              <w:rPr>
                <w:b/>
                <w:bCs/>
                <w:sz w:val="24"/>
                <w:szCs w:val="24"/>
              </w:rPr>
              <w:t>Страхование железнодорожного транспорта</w:t>
            </w:r>
          </w:p>
          <w:p w14:paraId="79F839A7"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vAlign w:val="center"/>
          </w:tcPr>
          <w:p w14:paraId="42C8C490"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2B299CC2" w14:textId="77777777" w:rsidR="00813E68" w:rsidRPr="00813E68" w:rsidRDefault="00813E68" w:rsidP="00813E68">
            <w:pPr>
              <w:spacing w:before="0"/>
              <w:jc w:val="center"/>
              <w:rPr>
                <w:bCs/>
                <w:sz w:val="24"/>
                <w:szCs w:val="24"/>
              </w:rPr>
            </w:pPr>
            <w:r w:rsidRPr="00813E68">
              <w:rPr>
                <w:sz w:val="24"/>
                <w:szCs w:val="24"/>
              </w:rPr>
              <w:t>указывается тариф</w:t>
            </w:r>
          </w:p>
        </w:tc>
      </w:tr>
      <w:tr w:rsidR="00813E68" w:rsidRPr="00813E68" w14:paraId="7A1CB882" w14:textId="77777777" w:rsidTr="007D5D8D">
        <w:trPr>
          <w:cantSplit/>
        </w:trPr>
        <w:tc>
          <w:tcPr>
            <w:tcW w:w="7117" w:type="dxa"/>
            <w:tcBorders>
              <w:top w:val="single" w:sz="4" w:space="0" w:color="auto"/>
              <w:bottom w:val="single" w:sz="4" w:space="0" w:color="auto"/>
              <w:right w:val="single" w:sz="4" w:space="0" w:color="auto"/>
            </w:tcBorders>
          </w:tcPr>
          <w:p w14:paraId="3086E05E" w14:textId="77777777" w:rsidR="00813E68" w:rsidRPr="00813E68" w:rsidRDefault="00813E68" w:rsidP="00813E68">
            <w:pPr>
              <w:spacing w:before="0"/>
              <w:jc w:val="left"/>
              <w:rPr>
                <w:b/>
                <w:bCs/>
                <w:sz w:val="24"/>
                <w:szCs w:val="24"/>
              </w:rPr>
            </w:pPr>
            <w:r w:rsidRPr="00813E68">
              <w:rPr>
                <w:b/>
                <w:bCs/>
                <w:sz w:val="24"/>
                <w:szCs w:val="24"/>
              </w:rPr>
              <w:t>Лот № ДС-2020(15):</w:t>
            </w:r>
          </w:p>
          <w:p w14:paraId="415A4FD6" w14:textId="77777777" w:rsidR="00813E68" w:rsidRPr="00813E68" w:rsidRDefault="00813E68" w:rsidP="00813E68">
            <w:pPr>
              <w:spacing w:before="0"/>
              <w:jc w:val="left"/>
              <w:rPr>
                <w:b/>
                <w:bCs/>
                <w:sz w:val="24"/>
                <w:szCs w:val="24"/>
              </w:rPr>
            </w:pPr>
            <w:r w:rsidRPr="00813E68">
              <w:rPr>
                <w:b/>
                <w:bCs/>
                <w:sz w:val="24"/>
                <w:szCs w:val="24"/>
              </w:rPr>
              <w:t>Страхование грузов-нефтепродуктов</w:t>
            </w:r>
          </w:p>
          <w:p w14:paraId="40B5AED7"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vAlign w:val="center"/>
          </w:tcPr>
          <w:p w14:paraId="15014FBD"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6E5CD322" w14:textId="77777777" w:rsidR="00813E68" w:rsidRPr="00813E68" w:rsidRDefault="00813E68" w:rsidP="00813E68">
            <w:pPr>
              <w:spacing w:before="0"/>
              <w:jc w:val="center"/>
              <w:rPr>
                <w:bCs/>
                <w:sz w:val="24"/>
                <w:szCs w:val="24"/>
              </w:rPr>
            </w:pPr>
            <w:r w:rsidRPr="00813E68">
              <w:rPr>
                <w:sz w:val="24"/>
                <w:szCs w:val="24"/>
              </w:rPr>
              <w:t>указывается тариф</w:t>
            </w:r>
          </w:p>
        </w:tc>
      </w:tr>
      <w:tr w:rsidR="00813E68" w:rsidRPr="00813E68" w14:paraId="3E7688D1" w14:textId="77777777" w:rsidTr="007D5D8D">
        <w:trPr>
          <w:cantSplit/>
        </w:trPr>
        <w:tc>
          <w:tcPr>
            <w:tcW w:w="7117" w:type="dxa"/>
            <w:tcBorders>
              <w:top w:val="single" w:sz="4" w:space="0" w:color="auto"/>
              <w:bottom w:val="single" w:sz="4" w:space="0" w:color="auto"/>
              <w:right w:val="single" w:sz="4" w:space="0" w:color="auto"/>
            </w:tcBorders>
          </w:tcPr>
          <w:p w14:paraId="3ADF487D" w14:textId="77777777" w:rsidR="00813E68" w:rsidRPr="00813E68" w:rsidRDefault="00813E68" w:rsidP="00813E68">
            <w:pPr>
              <w:spacing w:before="0"/>
              <w:jc w:val="left"/>
              <w:rPr>
                <w:b/>
                <w:bCs/>
                <w:sz w:val="24"/>
                <w:szCs w:val="24"/>
              </w:rPr>
            </w:pPr>
            <w:r w:rsidRPr="00813E68">
              <w:rPr>
                <w:b/>
                <w:bCs/>
                <w:sz w:val="24"/>
                <w:szCs w:val="24"/>
              </w:rPr>
              <w:t>Лот № ДС-2020(16):</w:t>
            </w:r>
          </w:p>
          <w:p w14:paraId="22ECC797" w14:textId="77777777" w:rsidR="00813E68" w:rsidRPr="00813E68" w:rsidRDefault="00813E68" w:rsidP="00813E68">
            <w:pPr>
              <w:spacing w:before="0"/>
              <w:jc w:val="left"/>
              <w:rPr>
                <w:b/>
                <w:bCs/>
                <w:sz w:val="24"/>
                <w:szCs w:val="24"/>
              </w:rPr>
            </w:pPr>
            <w:r w:rsidRPr="00813E68">
              <w:rPr>
                <w:b/>
                <w:bCs/>
                <w:sz w:val="24"/>
                <w:szCs w:val="24"/>
              </w:rPr>
              <w:t>Страхование грузов</w:t>
            </w:r>
          </w:p>
          <w:p w14:paraId="70B1C012"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vAlign w:val="center"/>
          </w:tcPr>
          <w:p w14:paraId="6E227908"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3B8A29E8" w14:textId="77777777" w:rsidR="00813E68" w:rsidRPr="00813E68" w:rsidRDefault="00813E68" w:rsidP="00813E68">
            <w:pPr>
              <w:spacing w:before="0"/>
              <w:jc w:val="center"/>
              <w:rPr>
                <w:bCs/>
                <w:sz w:val="24"/>
                <w:szCs w:val="24"/>
              </w:rPr>
            </w:pPr>
            <w:r w:rsidRPr="00813E68">
              <w:rPr>
                <w:sz w:val="24"/>
                <w:szCs w:val="24"/>
              </w:rPr>
              <w:t>указывается тариф</w:t>
            </w:r>
          </w:p>
        </w:tc>
      </w:tr>
      <w:tr w:rsidR="00813E68" w:rsidRPr="00813E68" w14:paraId="6D331202" w14:textId="77777777" w:rsidTr="007D5D8D">
        <w:trPr>
          <w:cantSplit/>
        </w:trPr>
        <w:tc>
          <w:tcPr>
            <w:tcW w:w="7117" w:type="dxa"/>
            <w:tcBorders>
              <w:top w:val="single" w:sz="4" w:space="0" w:color="auto"/>
              <w:bottom w:val="single" w:sz="4" w:space="0" w:color="auto"/>
              <w:right w:val="single" w:sz="4" w:space="0" w:color="auto"/>
            </w:tcBorders>
          </w:tcPr>
          <w:p w14:paraId="646B841A" w14:textId="77777777" w:rsidR="00813E68" w:rsidRPr="00813E68" w:rsidRDefault="00813E68" w:rsidP="00813E68">
            <w:pPr>
              <w:spacing w:before="0"/>
              <w:jc w:val="left"/>
              <w:rPr>
                <w:b/>
                <w:bCs/>
                <w:sz w:val="24"/>
                <w:szCs w:val="24"/>
                <w:lang w:eastAsia="x-none"/>
              </w:rPr>
            </w:pPr>
            <w:r w:rsidRPr="00813E68">
              <w:rPr>
                <w:b/>
                <w:bCs/>
                <w:sz w:val="24"/>
                <w:szCs w:val="24"/>
              </w:rPr>
              <w:t xml:space="preserve">Лот № </w:t>
            </w:r>
            <w:r w:rsidRPr="00813E68">
              <w:rPr>
                <w:b/>
                <w:bCs/>
                <w:sz w:val="24"/>
                <w:szCs w:val="24"/>
                <w:lang w:eastAsia="x-none"/>
              </w:rPr>
              <w:t>ДС-2020</w:t>
            </w:r>
            <w:r w:rsidRPr="00813E68">
              <w:rPr>
                <w:b/>
                <w:bCs/>
                <w:sz w:val="24"/>
                <w:szCs w:val="24"/>
                <w:lang w:val="x-none" w:eastAsia="x-none"/>
              </w:rPr>
              <w:t>(</w:t>
            </w:r>
            <w:r w:rsidRPr="00813E68">
              <w:rPr>
                <w:b/>
                <w:bCs/>
                <w:sz w:val="24"/>
                <w:szCs w:val="24"/>
                <w:lang w:eastAsia="x-none"/>
              </w:rPr>
              <w:t>17</w:t>
            </w:r>
            <w:r w:rsidRPr="00813E68">
              <w:rPr>
                <w:b/>
                <w:bCs/>
                <w:sz w:val="24"/>
                <w:szCs w:val="24"/>
                <w:lang w:val="x-none" w:eastAsia="x-none"/>
              </w:rPr>
              <w:t>)</w:t>
            </w:r>
            <w:r w:rsidRPr="00813E68">
              <w:rPr>
                <w:b/>
                <w:bCs/>
                <w:sz w:val="24"/>
                <w:szCs w:val="24"/>
                <w:lang w:eastAsia="x-none"/>
              </w:rPr>
              <w:t>:</w:t>
            </w:r>
          </w:p>
          <w:p w14:paraId="0BB7D2E8" w14:textId="77777777" w:rsidR="00813E68" w:rsidRPr="00813E68" w:rsidRDefault="00813E68" w:rsidP="00813E68">
            <w:pPr>
              <w:spacing w:before="0"/>
              <w:jc w:val="left"/>
              <w:rPr>
                <w:b/>
                <w:sz w:val="24"/>
                <w:szCs w:val="24"/>
              </w:rPr>
            </w:pPr>
            <w:r w:rsidRPr="00813E68">
              <w:rPr>
                <w:b/>
                <w:sz w:val="24"/>
                <w:szCs w:val="24"/>
              </w:rPr>
              <w:t xml:space="preserve">Страхование гражданской ответственности членов органов управления и должностных лиц Общества перед третьими лицами и Обществом со страховой суммой 100 000 000 долларов США/150 000 000 долларов США </w:t>
            </w:r>
          </w:p>
          <w:p w14:paraId="2622D29E" w14:textId="77777777" w:rsidR="00813E68" w:rsidRPr="00813E68" w:rsidRDefault="00813E68" w:rsidP="00813E68">
            <w:pPr>
              <w:spacing w:before="0"/>
              <w:jc w:val="left"/>
              <w:rPr>
                <w:b/>
                <w:bCs/>
                <w:sz w:val="24"/>
                <w:szCs w:val="24"/>
              </w:rPr>
            </w:pPr>
          </w:p>
        </w:tc>
        <w:tc>
          <w:tcPr>
            <w:tcW w:w="685" w:type="dxa"/>
            <w:tcBorders>
              <w:top w:val="single" w:sz="4" w:space="0" w:color="auto"/>
              <w:bottom w:val="single" w:sz="4" w:space="0" w:color="auto"/>
              <w:right w:val="single" w:sz="4" w:space="0" w:color="auto"/>
            </w:tcBorders>
            <w:vAlign w:val="center"/>
          </w:tcPr>
          <w:p w14:paraId="20F6C40D"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35CBF998" w14:textId="77777777" w:rsidR="00813E68" w:rsidRPr="00813E68" w:rsidRDefault="00813E68" w:rsidP="00813E68">
            <w:pPr>
              <w:spacing w:before="0"/>
              <w:jc w:val="center"/>
              <w:rPr>
                <w:bCs/>
                <w:sz w:val="24"/>
                <w:szCs w:val="24"/>
              </w:rPr>
            </w:pPr>
            <w:r w:rsidRPr="00813E68">
              <w:rPr>
                <w:sz w:val="24"/>
                <w:szCs w:val="24"/>
              </w:rPr>
              <w:t>указывается 2 тарифа через «/»</w:t>
            </w:r>
          </w:p>
        </w:tc>
      </w:tr>
      <w:tr w:rsidR="00813E68" w:rsidRPr="00813E68" w14:paraId="4B26D75F" w14:textId="77777777" w:rsidTr="007D5D8D">
        <w:trPr>
          <w:cantSplit/>
        </w:trPr>
        <w:tc>
          <w:tcPr>
            <w:tcW w:w="7117" w:type="dxa"/>
            <w:tcBorders>
              <w:top w:val="single" w:sz="4" w:space="0" w:color="auto"/>
              <w:bottom w:val="single" w:sz="4" w:space="0" w:color="auto"/>
              <w:right w:val="single" w:sz="4" w:space="0" w:color="auto"/>
            </w:tcBorders>
          </w:tcPr>
          <w:p w14:paraId="5B46D61A" w14:textId="77777777" w:rsidR="00813E68" w:rsidRPr="00813E68" w:rsidRDefault="00813E68" w:rsidP="00813E68">
            <w:pPr>
              <w:spacing w:before="0"/>
              <w:jc w:val="left"/>
              <w:rPr>
                <w:b/>
                <w:bCs/>
                <w:sz w:val="24"/>
                <w:szCs w:val="24"/>
              </w:rPr>
            </w:pPr>
            <w:r w:rsidRPr="00813E68">
              <w:rPr>
                <w:b/>
                <w:bCs/>
                <w:sz w:val="24"/>
                <w:szCs w:val="24"/>
              </w:rPr>
              <w:t>Лот № ДС-2020(18):</w:t>
            </w:r>
          </w:p>
          <w:p w14:paraId="47909B8E" w14:textId="77777777" w:rsidR="00813E68" w:rsidRPr="00813E68" w:rsidRDefault="00813E68" w:rsidP="00813E68">
            <w:pPr>
              <w:spacing w:before="0"/>
              <w:jc w:val="left"/>
              <w:rPr>
                <w:b/>
                <w:bCs/>
                <w:sz w:val="24"/>
                <w:szCs w:val="24"/>
              </w:rPr>
            </w:pPr>
            <w:r w:rsidRPr="00813E68">
              <w:rPr>
                <w:b/>
                <w:bCs/>
                <w:sz w:val="24"/>
                <w:szCs w:val="24"/>
              </w:rPr>
              <w:t>Страхование гражданской ответственности «от всех рисков»</w:t>
            </w:r>
          </w:p>
          <w:p w14:paraId="11AC76F2" w14:textId="77777777" w:rsidR="00813E68" w:rsidRPr="00813E68" w:rsidRDefault="00813E68" w:rsidP="00813E68">
            <w:pPr>
              <w:spacing w:before="0"/>
              <w:jc w:val="left"/>
              <w:rPr>
                <w:bCs/>
                <w:i/>
                <w:sz w:val="20"/>
                <w:szCs w:val="20"/>
              </w:rPr>
            </w:pPr>
            <w:r w:rsidRPr="00813E68">
              <w:rPr>
                <w:bCs/>
                <w:i/>
                <w:sz w:val="20"/>
                <w:szCs w:val="20"/>
              </w:rPr>
              <w:t>в том числе:</w:t>
            </w:r>
          </w:p>
        </w:tc>
        <w:tc>
          <w:tcPr>
            <w:tcW w:w="685" w:type="dxa"/>
            <w:tcBorders>
              <w:top w:val="single" w:sz="4" w:space="0" w:color="auto"/>
              <w:bottom w:val="single" w:sz="4" w:space="0" w:color="auto"/>
              <w:right w:val="single" w:sz="4" w:space="0" w:color="auto"/>
            </w:tcBorders>
            <w:vAlign w:val="center"/>
          </w:tcPr>
          <w:p w14:paraId="205BEC05" w14:textId="77777777" w:rsidR="00813E68" w:rsidRPr="00813E68" w:rsidRDefault="00813E68" w:rsidP="00813E68">
            <w:pPr>
              <w:spacing w:before="0"/>
              <w:jc w:val="center"/>
              <w:rPr>
                <w:bCs/>
                <w:sz w:val="24"/>
                <w:szCs w:val="24"/>
              </w:rPr>
            </w:pPr>
          </w:p>
        </w:tc>
        <w:tc>
          <w:tcPr>
            <w:tcW w:w="2600" w:type="dxa"/>
            <w:tcBorders>
              <w:top w:val="single" w:sz="4" w:space="0" w:color="auto"/>
              <w:left w:val="single" w:sz="4" w:space="0" w:color="auto"/>
              <w:bottom w:val="single" w:sz="4" w:space="0" w:color="auto"/>
            </w:tcBorders>
            <w:vAlign w:val="center"/>
          </w:tcPr>
          <w:p w14:paraId="017A47F3" w14:textId="77777777" w:rsidR="00813E68" w:rsidRPr="00813E68" w:rsidRDefault="00813E68" w:rsidP="00813E68">
            <w:pPr>
              <w:spacing w:before="0"/>
              <w:jc w:val="center"/>
              <w:rPr>
                <w:bCs/>
                <w:sz w:val="24"/>
                <w:szCs w:val="24"/>
              </w:rPr>
            </w:pPr>
            <w:r w:rsidRPr="00813E68">
              <w:rPr>
                <w:bCs/>
                <w:sz w:val="24"/>
                <w:szCs w:val="24"/>
              </w:rPr>
              <w:t>не указывается</w:t>
            </w:r>
          </w:p>
        </w:tc>
      </w:tr>
      <w:tr w:rsidR="00813E68" w:rsidRPr="00813E68" w14:paraId="19B016EE" w14:textId="77777777" w:rsidTr="007D5D8D">
        <w:trPr>
          <w:cantSplit/>
        </w:trPr>
        <w:tc>
          <w:tcPr>
            <w:tcW w:w="7117" w:type="dxa"/>
            <w:tcBorders>
              <w:top w:val="single" w:sz="4" w:space="0" w:color="auto"/>
              <w:bottom w:val="single" w:sz="4" w:space="0" w:color="auto"/>
              <w:right w:val="single" w:sz="4" w:space="0" w:color="auto"/>
            </w:tcBorders>
          </w:tcPr>
          <w:p w14:paraId="2C2123CB" w14:textId="77777777" w:rsidR="00813E68" w:rsidRPr="00813E68" w:rsidRDefault="00813E68" w:rsidP="00D36C75">
            <w:pPr>
              <w:numPr>
                <w:ilvl w:val="0"/>
                <w:numId w:val="34"/>
              </w:numPr>
              <w:spacing w:before="0"/>
              <w:ind w:left="142" w:firstLine="0"/>
              <w:contextualSpacing/>
              <w:jc w:val="left"/>
              <w:rPr>
                <w:rFonts w:ascii="Geneva CY" w:eastAsia="Geneva" w:hAnsi="Geneva CY"/>
                <w:noProof/>
                <w:snapToGrid/>
                <w:sz w:val="20"/>
                <w:szCs w:val="20"/>
                <w:lang w:eastAsia="en-US"/>
              </w:rPr>
            </w:pPr>
            <w:r w:rsidRPr="00813E68">
              <w:rPr>
                <w:snapToGrid/>
                <w:sz w:val="20"/>
                <w:szCs w:val="20"/>
              </w:rPr>
              <w:t>По страхованию гражданской ответственности «от всех рисков»</w:t>
            </w:r>
          </w:p>
        </w:tc>
        <w:tc>
          <w:tcPr>
            <w:tcW w:w="685" w:type="dxa"/>
            <w:tcBorders>
              <w:top w:val="single" w:sz="4" w:space="0" w:color="auto"/>
              <w:bottom w:val="single" w:sz="4" w:space="0" w:color="auto"/>
              <w:right w:val="single" w:sz="4" w:space="0" w:color="auto"/>
            </w:tcBorders>
            <w:vAlign w:val="center"/>
          </w:tcPr>
          <w:p w14:paraId="0E66DE3E" w14:textId="77777777" w:rsidR="00813E68" w:rsidRPr="00813E68" w:rsidRDefault="00813E68" w:rsidP="00813E68">
            <w:pPr>
              <w:spacing w:before="0"/>
              <w:contextualSpacing/>
              <w:jc w:val="center"/>
              <w:rPr>
                <w:rFonts w:ascii="Geneva CY" w:eastAsia="Geneva" w:hAnsi="Geneva CY"/>
                <w:noProof/>
                <w:snapToGrid/>
                <w:sz w:val="24"/>
                <w:szCs w:val="24"/>
                <w:lang w:eastAsia="en-US"/>
              </w:rPr>
            </w:pPr>
            <w:r w:rsidRPr="00813E68">
              <w:rPr>
                <w:snapToGrid/>
                <w:sz w:val="24"/>
                <w:szCs w:val="24"/>
              </w:rPr>
              <w:t>%</w:t>
            </w:r>
          </w:p>
        </w:tc>
        <w:tc>
          <w:tcPr>
            <w:tcW w:w="2600" w:type="dxa"/>
            <w:tcBorders>
              <w:top w:val="single" w:sz="4" w:space="0" w:color="auto"/>
              <w:left w:val="single" w:sz="4" w:space="0" w:color="auto"/>
              <w:bottom w:val="single" w:sz="4" w:space="0" w:color="auto"/>
            </w:tcBorders>
            <w:vAlign w:val="center"/>
          </w:tcPr>
          <w:p w14:paraId="1B68AC8B" w14:textId="77777777" w:rsidR="00813E68" w:rsidRPr="00813E68" w:rsidRDefault="00813E68" w:rsidP="00813E68">
            <w:pPr>
              <w:spacing w:before="0"/>
              <w:jc w:val="center"/>
              <w:rPr>
                <w:bCs/>
                <w:sz w:val="24"/>
                <w:szCs w:val="24"/>
              </w:rPr>
            </w:pPr>
            <w:r w:rsidRPr="00813E68">
              <w:rPr>
                <w:sz w:val="24"/>
                <w:szCs w:val="24"/>
              </w:rPr>
              <w:t>указывается тариф</w:t>
            </w:r>
          </w:p>
        </w:tc>
      </w:tr>
      <w:tr w:rsidR="00813E68" w:rsidRPr="00813E68" w14:paraId="4B359457" w14:textId="77777777" w:rsidTr="007D5D8D">
        <w:trPr>
          <w:cantSplit/>
        </w:trPr>
        <w:tc>
          <w:tcPr>
            <w:tcW w:w="7117" w:type="dxa"/>
            <w:tcBorders>
              <w:top w:val="single" w:sz="4" w:space="0" w:color="auto"/>
              <w:bottom w:val="single" w:sz="4" w:space="0" w:color="auto"/>
              <w:right w:val="single" w:sz="4" w:space="0" w:color="auto"/>
            </w:tcBorders>
          </w:tcPr>
          <w:p w14:paraId="136C786A" w14:textId="77777777" w:rsidR="00813E68" w:rsidRPr="00813E68" w:rsidRDefault="00813E68" w:rsidP="00D36C75">
            <w:pPr>
              <w:numPr>
                <w:ilvl w:val="0"/>
                <w:numId w:val="34"/>
              </w:numPr>
              <w:spacing w:before="0"/>
              <w:ind w:left="142" w:firstLine="0"/>
              <w:contextualSpacing/>
              <w:jc w:val="left"/>
              <w:rPr>
                <w:rFonts w:ascii="Geneva CY" w:eastAsia="Geneva" w:hAnsi="Geneva CY"/>
                <w:noProof/>
                <w:snapToGrid/>
                <w:sz w:val="20"/>
                <w:szCs w:val="20"/>
                <w:lang w:eastAsia="en-US"/>
              </w:rPr>
            </w:pPr>
            <w:r w:rsidRPr="00813E68">
              <w:rPr>
                <w:snapToGrid/>
                <w:sz w:val="20"/>
                <w:szCs w:val="20"/>
              </w:rPr>
              <w:t>По страхованию гражданской ответственности арендодателя</w:t>
            </w:r>
          </w:p>
        </w:tc>
        <w:tc>
          <w:tcPr>
            <w:tcW w:w="685" w:type="dxa"/>
            <w:tcBorders>
              <w:top w:val="single" w:sz="4" w:space="0" w:color="auto"/>
              <w:bottom w:val="single" w:sz="4" w:space="0" w:color="auto"/>
              <w:right w:val="single" w:sz="4" w:space="0" w:color="auto"/>
            </w:tcBorders>
            <w:vAlign w:val="center"/>
          </w:tcPr>
          <w:p w14:paraId="435426B7" w14:textId="77777777" w:rsidR="00813E68" w:rsidRPr="00813E68" w:rsidRDefault="00813E68" w:rsidP="00813E68">
            <w:pPr>
              <w:spacing w:before="0"/>
              <w:jc w:val="center"/>
              <w:rPr>
                <w:bCs/>
                <w:sz w:val="24"/>
                <w:szCs w:val="24"/>
              </w:rPr>
            </w:pPr>
            <w:r w:rsidRPr="00813E68">
              <w:rPr>
                <w:bCs/>
                <w:sz w:val="24"/>
                <w:szCs w:val="24"/>
              </w:rPr>
              <w:t>%</w:t>
            </w:r>
          </w:p>
        </w:tc>
        <w:tc>
          <w:tcPr>
            <w:tcW w:w="2600" w:type="dxa"/>
            <w:tcBorders>
              <w:top w:val="single" w:sz="4" w:space="0" w:color="auto"/>
              <w:left w:val="single" w:sz="4" w:space="0" w:color="auto"/>
              <w:bottom w:val="single" w:sz="4" w:space="0" w:color="auto"/>
            </w:tcBorders>
            <w:vAlign w:val="center"/>
          </w:tcPr>
          <w:p w14:paraId="0E5E1AC4" w14:textId="77777777" w:rsidR="00813E68" w:rsidRPr="00813E68" w:rsidRDefault="00813E68" w:rsidP="00813E68">
            <w:pPr>
              <w:spacing w:before="0"/>
              <w:jc w:val="center"/>
              <w:rPr>
                <w:bCs/>
                <w:sz w:val="24"/>
                <w:szCs w:val="24"/>
              </w:rPr>
            </w:pPr>
            <w:r w:rsidRPr="00813E68">
              <w:rPr>
                <w:sz w:val="24"/>
                <w:szCs w:val="24"/>
              </w:rPr>
              <w:t>указывается тариф</w:t>
            </w:r>
          </w:p>
        </w:tc>
      </w:tr>
    </w:tbl>
    <w:p w14:paraId="61889DDA" w14:textId="77777777" w:rsidR="00813E68" w:rsidRPr="00BA04C6" w:rsidRDefault="00813E68"/>
    <w:p w14:paraId="511CA2A4" w14:textId="77777777" w:rsidR="00EC5F37" w:rsidRPr="00BA04C6" w:rsidRDefault="00EC5F37" w:rsidP="000E00B1">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0A46C8">
        <w:t>120</w:t>
      </w:r>
      <w:r w:rsidR="006E3BE3" w:rsidRPr="006E3BE3">
        <w:t xml:space="preserve"> (</w:t>
      </w:r>
      <w:r w:rsidR="000A46C8">
        <w:t>С</w:t>
      </w:r>
      <w:r w:rsidR="006E3BE3">
        <w:t>та</w:t>
      </w:r>
      <w:r w:rsidR="000A46C8">
        <w:t xml:space="preserve"> двадцати</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391" w:name="_Hlt440565644"/>
      <w:bookmarkEnd w:id="391"/>
    </w:p>
    <w:p w14:paraId="52983D60" w14:textId="77777777"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357776E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3183189" w14:textId="77777777"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Pr="00BA04C6">
        <w:t>деятельность не приостановлена</w:t>
      </w:r>
      <w:r w:rsidR="00AA515D" w:rsidRPr="00BA04C6">
        <w:t>.</w:t>
      </w:r>
    </w:p>
    <w:p w14:paraId="12313D86"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11EE9D" w14:textId="77777777" w:rsidR="003E0F95" w:rsidRPr="00BA04C6" w:rsidRDefault="003E0F95" w:rsidP="006F3FCB">
      <w:pPr>
        <w:pStyle w:val="Tabletext"/>
        <w:ind w:firstLine="567"/>
        <w:rPr>
          <w:rStyle w:val="af9"/>
          <w:snapToGrid w:val="0"/>
          <w:sz w:val="26"/>
          <w:szCs w:val="26"/>
        </w:rPr>
      </w:pPr>
      <w:r w:rsidRPr="00BA04C6">
        <w:rPr>
          <w:snapToGrid w:val="0"/>
          <w:sz w:val="26"/>
          <w:szCs w:val="26"/>
        </w:rPr>
        <w:t xml:space="preserve">Также подтверждаем, что сведения о </w:t>
      </w:r>
      <w:bookmarkStart w:id="392" w:name="_Hlk516789405"/>
      <w:r w:rsidRPr="00BA04C6">
        <w:rPr>
          <w:snapToGrid w:val="0"/>
          <w:sz w:val="26"/>
          <w:szCs w:val="26"/>
        </w:rPr>
        <w:t xml:space="preserve">_________________________ </w:t>
      </w:r>
      <w:bookmarkEnd w:id="39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78FBA199" w14:textId="77777777"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68735CFF"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CC38A9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4A78DA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F31E1C"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BD6E01B" w14:textId="77777777"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6D602DAB"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DC4EC5D"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26AC6D59"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FEBC6B3"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33292EC"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4A3A2B">
        <w:rPr>
          <w:u w:val="single"/>
        </w:rPr>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563B560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D6032C5" w14:textId="77777777" w:rsidR="00184744" w:rsidRPr="00BA04C6" w:rsidRDefault="00184744" w:rsidP="00C22E8E">
      <w:pPr>
        <w:tabs>
          <w:tab w:val="left" w:pos="0"/>
        </w:tabs>
      </w:pPr>
    </w:p>
    <w:p w14:paraId="2E887C72" w14:textId="77777777" w:rsidR="00EC5F37" w:rsidRPr="00BA04C6" w:rsidRDefault="00EC5F37">
      <w:bookmarkStart w:id="393" w:name="_Ref34763774"/>
      <w:r w:rsidRPr="00BA04C6">
        <w:t>____________________________________</w:t>
      </w:r>
    </w:p>
    <w:p w14:paraId="451AE2D4" w14:textId="77777777" w:rsidR="00EC5F37" w:rsidRPr="00BA04C6" w:rsidRDefault="00EC5F37">
      <w:pPr>
        <w:ind w:right="3684"/>
        <w:jc w:val="center"/>
        <w:rPr>
          <w:vertAlign w:val="superscript"/>
        </w:rPr>
      </w:pPr>
      <w:r w:rsidRPr="00BA04C6">
        <w:rPr>
          <w:vertAlign w:val="superscript"/>
        </w:rPr>
        <w:t>(подпись, М.П.)</w:t>
      </w:r>
    </w:p>
    <w:p w14:paraId="337CA872" w14:textId="77777777" w:rsidR="00EC5F37" w:rsidRPr="00BA04C6" w:rsidRDefault="00EC5F37">
      <w:r w:rsidRPr="00BA04C6">
        <w:t>____________________________________</w:t>
      </w:r>
    </w:p>
    <w:p w14:paraId="5056F78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3C9C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405379" w14:textId="77777777" w:rsidR="00EC5F37" w:rsidRPr="00BA04C6" w:rsidRDefault="00EC5F37">
      <w:pPr>
        <w:pStyle w:val="22"/>
        <w:pageBreakBefore/>
      </w:pPr>
      <w:bookmarkStart w:id="394" w:name="_Toc18918375"/>
      <w:r w:rsidRPr="00BA04C6">
        <w:lastRenderedPageBreak/>
        <w:t>Инструкции по заполнению</w:t>
      </w:r>
      <w:bookmarkEnd w:id="394"/>
    </w:p>
    <w:p w14:paraId="3CCF18AE" w14:textId="77777777"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6FF2AF3D"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C39A3CE" w14:textId="77777777" w:rsidR="004F3A11" w:rsidRDefault="004F3A11" w:rsidP="004F3A11">
      <w:pPr>
        <w:pStyle w:val="a0"/>
      </w:pPr>
      <w:r>
        <w:t>По лотам №№ ДС-2020(1)-(3), (7), (9), (11)-(12), (14)-(18) Участник конкурса должен указать тарифную ставку оказываемых услуг цифрами и словами, в процентах. Цену следует указывать в формате ХХХ,ХХ процентов, например: «17,89 процентов (Семнадцать целых, восемьдесят девять сотых) процента».</w:t>
      </w:r>
    </w:p>
    <w:p w14:paraId="5A4DFE5C" w14:textId="77777777" w:rsidR="004F3A11" w:rsidRDefault="004F3A11" w:rsidP="004F3A11">
      <w:pPr>
        <w:pStyle w:val="a0"/>
        <w:numPr>
          <w:ilvl w:val="0"/>
          <w:numId w:val="0"/>
        </w:numPr>
        <w:ind w:left="1134"/>
      </w:pPr>
      <w:r>
        <w:t xml:space="preserve">По лотам №№ ДС-2020(4.1)-(5.2), (8), (10) и (13) Участник конкурса должен указать: </w:t>
      </w:r>
      <w:r w:rsidRPr="004F3A11">
        <w:rPr>
          <w:i/>
        </w:rPr>
        <w:t>«Согласно Коммерческого предложения»</w:t>
      </w:r>
      <w:r>
        <w:t>.</w:t>
      </w:r>
    </w:p>
    <w:p w14:paraId="7D23F82B" w14:textId="77777777" w:rsidR="00EC5F37" w:rsidRPr="006020B3" w:rsidRDefault="004F3A11" w:rsidP="004F3A11">
      <w:pPr>
        <w:pStyle w:val="a0"/>
        <w:numPr>
          <w:ilvl w:val="0"/>
          <w:numId w:val="0"/>
        </w:numPr>
        <w:ind w:left="1134"/>
      </w:pPr>
      <w:r>
        <w:t xml:space="preserve">По лоту № ДС-2020(6) Участник конкурса должен указать: </w:t>
      </w:r>
      <w:r w:rsidRPr="004F3A11">
        <w:rPr>
          <w:i/>
        </w:rPr>
        <w:t>«В соответствии со страховыми тарифами, установленными Банком России, с применением дополнительного понижающего коэффициента, устанавливаемого исходя из уровня безопасности опасного объекта»</w:t>
      </w:r>
      <w:r w:rsidR="00EC5F37" w:rsidRPr="006020B3">
        <w:t>.</w:t>
      </w:r>
    </w:p>
    <w:p w14:paraId="67F48746" w14:textId="0623DDC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931B57">
        <w:t>4.5.1.5</w:t>
      </w:r>
      <w:r w:rsidR="00C52E49">
        <w:fldChar w:fldCharType="end"/>
      </w:r>
      <w:r w:rsidRPr="006020B3">
        <w:t>.</w:t>
      </w:r>
    </w:p>
    <w:p w14:paraId="2AF679CC" w14:textId="77777777" w:rsidR="00EC5F37" w:rsidRPr="00D25F7D" w:rsidRDefault="00EC5F37"/>
    <w:p w14:paraId="4CAB5A21" w14:textId="62CA2497" w:rsidR="00D72DFE" w:rsidRPr="00BA04C6" w:rsidRDefault="00D72DFE" w:rsidP="00D72DFE">
      <w:pPr>
        <w:pStyle w:val="2"/>
        <w:keepNext w:val="0"/>
        <w:pageBreakBefore/>
        <w:widowControl w:val="0"/>
        <w:ind w:left="1134"/>
        <w:rPr>
          <w:sz w:val="28"/>
        </w:rPr>
      </w:pPr>
      <w:bookmarkStart w:id="395" w:name="_Ref55335818"/>
      <w:bookmarkStart w:id="396" w:name="_Ref55336334"/>
      <w:bookmarkStart w:id="397" w:name="_Toc57314673"/>
      <w:bookmarkStart w:id="398" w:name="_Toc69728987"/>
      <w:bookmarkStart w:id="399" w:name="_Toc18918376"/>
      <w:bookmarkStart w:id="400" w:name="_Ref89649494"/>
      <w:bookmarkStart w:id="401" w:name="_Toc90385115"/>
      <w:bookmarkStart w:id="402" w:name="_Ref55335821"/>
      <w:bookmarkStart w:id="403" w:name="_Ref55336345"/>
      <w:bookmarkStart w:id="404" w:name="_Toc57314674"/>
      <w:bookmarkStart w:id="40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931B57">
        <w:rPr>
          <w:noProof/>
          <w:sz w:val="28"/>
        </w:rPr>
        <w:t>3</w:t>
      </w:r>
      <w:r w:rsidRPr="00BA04C6">
        <w:rPr>
          <w:noProof/>
          <w:sz w:val="28"/>
        </w:rPr>
        <w:fldChar w:fldCharType="end"/>
      </w:r>
      <w:r w:rsidRPr="00BA04C6">
        <w:rPr>
          <w:sz w:val="28"/>
        </w:rPr>
        <w:t>)</w:t>
      </w:r>
      <w:bookmarkEnd w:id="395"/>
      <w:bookmarkEnd w:id="396"/>
      <w:bookmarkEnd w:id="397"/>
      <w:bookmarkEnd w:id="398"/>
      <w:bookmarkEnd w:id="399"/>
    </w:p>
    <w:p w14:paraId="64AD87B7" w14:textId="77777777" w:rsidR="00D72DFE" w:rsidRPr="00FC0CA5" w:rsidRDefault="00D72DFE" w:rsidP="00D72DFE">
      <w:pPr>
        <w:pStyle w:val="22"/>
      </w:pPr>
      <w:bookmarkStart w:id="406" w:name="_Ref511135236"/>
      <w:bookmarkStart w:id="407" w:name="_Toc18918377"/>
      <w:r w:rsidRPr="00FC0CA5">
        <w:t xml:space="preserve">Форма </w:t>
      </w:r>
      <w:bookmarkEnd w:id="406"/>
      <w:r>
        <w:t>Коммерческого предложения</w:t>
      </w:r>
      <w:bookmarkEnd w:id="407"/>
    </w:p>
    <w:p w14:paraId="703C6E9D"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96C75E5" w14:textId="67D6E23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931B57">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0F3AB95" w14:textId="77777777" w:rsidR="00D72DFE" w:rsidRPr="00FC0CA5" w:rsidRDefault="00D72DFE" w:rsidP="00D72DFE"/>
    <w:p w14:paraId="0F0A415B"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77A0BD0" w14:textId="77777777" w:rsidR="00D72DFE" w:rsidRPr="00C55B01" w:rsidRDefault="00D72DFE" w:rsidP="00D72DFE"/>
    <w:p w14:paraId="4023F68A" w14:textId="77777777" w:rsidR="00D72DFE" w:rsidRPr="00B314EA" w:rsidRDefault="00D72DFE" w:rsidP="00B314EA">
      <w:pPr>
        <w:spacing w:after="120"/>
      </w:pPr>
      <w:r w:rsidRPr="00B314EA">
        <w:t>Наименование и ИНН Участника: _________________________________</w:t>
      </w:r>
    </w:p>
    <w:p w14:paraId="3EB5ED04" w14:textId="77777777" w:rsidR="00D72DFE" w:rsidRPr="00BA04C6" w:rsidRDefault="00D72DFE" w:rsidP="00D72DFE">
      <w:pPr>
        <w:rPr>
          <w:sz w:val="24"/>
        </w:rPr>
      </w:pPr>
    </w:p>
    <w:p w14:paraId="645286F8" w14:textId="77777777" w:rsidR="00886FE8" w:rsidRPr="00886FE8" w:rsidRDefault="00886FE8" w:rsidP="00886FE8">
      <w:pPr>
        <w:widowControl w:val="0"/>
        <w:tabs>
          <w:tab w:val="left" w:pos="540"/>
          <w:tab w:val="left" w:pos="993"/>
          <w:tab w:val="left" w:pos="1080"/>
          <w:tab w:val="left" w:pos="1620"/>
          <w:tab w:val="left" w:pos="2160"/>
          <w:tab w:val="left" w:pos="2700"/>
          <w:tab w:val="right" w:pos="9360"/>
        </w:tabs>
        <w:spacing w:before="0"/>
        <w:rPr>
          <w:sz w:val="28"/>
          <w:szCs w:val="28"/>
          <w:lang w:val="x-none" w:eastAsia="x-none"/>
        </w:rPr>
      </w:pPr>
      <w:r w:rsidRPr="00886FE8">
        <w:rPr>
          <w:sz w:val="28"/>
          <w:szCs w:val="28"/>
          <w:lang w:val="x-none" w:eastAsia="x-none"/>
        </w:rPr>
        <w:t>Заявляемые нами предложения по каждому виду страхования содержат тарифные ставки, а также</w:t>
      </w:r>
      <w:r w:rsidRPr="00886FE8">
        <w:rPr>
          <w:b/>
          <w:bCs/>
          <w:sz w:val="28"/>
          <w:szCs w:val="28"/>
          <w:lang w:val="x-none" w:eastAsia="x-none"/>
        </w:rPr>
        <w:t xml:space="preserve"> улучшения</w:t>
      </w:r>
      <w:r w:rsidRPr="00886FE8">
        <w:rPr>
          <w:sz w:val="28"/>
          <w:szCs w:val="28"/>
          <w:lang w:val="x-none" w:eastAsia="x-none"/>
        </w:rPr>
        <w:t xml:space="preserve"> условий страхования по указанным в каждом предложении параметрам по сравнению с аналогичными условиями, закрепленными в </w:t>
      </w:r>
      <w:r>
        <w:rPr>
          <w:sz w:val="28"/>
          <w:szCs w:val="28"/>
          <w:lang w:eastAsia="x-none"/>
        </w:rPr>
        <w:t>Д</w:t>
      </w:r>
      <w:r w:rsidRPr="00886FE8">
        <w:rPr>
          <w:sz w:val="28"/>
          <w:szCs w:val="28"/>
          <w:lang w:val="x-none" w:eastAsia="x-none"/>
        </w:rPr>
        <w:t>окументации</w:t>
      </w:r>
      <w:r>
        <w:rPr>
          <w:sz w:val="28"/>
          <w:szCs w:val="28"/>
          <w:lang w:eastAsia="x-none"/>
        </w:rPr>
        <w:t xml:space="preserve"> о закупке</w:t>
      </w:r>
      <w:r w:rsidRPr="00886FE8">
        <w:rPr>
          <w:sz w:val="28"/>
          <w:szCs w:val="28"/>
          <w:lang w:val="x-none" w:eastAsia="x-none"/>
        </w:rPr>
        <w:t xml:space="preserve">. </w:t>
      </w:r>
    </w:p>
    <w:p w14:paraId="4D10D419"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eastAsia="x-none"/>
        </w:rPr>
      </w:pPr>
    </w:p>
    <w:p w14:paraId="19A5B487"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eastAsia="x-none"/>
        </w:rPr>
      </w:pPr>
      <w:r w:rsidRPr="00886FE8">
        <w:rPr>
          <w:b/>
          <w:bCs/>
          <w:sz w:val="28"/>
          <w:szCs w:val="28"/>
          <w:lang w:eastAsia="x-none"/>
        </w:rPr>
        <w:t>Далее участник приводит сведения о стоимости услуг, при этом оставляя таблицу с тем лотом, по которому подается заявка. В случае подачи заявки на несколько лотов допускается подготовка одного документа на все лоты (при этом данные приводятся в нижеуказанной структуре таблиц).</w:t>
      </w:r>
    </w:p>
    <w:p w14:paraId="050B52AC"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eastAsia="x-none"/>
        </w:rPr>
      </w:pPr>
    </w:p>
    <w:p w14:paraId="1E6F49BB"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r w:rsidRPr="00886FE8">
        <w:rPr>
          <w:b/>
          <w:bCs/>
          <w:sz w:val="28"/>
          <w:szCs w:val="28"/>
          <w:lang w:val="x-none" w:eastAsia="x-none"/>
        </w:rPr>
        <w:t xml:space="preserve">Предложение по </w:t>
      </w:r>
      <w:r w:rsidRPr="00886FE8">
        <w:rPr>
          <w:b/>
          <w:bCs/>
          <w:sz w:val="28"/>
          <w:szCs w:val="28"/>
          <w:lang w:eastAsia="x-none"/>
        </w:rPr>
        <w:t>Лоту № ДС-2020(</w:t>
      </w:r>
      <w:r w:rsidRPr="00886FE8">
        <w:rPr>
          <w:b/>
          <w:bCs/>
          <w:sz w:val="28"/>
          <w:szCs w:val="28"/>
          <w:lang w:val="x-none" w:eastAsia="x-none"/>
        </w:rPr>
        <w:t>1</w:t>
      </w:r>
      <w:r w:rsidRPr="00886FE8">
        <w:rPr>
          <w:b/>
          <w:bCs/>
          <w:sz w:val="28"/>
          <w:szCs w:val="28"/>
          <w:lang w:eastAsia="x-none"/>
        </w:rPr>
        <w:t>): Страхование имущества</w:t>
      </w:r>
      <w:r w:rsidRPr="00886FE8">
        <w:rPr>
          <w:b/>
          <w:bCs/>
          <w:sz w:val="28"/>
          <w:szCs w:val="28"/>
          <w:lang w:val="x-none" w:eastAsia="x-none"/>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3"/>
      </w:tblGrid>
      <w:tr w:rsidR="00886FE8" w:rsidRPr="00886FE8" w14:paraId="45A38BF2"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2E6C5C15"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w:t>
            </w:r>
            <w:r w:rsidRPr="00886FE8">
              <w:rPr>
                <w:b/>
                <w:bCs/>
                <w:sz w:val="24"/>
                <w:szCs w:val="24"/>
                <w:shd w:val="clear" w:color="auto" w:fill="FFFF99"/>
                <w:lang w:val="en-US"/>
              </w:rPr>
              <w:t>/</w:t>
            </w:r>
            <w:r w:rsidRPr="00886FE8">
              <w:rPr>
                <w:b/>
                <w:bCs/>
                <w:sz w:val="24"/>
                <w:szCs w:val="24"/>
                <w:shd w:val="clear" w:color="auto" w:fill="FFFF99"/>
              </w:rPr>
              <w:t>п</w:t>
            </w:r>
          </w:p>
        </w:tc>
        <w:tc>
          <w:tcPr>
            <w:tcW w:w="4678" w:type="dxa"/>
            <w:tcBorders>
              <w:top w:val="single" w:sz="4" w:space="0" w:color="auto"/>
              <w:left w:val="single" w:sz="4" w:space="0" w:color="auto"/>
              <w:bottom w:val="single" w:sz="4" w:space="0" w:color="auto"/>
              <w:right w:val="single" w:sz="4" w:space="0" w:color="auto"/>
            </w:tcBorders>
            <w:vAlign w:val="center"/>
          </w:tcPr>
          <w:p w14:paraId="0E15609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Параметр</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14:paraId="6527DF0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31D33092" w14:textId="77777777" w:rsidTr="007D5D8D">
        <w:trPr>
          <w:trHeight w:val="627"/>
        </w:trPr>
        <w:tc>
          <w:tcPr>
            <w:tcW w:w="567" w:type="dxa"/>
            <w:tcBorders>
              <w:top w:val="single" w:sz="4" w:space="0" w:color="auto"/>
              <w:left w:val="single" w:sz="4" w:space="0" w:color="auto"/>
              <w:bottom w:val="single" w:sz="4" w:space="0" w:color="auto"/>
              <w:right w:val="single" w:sz="4" w:space="0" w:color="auto"/>
            </w:tcBorders>
          </w:tcPr>
          <w:p w14:paraId="2E3CA78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67F45729" w14:textId="77777777" w:rsidR="00886FE8" w:rsidRPr="00886FE8" w:rsidRDefault="00886FE8" w:rsidP="00886FE8">
            <w:pPr>
              <w:spacing w:before="0"/>
              <w:jc w:val="left"/>
              <w:rPr>
                <w:i/>
                <w:iCs/>
                <w:sz w:val="24"/>
                <w:szCs w:val="24"/>
              </w:rPr>
            </w:pPr>
            <w:r w:rsidRPr="00886FE8">
              <w:rPr>
                <w:sz w:val="24"/>
                <w:szCs w:val="24"/>
              </w:rPr>
              <w:t>Дополнительный перечень возмещаемых расходов по сравнению с установленными Документацией о закупке</w:t>
            </w:r>
          </w:p>
        </w:tc>
        <w:tc>
          <w:tcPr>
            <w:tcW w:w="4933" w:type="dxa"/>
            <w:tcBorders>
              <w:top w:val="single" w:sz="4" w:space="0" w:color="auto"/>
              <w:left w:val="single" w:sz="4" w:space="0" w:color="auto"/>
              <w:bottom w:val="single" w:sz="4" w:space="0" w:color="auto"/>
              <w:right w:val="single" w:sz="4" w:space="0" w:color="auto"/>
            </w:tcBorders>
          </w:tcPr>
          <w:p w14:paraId="23C0ADAB"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5B99DD3D" w14:textId="77777777" w:rsidTr="007D5D8D">
        <w:tc>
          <w:tcPr>
            <w:tcW w:w="567" w:type="dxa"/>
            <w:tcBorders>
              <w:top w:val="single" w:sz="4" w:space="0" w:color="auto"/>
              <w:left w:val="single" w:sz="4" w:space="0" w:color="auto"/>
              <w:bottom w:val="single" w:sz="4" w:space="0" w:color="auto"/>
              <w:right w:val="single" w:sz="4" w:space="0" w:color="auto"/>
            </w:tcBorders>
          </w:tcPr>
          <w:p w14:paraId="0DFB1467"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744A7234" w14:textId="77777777" w:rsidR="00886FE8" w:rsidRPr="00886FE8" w:rsidRDefault="00886FE8" w:rsidP="00886FE8">
            <w:pPr>
              <w:spacing w:before="0"/>
              <w:jc w:val="left"/>
              <w:rPr>
                <w:sz w:val="24"/>
                <w:szCs w:val="24"/>
              </w:rPr>
            </w:pPr>
            <w:r w:rsidRPr="00886FE8">
              <w:rPr>
                <w:sz w:val="24"/>
                <w:szCs w:val="24"/>
              </w:rPr>
              <w:t>Улучшения по перечню исключений из страхового покрытия, установленному Документацией о закупке</w:t>
            </w:r>
          </w:p>
        </w:tc>
        <w:tc>
          <w:tcPr>
            <w:tcW w:w="4933" w:type="dxa"/>
            <w:tcBorders>
              <w:top w:val="single" w:sz="4" w:space="0" w:color="auto"/>
              <w:left w:val="single" w:sz="4" w:space="0" w:color="auto"/>
              <w:bottom w:val="single" w:sz="4" w:space="0" w:color="auto"/>
              <w:right w:val="single" w:sz="4" w:space="0" w:color="auto"/>
            </w:tcBorders>
          </w:tcPr>
          <w:p w14:paraId="670C3D55"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0B88534E" w14:textId="77777777" w:rsidTr="007D5D8D">
        <w:tc>
          <w:tcPr>
            <w:tcW w:w="567" w:type="dxa"/>
            <w:tcBorders>
              <w:top w:val="single" w:sz="4" w:space="0" w:color="auto"/>
              <w:left w:val="single" w:sz="4" w:space="0" w:color="auto"/>
              <w:bottom w:val="single" w:sz="4" w:space="0" w:color="auto"/>
              <w:right w:val="single" w:sz="4" w:space="0" w:color="auto"/>
            </w:tcBorders>
          </w:tcPr>
          <w:p w14:paraId="38C95490"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3</w:t>
            </w:r>
          </w:p>
        </w:tc>
        <w:tc>
          <w:tcPr>
            <w:tcW w:w="4678" w:type="dxa"/>
            <w:tcBorders>
              <w:top w:val="single" w:sz="4" w:space="0" w:color="auto"/>
              <w:left w:val="single" w:sz="4" w:space="0" w:color="auto"/>
              <w:bottom w:val="single" w:sz="4" w:space="0" w:color="auto"/>
              <w:right w:val="single" w:sz="4" w:space="0" w:color="auto"/>
            </w:tcBorders>
          </w:tcPr>
          <w:p w14:paraId="1EBDE544" w14:textId="77777777" w:rsidR="00886FE8" w:rsidRPr="00886FE8" w:rsidRDefault="00886FE8" w:rsidP="00886FE8">
            <w:pPr>
              <w:spacing w:before="0"/>
              <w:jc w:val="left"/>
              <w:rPr>
                <w:sz w:val="24"/>
                <w:szCs w:val="24"/>
              </w:rPr>
            </w:pPr>
            <w:r w:rsidRPr="00886FE8">
              <w:rPr>
                <w:sz w:val="24"/>
                <w:szCs w:val="24"/>
              </w:rPr>
              <w:t>Предлагаемая тарифная ставка (%)</w:t>
            </w:r>
          </w:p>
        </w:tc>
        <w:tc>
          <w:tcPr>
            <w:tcW w:w="4933" w:type="dxa"/>
            <w:tcBorders>
              <w:top w:val="single" w:sz="4" w:space="0" w:color="auto"/>
              <w:left w:val="single" w:sz="4" w:space="0" w:color="auto"/>
              <w:bottom w:val="single" w:sz="4" w:space="0" w:color="auto"/>
              <w:right w:val="single" w:sz="4" w:space="0" w:color="auto"/>
            </w:tcBorders>
          </w:tcPr>
          <w:p w14:paraId="76112A15"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
                <w:sz w:val="20"/>
                <w:szCs w:val="20"/>
                <w:shd w:val="clear" w:color="auto" w:fill="FFFF99"/>
              </w:rPr>
            </w:pPr>
            <w:r w:rsidRPr="00886FE8">
              <w:rPr>
                <w:i/>
                <w:sz w:val="20"/>
                <w:szCs w:val="20"/>
                <w:shd w:val="clear" w:color="auto" w:fill="FFFF99"/>
              </w:rPr>
              <w:t>Участник указывает 17 (семнадцать) страховых тарифов, в соответствии с требованиями Документации о закупке</w:t>
            </w:r>
          </w:p>
        </w:tc>
      </w:tr>
    </w:tbl>
    <w:p w14:paraId="07F08B91"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3226DDF1"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 xml:space="preserve">Предложение по </w:t>
      </w:r>
      <w:r w:rsidRPr="00886FE8">
        <w:rPr>
          <w:b/>
          <w:bCs/>
          <w:sz w:val="28"/>
          <w:szCs w:val="28"/>
          <w:lang w:eastAsia="x-none"/>
        </w:rPr>
        <w:t xml:space="preserve">Лоту № ДС-2020(2): </w:t>
      </w:r>
    </w:p>
    <w:p w14:paraId="181D3D19"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строительно-монтажных рисков:</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3"/>
      </w:tblGrid>
      <w:tr w:rsidR="00886FE8" w:rsidRPr="00886FE8" w14:paraId="0FF9181B"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34BD93B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67D7BC33"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Параметр</w:t>
            </w:r>
          </w:p>
        </w:tc>
        <w:tc>
          <w:tcPr>
            <w:tcW w:w="4933" w:type="dxa"/>
            <w:tcBorders>
              <w:top w:val="single" w:sz="4" w:space="0" w:color="auto"/>
              <w:left w:val="single" w:sz="4" w:space="0" w:color="auto"/>
              <w:bottom w:val="single" w:sz="4" w:space="0" w:color="auto"/>
              <w:right w:val="single" w:sz="4" w:space="0" w:color="auto"/>
            </w:tcBorders>
            <w:vAlign w:val="center"/>
          </w:tcPr>
          <w:p w14:paraId="5A5BD4A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15912437" w14:textId="77777777" w:rsidTr="007D5D8D">
        <w:trPr>
          <w:trHeight w:val="627"/>
        </w:trPr>
        <w:tc>
          <w:tcPr>
            <w:tcW w:w="567" w:type="dxa"/>
            <w:tcBorders>
              <w:top w:val="single" w:sz="4" w:space="0" w:color="auto"/>
              <w:left w:val="single" w:sz="4" w:space="0" w:color="auto"/>
              <w:bottom w:val="single" w:sz="4" w:space="0" w:color="auto"/>
              <w:right w:val="single" w:sz="4" w:space="0" w:color="auto"/>
            </w:tcBorders>
          </w:tcPr>
          <w:p w14:paraId="621E81B3"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47628B37" w14:textId="77777777" w:rsidR="00886FE8" w:rsidRPr="00886FE8" w:rsidRDefault="00886FE8" w:rsidP="00886FE8">
            <w:pPr>
              <w:spacing w:before="0"/>
              <w:jc w:val="left"/>
              <w:rPr>
                <w:sz w:val="24"/>
                <w:szCs w:val="24"/>
              </w:rPr>
            </w:pPr>
            <w:r w:rsidRPr="00886FE8">
              <w:rPr>
                <w:sz w:val="24"/>
                <w:szCs w:val="24"/>
              </w:rPr>
              <w:t>Дополнительный перечень возмещаемых расходов по сравнению с установленными Документацией о закупке</w:t>
            </w:r>
          </w:p>
        </w:tc>
        <w:tc>
          <w:tcPr>
            <w:tcW w:w="4933" w:type="dxa"/>
            <w:tcBorders>
              <w:top w:val="single" w:sz="4" w:space="0" w:color="auto"/>
              <w:left w:val="single" w:sz="4" w:space="0" w:color="auto"/>
              <w:bottom w:val="single" w:sz="4" w:space="0" w:color="auto"/>
              <w:right w:val="single" w:sz="4" w:space="0" w:color="auto"/>
            </w:tcBorders>
          </w:tcPr>
          <w:p w14:paraId="2A8398FE"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644541A6" w14:textId="77777777" w:rsidTr="007D5D8D">
        <w:tc>
          <w:tcPr>
            <w:tcW w:w="567" w:type="dxa"/>
            <w:tcBorders>
              <w:top w:val="single" w:sz="4" w:space="0" w:color="auto"/>
              <w:left w:val="single" w:sz="4" w:space="0" w:color="auto"/>
              <w:bottom w:val="single" w:sz="4" w:space="0" w:color="auto"/>
              <w:right w:val="single" w:sz="4" w:space="0" w:color="auto"/>
            </w:tcBorders>
          </w:tcPr>
          <w:p w14:paraId="7C270095"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7F4E5394" w14:textId="77777777" w:rsidR="00886FE8" w:rsidRPr="00886FE8" w:rsidRDefault="00886FE8" w:rsidP="00886FE8">
            <w:pPr>
              <w:spacing w:before="0"/>
              <w:jc w:val="left"/>
              <w:rPr>
                <w:sz w:val="24"/>
                <w:szCs w:val="24"/>
              </w:rPr>
            </w:pPr>
            <w:r w:rsidRPr="00886FE8">
              <w:rPr>
                <w:sz w:val="24"/>
                <w:szCs w:val="24"/>
              </w:rPr>
              <w:t>Улучшения по перечню исключений из страхового покрытия, установленному Документацией о закупке</w:t>
            </w:r>
          </w:p>
        </w:tc>
        <w:tc>
          <w:tcPr>
            <w:tcW w:w="4933" w:type="dxa"/>
            <w:tcBorders>
              <w:top w:val="single" w:sz="4" w:space="0" w:color="auto"/>
              <w:left w:val="single" w:sz="4" w:space="0" w:color="auto"/>
              <w:bottom w:val="single" w:sz="4" w:space="0" w:color="auto"/>
              <w:right w:val="single" w:sz="4" w:space="0" w:color="auto"/>
            </w:tcBorders>
          </w:tcPr>
          <w:p w14:paraId="7AE953EA"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4EAB3D8E" w14:textId="77777777" w:rsidTr="007D5D8D">
        <w:tc>
          <w:tcPr>
            <w:tcW w:w="567" w:type="dxa"/>
            <w:tcBorders>
              <w:top w:val="single" w:sz="4" w:space="0" w:color="auto"/>
              <w:left w:val="single" w:sz="4" w:space="0" w:color="auto"/>
              <w:bottom w:val="single" w:sz="4" w:space="0" w:color="auto"/>
              <w:right w:val="single" w:sz="4" w:space="0" w:color="auto"/>
            </w:tcBorders>
          </w:tcPr>
          <w:p w14:paraId="4FF4711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lastRenderedPageBreak/>
              <w:t>3</w:t>
            </w:r>
          </w:p>
        </w:tc>
        <w:tc>
          <w:tcPr>
            <w:tcW w:w="4678" w:type="dxa"/>
            <w:tcBorders>
              <w:top w:val="single" w:sz="4" w:space="0" w:color="auto"/>
              <w:left w:val="single" w:sz="4" w:space="0" w:color="auto"/>
              <w:bottom w:val="single" w:sz="4" w:space="0" w:color="auto"/>
              <w:right w:val="single" w:sz="4" w:space="0" w:color="auto"/>
            </w:tcBorders>
          </w:tcPr>
          <w:p w14:paraId="6FA28B5D" w14:textId="77777777" w:rsidR="00886FE8" w:rsidRPr="00886FE8" w:rsidRDefault="00886FE8" w:rsidP="00886FE8">
            <w:pPr>
              <w:spacing w:before="0"/>
              <w:jc w:val="left"/>
              <w:rPr>
                <w:sz w:val="24"/>
                <w:szCs w:val="24"/>
              </w:rPr>
            </w:pPr>
            <w:r w:rsidRPr="00886FE8">
              <w:rPr>
                <w:sz w:val="24"/>
                <w:szCs w:val="24"/>
              </w:rPr>
              <w:t>Предлагаемые тарифные ставки (%)</w:t>
            </w:r>
          </w:p>
        </w:tc>
        <w:tc>
          <w:tcPr>
            <w:tcW w:w="4933" w:type="dxa"/>
            <w:tcBorders>
              <w:top w:val="single" w:sz="4" w:space="0" w:color="auto"/>
              <w:left w:val="single" w:sz="4" w:space="0" w:color="auto"/>
              <w:bottom w:val="single" w:sz="4" w:space="0" w:color="auto"/>
              <w:right w:val="single" w:sz="4" w:space="0" w:color="auto"/>
            </w:tcBorders>
          </w:tcPr>
          <w:p w14:paraId="49C96818"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
                <w:sz w:val="20"/>
                <w:szCs w:val="20"/>
                <w:shd w:val="clear" w:color="auto" w:fill="FFFF99"/>
              </w:rPr>
            </w:pPr>
            <w:r w:rsidRPr="00886FE8">
              <w:rPr>
                <w:i/>
                <w:sz w:val="20"/>
                <w:szCs w:val="20"/>
                <w:shd w:val="clear" w:color="auto" w:fill="FFFF99"/>
              </w:rPr>
              <w:t>Участник указывает 5 (пять) страховых тарифов, в соответствии с требованиями Документации о закупке</w:t>
            </w:r>
          </w:p>
        </w:tc>
      </w:tr>
    </w:tbl>
    <w:p w14:paraId="1A654C73"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3B32A5C7"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 xml:space="preserve">Предложение по </w:t>
      </w:r>
      <w:r w:rsidRPr="00886FE8">
        <w:rPr>
          <w:b/>
          <w:bCs/>
          <w:sz w:val="28"/>
          <w:szCs w:val="28"/>
          <w:lang w:eastAsia="x-none"/>
        </w:rPr>
        <w:t xml:space="preserve">Лоту № ДС-2020(3): </w:t>
      </w:r>
    </w:p>
    <w:p w14:paraId="210EA082"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гражданской ответственности за причинение вреда вследствие недостатков работ:</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3"/>
      </w:tblGrid>
      <w:tr w:rsidR="00886FE8" w:rsidRPr="00886FE8" w14:paraId="0E012110"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49304D3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5D0EA3A6"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Параметр</w:t>
            </w:r>
          </w:p>
        </w:tc>
        <w:tc>
          <w:tcPr>
            <w:tcW w:w="4933" w:type="dxa"/>
            <w:tcBorders>
              <w:top w:val="single" w:sz="4" w:space="0" w:color="auto"/>
              <w:left w:val="single" w:sz="4" w:space="0" w:color="auto"/>
              <w:bottom w:val="single" w:sz="4" w:space="0" w:color="auto"/>
              <w:right w:val="single" w:sz="4" w:space="0" w:color="auto"/>
            </w:tcBorders>
            <w:vAlign w:val="center"/>
          </w:tcPr>
          <w:p w14:paraId="15A8F66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13F6ABB6" w14:textId="77777777" w:rsidTr="007D5D8D">
        <w:trPr>
          <w:trHeight w:val="627"/>
        </w:trPr>
        <w:tc>
          <w:tcPr>
            <w:tcW w:w="567" w:type="dxa"/>
            <w:tcBorders>
              <w:top w:val="single" w:sz="4" w:space="0" w:color="auto"/>
              <w:left w:val="single" w:sz="4" w:space="0" w:color="auto"/>
              <w:bottom w:val="single" w:sz="4" w:space="0" w:color="auto"/>
              <w:right w:val="single" w:sz="4" w:space="0" w:color="auto"/>
            </w:tcBorders>
          </w:tcPr>
          <w:p w14:paraId="5C5E2845"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233BC785" w14:textId="77777777" w:rsidR="00886FE8" w:rsidRPr="00886FE8" w:rsidRDefault="00886FE8" w:rsidP="00886FE8">
            <w:pPr>
              <w:spacing w:before="0"/>
              <w:jc w:val="left"/>
              <w:rPr>
                <w:sz w:val="24"/>
                <w:szCs w:val="24"/>
              </w:rPr>
            </w:pPr>
            <w:r w:rsidRPr="00886FE8">
              <w:rPr>
                <w:sz w:val="24"/>
                <w:szCs w:val="24"/>
              </w:rPr>
              <w:t>Дополнительный перечень возмещаемых расходов по сравнению с установленными Документацией о закупке</w:t>
            </w:r>
          </w:p>
        </w:tc>
        <w:tc>
          <w:tcPr>
            <w:tcW w:w="4933" w:type="dxa"/>
            <w:tcBorders>
              <w:top w:val="single" w:sz="4" w:space="0" w:color="auto"/>
              <w:left w:val="single" w:sz="4" w:space="0" w:color="auto"/>
              <w:bottom w:val="single" w:sz="4" w:space="0" w:color="auto"/>
              <w:right w:val="single" w:sz="4" w:space="0" w:color="auto"/>
            </w:tcBorders>
          </w:tcPr>
          <w:p w14:paraId="4761F4BC"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5440B4C3" w14:textId="77777777" w:rsidTr="007D5D8D">
        <w:tc>
          <w:tcPr>
            <w:tcW w:w="567" w:type="dxa"/>
            <w:tcBorders>
              <w:top w:val="single" w:sz="4" w:space="0" w:color="auto"/>
              <w:left w:val="single" w:sz="4" w:space="0" w:color="auto"/>
              <w:bottom w:val="single" w:sz="4" w:space="0" w:color="auto"/>
              <w:right w:val="single" w:sz="4" w:space="0" w:color="auto"/>
            </w:tcBorders>
          </w:tcPr>
          <w:p w14:paraId="79262FA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48FFA90F" w14:textId="77777777" w:rsidR="00886FE8" w:rsidRPr="00886FE8" w:rsidRDefault="00886FE8" w:rsidP="00886FE8">
            <w:pPr>
              <w:spacing w:before="0"/>
              <w:jc w:val="left"/>
              <w:rPr>
                <w:sz w:val="24"/>
                <w:szCs w:val="24"/>
              </w:rPr>
            </w:pPr>
            <w:r w:rsidRPr="00886FE8">
              <w:rPr>
                <w:sz w:val="24"/>
                <w:szCs w:val="24"/>
              </w:rPr>
              <w:t>Улучшения по перечню исключений из страхового покрытия, установленному Документацией о закупке</w:t>
            </w:r>
          </w:p>
        </w:tc>
        <w:tc>
          <w:tcPr>
            <w:tcW w:w="4933" w:type="dxa"/>
            <w:tcBorders>
              <w:top w:val="single" w:sz="4" w:space="0" w:color="auto"/>
              <w:left w:val="single" w:sz="4" w:space="0" w:color="auto"/>
              <w:bottom w:val="single" w:sz="4" w:space="0" w:color="auto"/>
              <w:right w:val="single" w:sz="4" w:space="0" w:color="auto"/>
            </w:tcBorders>
          </w:tcPr>
          <w:p w14:paraId="13057AB2"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0F4FAC15" w14:textId="77777777" w:rsidTr="007D5D8D">
        <w:tc>
          <w:tcPr>
            <w:tcW w:w="567" w:type="dxa"/>
            <w:tcBorders>
              <w:top w:val="single" w:sz="4" w:space="0" w:color="auto"/>
              <w:left w:val="single" w:sz="4" w:space="0" w:color="auto"/>
              <w:bottom w:val="single" w:sz="4" w:space="0" w:color="auto"/>
              <w:right w:val="single" w:sz="4" w:space="0" w:color="auto"/>
            </w:tcBorders>
          </w:tcPr>
          <w:p w14:paraId="51637C39"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3</w:t>
            </w:r>
          </w:p>
        </w:tc>
        <w:tc>
          <w:tcPr>
            <w:tcW w:w="4678" w:type="dxa"/>
            <w:tcBorders>
              <w:top w:val="single" w:sz="4" w:space="0" w:color="auto"/>
              <w:left w:val="single" w:sz="4" w:space="0" w:color="auto"/>
              <w:bottom w:val="single" w:sz="4" w:space="0" w:color="auto"/>
              <w:right w:val="single" w:sz="4" w:space="0" w:color="auto"/>
            </w:tcBorders>
          </w:tcPr>
          <w:p w14:paraId="70A1794F" w14:textId="77777777" w:rsidR="00886FE8" w:rsidRPr="00886FE8" w:rsidRDefault="00886FE8" w:rsidP="00886FE8">
            <w:pPr>
              <w:spacing w:before="0"/>
              <w:rPr>
                <w:sz w:val="24"/>
                <w:szCs w:val="24"/>
              </w:rPr>
            </w:pPr>
            <w:r w:rsidRPr="00886FE8">
              <w:rPr>
                <w:sz w:val="24"/>
                <w:szCs w:val="24"/>
              </w:rPr>
              <w:t>Предлагаемая тарифная ставка (%)</w:t>
            </w:r>
          </w:p>
        </w:tc>
        <w:tc>
          <w:tcPr>
            <w:tcW w:w="4933" w:type="dxa"/>
            <w:tcBorders>
              <w:top w:val="single" w:sz="4" w:space="0" w:color="auto"/>
              <w:left w:val="single" w:sz="4" w:space="0" w:color="auto"/>
              <w:bottom w:val="single" w:sz="4" w:space="0" w:color="auto"/>
              <w:right w:val="single" w:sz="4" w:space="0" w:color="auto"/>
            </w:tcBorders>
          </w:tcPr>
          <w:p w14:paraId="7DB7CD66"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
                <w:sz w:val="20"/>
                <w:szCs w:val="20"/>
                <w:shd w:val="clear" w:color="auto" w:fill="FFFF99"/>
              </w:rPr>
            </w:pPr>
            <w:r w:rsidRPr="00886FE8">
              <w:rPr>
                <w:i/>
                <w:sz w:val="20"/>
                <w:szCs w:val="20"/>
                <w:shd w:val="clear" w:color="auto" w:fill="FFFF99"/>
              </w:rPr>
              <w:t>Участник указывает 2 (два) страховых тарифа, в соответствии с требования Документации о закупке)</w:t>
            </w:r>
          </w:p>
        </w:tc>
      </w:tr>
    </w:tbl>
    <w:p w14:paraId="7E895600" w14:textId="77777777" w:rsidR="00886FE8" w:rsidRPr="00886FE8" w:rsidRDefault="00886FE8" w:rsidP="00886FE8">
      <w:pPr>
        <w:tabs>
          <w:tab w:val="left" w:pos="1384"/>
          <w:tab w:val="left" w:pos="6062"/>
        </w:tabs>
        <w:spacing w:before="0"/>
        <w:rPr>
          <w:b/>
          <w:bCs/>
          <w:sz w:val="28"/>
          <w:szCs w:val="28"/>
          <w:lang w:val="x-none" w:eastAsia="x-none"/>
        </w:rPr>
      </w:pPr>
    </w:p>
    <w:p w14:paraId="75B53CED" w14:textId="77777777" w:rsidR="00886FE8" w:rsidRPr="00886FE8" w:rsidRDefault="00886FE8" w:rsidP="00886FE8">
      <w:pPr>
        <w:tabs>
          <w:tab w:val="left" w:pos="1384"/>
          <w:tab w:val="left" w:pos="6062"/>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4.1</w:t>
      </w:r>
      <w:r w:rsidRPr="00886FE8">
        <w:rPr>
          <w:b/>
          <w:bCs/>
          <w:sz w:val="28"/>
          <w:szCs w:val="28"/>
          <w:lang w:val="x-none" w:eastAsia="x-none"/>
        </w:rPr>
        <w:t>)</w:t>
      </w:r>
      <w:r w:rsidRPr="00886FE8">
        <w:rPr>
          <w:b/>
          <w:bCs/>
          <w:sz w:val="28"/>
          <w:szCs w:val="28"/>
          <w:lang w:eastAsia="x-none"/>
        </w:rPr>
        <w:t xml:space="preserve">: </w:t>
      </w:r>
    </w:p>
    <w:p w14:paraId="44EF44E9" w14:textId="77777777" w:rsidR="00886FE8" w:rsidRPr="00886FE8" w:rsidRDefault="00886FE8" w:rsidP="00886FE8">
      <w:pPr>
        <w:tabs>
          <w:tab w:val="left" w:pos="1384"/>
          <w:tab w:val="left" w:pos="6062"/>
        </w:tabs>
        <w:spacing w:before="0"/>
        <w:jc w:val="left"/>
        <w:rPr>
          <w:b/>
          <w:bCs/>
          <w:sz w:val="28"/>
          <w:szCs w:val="28"/>
          <w:lang w:eastAsia="x-none"/>
        </w:rPr>
      </w:pPr>
      <w:r w:rsidRPr="00886FE8">
        <w:rPr>
          <w:b/>
          <w:bCs/>
          <w:sz w:val="28"/>
          <w:szCs w:val="28"/>
          <w:lang w:eastAsia="x-none"/>
        </w:rPr>
        <w:t>Добровольное медицинское страхование ПАО «РусГидро»</w:t>
      </w:r>
      <w:r w:rsidRPr="00886FE8">
        <w:rPr>
          <w:b/>
          <w:bCs/>
          <w:sz w:val="28"/>
          <w:szCs w:val="28"/>
          <w:lang w:val="x-none" w:eastAsia="x-none"/>
        </w:rPr>
        <w:t>:</w:t>
      </w:r>
    </w:p>
    <w:p w14:paraId="2A337F61" w14:textId="77777777" w:rsidR="00886FE8" w:rsidRPr="00886FE8" w:rsidRDefault="00886FE8" w:rsidP="00886FE8">
      <w:pPr>
        <w:tabs>
          <w:tab w:val="left" w:pos="1384"/>
          <w:tab w:val="left" w:pos="6062"/>
        </w:tabs>
        <w:spacing w:before="0"/>
        <w:rPr>
          <w:b/>
          <w:bCs/>
          <w:sz w:val="24"/>
          <w:szCs w:val="24"/>
        </w:rPr>
      </w:pPr>
    </w:p>
    <w:p w14:paraId="14AA72D3" w14:textId="77777777" w:rsidR="00886FE8" w:rsidRPr="00886FE8" w:rsidRDefault="00886FE8" w:rsidP="00886FE8">
      <w:pPr>
        <w:tabs>
          <w:tab w:val="left" w:pos="1384"/>
          <w:tab w:val="left" w:pos="6062"/>
        </w:tabs>
        <w:spacing w:before="0"/>
        <w:rPr>
          <w:b/>
          <w:bCs/>
          <w:sz w:val="24"/>
          <w:szCs w:val="24"/>
        </w:rPr>
      </w:pPr>
      <w:r w:rsidRPr="00886FE8">
        <w:rPr>
          <w:b/>
          <w:bCs/>
          <w:sz w:val="24"/>
          <w:szCs w:val="24"/>
          <w:lang w:val="en-US"/>
        </w:rPr>
        <w:t>I</w:t>
      </w:r>
      <w:r w:rsidRPr="00886FE8">
        <w:rPr>
          <w:b/>
          <w:bCs/>
          <w:sz w:val="24"/>
          <w:szCs w:val="24"/>
        </w:rPr>
        <w:t>. Условия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961"/>
      </w:tblGrid>
      <w:tr w:rsidR="00886FE8" w:rsidRPr="00886FE8" w14:paraId="20859B32" w14:textId="77777777" w:rsidTr="007D5D8D">
        <w:trPr>
          <w:trHeight w:val="315"/>
        </w:trPr>
        <w:tc>
          <w:tcPr>
            <w:tcW w:w="567" w:type="dxa"/>
          </w:tcPr>
          <w:p w14:paraId="6A03C02C" w14:textId="77777777" w:rsidR="00886FE8" w:rsidRPr="00886FE8" w:rsidRDefault="00886FE8" w:rsidP="00886FE8">
            <w:pPr>
              <w:spacing w:before="0"/>
              <w:jc w:val="center"/>
              <w:rPr>
                <w:b/>
                <w:bCs/>
                <w:sz w:val="24"/>
                <w:szCs w:val="24"/>
              </w:rPr>
            </w:pPr>
            <w:r w:rsidRPr="00886FE8">
              <w:rPr>
                <w:b/>
                <w:bCs/>
                <w:sz w:val="24"/>
                <w:szCs w:val="24"/>
              </w:rPr>
              <w:t>№ п/п</w:t>
            </w:r>
          </w:p>
        </w:tc>
        <w:tc>
          <w:tcPr>
            <w:tcW w:w="4678" w:type="dxa"/>
          </w:tcPr>
          <w:p w14:paraId="2CF048AE" w14:textId="77777777" w:rsidR="00886FE8" w:rsidRPr="00886FE8" w:rsidRDefault="00886FE8" w:rsidP="00886FE8">
            <w:pPr>
              <w:spacing w:before="0"/>
              <w:jc w:val="center"/>
              <w:rPr>
                <w:b/>
                <w:bCs/>
                <w:sz w:val="24"/>
                <w:szCs w:val="24"/>
              </w:rPr>
            </w:pPr>
            <w:r w:rsidRPr="00886FE8">
              <w:rPr>
                <w:b/>
                <w:bCs/>
                <w:sz w:val="24"/>
                <w:szCs w:val="24"/>
              </w:rPr>
              <w:t>Параметр</w:t>
            </w:r>
          </w:p>
        </w:tc>
        <w:tc>
          <w:tcPr>
            <w:tcW w:w="4961" w:type="dxa"/>
          </w:tcPr>
          <w:p w14:paraId="1920F5E2" w14:textId="77777777" w:rsidR="00886FE8" w:rsidRPr="00886FE8" w:rsidRDefault="00886FE8" w:rsidP="00886FE8">
            <w:pPr>
              <w:spacing w:before="0"/>
              <w:jc w:val="center"/>
              <w:rPr>
                <w:b/>
                <w:bCs/>
                <w:sz w:val="24"/>
                <w:szCs w:val="24"/>
              </w:rPr>
            </w:pPr>
            <w:r w:rsidRPr="00886FE8">
              <w:rPr>
                <w:b/>
                <w:bCs/>
                <w:sz w:val="24"/>
                <w:szCs w:val="24"/>
              </w:rPr>
              <w:t>Предложение Участника Конкурса</w:t>
            </w:r>
          </w:p>
        </w:tc>
      </w:tr>
      <w:tr w:rsidR="00886FE8" w:rsidRPr="00886FE8" w14:paraId="055C70AF" w14:textId="77777777" w:rsidTr="007D5D8D">
        <w:trPr>
          <w:trHeight w:val="1913"/>
        </w:trPr>
        <w:tc>
          <w:tcPr>
            <w:tcW w:w="567" w:type="dxa"/>
          </w:tcPr>
          <w:p w14:paraId="409F9A91" w14:textId="77777777" w:rsidR="00886FE8" w:rsidRPr="00886FE8" w:rsidRDefault="00886FE8" w:rsidP="00886FE8">
            <w:pPr>
              <w:spacing w:before="0"/>
              <w:jc w:val="center"/>
              <w:rPr>
                <w:sz w:val="24"/>
                <w:szCs w:val="24"/>
              </w:rPr>
            </w:pPr>
            <w:r w:rsidRPr="00886FE8">
              <w:rPr>
                <w:sz w:val="24"/>
                <w:szCs w:val="24"/>
              </w:rPr>
              <w:t>1</w:t>
            </w:r>
          </w:p>
        </w:tc>
        <w:tc>
          <w:tcPr>
            <w:tcW w:w="4678" w:type="dxa"/>
          </w:tcPr>
          <w:p w14:paraId="45F97881" w14:textId="77777777" w:rsidR="00886FE8" w:rsidRPr="00886FE8" w:rsidRDefault="00886FE8" w:rsidP="00886FE8">
            <w:pPr>
              <w:spacing w:before="0"/>
              <w:jc w:val="left"/>
              <w:rPr>
                <w:sz w:val="20"/>
                <w:szCs w:val="20"/>
              </w:rPr>
            </w:pPr>
            <w:r w:rsidRPr="00886FE8">
              <w:rPr>
                <w:sz w:val="20"/>
                <w:szCs w:val="20"/>
              </w:rPr>
              <w:t>Дополнительный перечень медицинских услуг, методов исследования и диагностики по сравнению с установленными Документацией о закупке:</w:t>
            </w:r>
          </w:p>
          <w:p w14:paraId="0E90BFD0" w14:textId="77777777" w:rsidR="00886FE8" w:rsidRPr="00886FE8" w:rsidRDefault="00886FE8" w:rsidP="00886FE8">
            <w:pPr>
              <w:tabs>
                <w:tab w:val="left" w:pos="274"/>
              </w:tabs>
              <w:spacing w:before="0"/>
              <w:jc w:val="left"/>
              <w:rPr>
                <w:sz w:val="20"/>
                <w:szCs w:val="20"/>
              </w:rPr>
            </w:pPr>
            <w:r w:rsidRPr="00886FE8">
              <w:rPr>
                <w:sz w:val="20"/>
                <w:szCs w:val="20"/>
              </w:rPr>
              <w:t>•</w:t>
            </w:r>
            <w:r w:rsidRPr="00886FE8">
              <w:rPr>
                <w:sz w:val="20"/>
                <w:szCs w:val="20"/>
              </w:rPr>
              <w:tab/>
              <w:t>амбулаторно-поликлиническое обслуживание</w:t>
            </w:r>
          </w:p>
          <w:p w14:paraId="621B44F5" w14:textId="77777777" w:rsidR="00886FE8" w:rsidRPr="00886FE8" w:rsidRDefault="00886FE8" w:rsidP="00886FE8">
            <w:pPr>
              <w:tabs>
                <w:tab w:val="left" w:pos="274"/>
              </w:tabs>
              <w:spacing w:before="0"/>
              <w:jc w:val="left"/>
              <w:rPr>
                <w:sz w:val="20"/>
                <w:szCs w:val="20"/>
              </w:rPr>
            </w:pPr>
            <w:r w:rsidRPr="00886FE8">
              <w:rPr>
                <w:sz w:val="20"/>
                <w:szCs w:val="20"/>
              </w:rPr>
              <w:t>•</w:t>
            </w:r>
            <w:r w:rsidRPr="00886FE8">
              <w:rPr>
                <w:sz w:val="20"/>
                <w:szCs w:val="20"/>
              </w:rPr>
              <w:tab/>
              <w:t>специализированная стоматология</w:t>
            </w:r>
          </w:p>
          <w:p w14:paraId="4B316643" w14:textId="77777777" w:rsidR="00886FE8" w:rsidRPr="00886FE8" w:rsidRDefault="00886FE8" w:rsidP="00886FE8">
            <w:pPr>
              <w:tabs>
                <w:tab w:val="left" w:pos="274"/>
              </w:tabs>
              <w:spacing w:before="0"/>
              <w:jc w:val="left"/>
              <w:rPr>
                <w:sz w:val="20"/>
                <w:szCs w:val="20"/>
              </w:rPr>
            </w:pPr>
            <w:r w:rsidRPr="00886FE8">
              <w:rPr>
                <w:sz w:val="20"/>
                <w:szCs w:val="20"/>
              </w:rPr>
              <w:t>•</w:t>
            </w:r>
            <w:r w:rsidRPr="00886FE8">
              <w:rPr>
                <w:sz w:val="20"/>
                <w:szCs w:val="20"/>
              </w:rPr>
              <w:tab/>
              <w:t>стационар</w:t>
            </w:r>
          </w:p>
          <w:p w14:paraId="412CEA76" w14:textId="77777777" w:rsidR="00886FE8" w:rsidRPr="00886FE8" w:rsidRDefault="00886FE8" w:rsidP="00886FE8">
            <w:pPr>
              <w:tabs>
                <w:tab w:val="left" w:pos="274"/>
              </w:tabs>
              <w:spacing w:before="0"/>
              <w:jc w:val="left"/>
              <w:rPr>
                <w:sz w:val="20"/>
                <w:szCs w:val="20"/>
              </w:rPr>
            </w:pPr>
            <w:r w:rsidRPr="00886FE8">
              <w:rPr>
                <w:sz w:val="20"/>
                <w:szCs w:val="20"/>
              </w:rPr>
              <w:t>•</w:t>
            </w:r>
            <w:r w:rsidRPr="00886FE8">
              <w:rPr>
                <w:sz w:val="20"/>
                <w:szCs w:val="20"/>
              </w:rPr>
              <w:tab/>
              <w:t>обращение в медучреждение за рубежом</w:t>
            </w:r>
          </w:p>
          <w:p w14:paraId="732B8DB3" w14:textId="77777777" w:rsidR="00886FE8" w:rsidRPr="00886FE8" w:rsidRDefault="00886FE8" w:rsidP="00886FE8">
            <w:pPr>
              <w:spacing w:before="0"/>
              <w:jc w:val="left"/>
              <w:rPr>
                <w:sz w:val="20"/>
                <w:szCs w:val="20"/>
              </w:rPr>
            </w:pPr>
          </w:p>
        </w:tc>
        <w:tc>
          <w:tcPr>
            <w:tcW w:w="4961" w:type="dxa"/>
            <w:noWrap/>
          </w:tcPr>
          <w:p w14:paraId="68E80E40" w14:textId="77777777" w:rsidR="00886FE8" w:rsidRPr="00886FE8" w:rsidRDefault="00886FE8" w:rsidP="00886FE8">
            <w:pPr>
              <w:spacing w:before="0"/>
              <w:jc w:val="left"/>
              <w:rPr>
                <w:sz w:val="20"/>
                <w:szCs w:val="20"/>
              </w:rPr>
            </w:pPr>
          </w:p>
          <w:p w14:paraId="2977A1C4" w14:textId="77777777" w:rsidR="00886FE8" w:rsidRPr="00886FE8" w:rsidRDefault="00886FE8" w:rsidP="00886FE8">
            <w:pPr>
              <w:spacing w:before="0"/>
              <w:jc w:val="left"/>
              <w:rPr>
                <w:sz w:val="20"/>
                <w:szCs w:val="20"/>
              </w:rPr>
            </w:pPr>
          </w:p>
          <w:p w14:paraId="6D85A0FC" w14:textId="77777777" w:rsidR="00886FE8" w:rsidRPr="00886FE8" w:rsidRDefault="00886FE8" w:rsidP="00886FE8">
            <w:pPr>
              <w:spacing w:before="0"/>
              <w:jc w:val="left"/>
              <w:rPr>
                <w:sz w:val="20"/>
                <w:szCs w:val="20"/>
              </w:rPr>
            </w:pPr>
          </w:p>
          <w:p w14:paraId="3A7DDA02" w14:textId="77777777" w:rsidR="00886FE8" w:rsidRPr="00886FE8" w:rsidRDefault="00886FE8" w:rsidP="00886FE8">
            <w:pPr>
              <w:spacing w:before="0"/>
              <w:jc w:val="center"/>
              <w:rPr>
                <w:iCs/>
                <w:sz w:val="20"/>
                <w:szCs w:val="20"/>
              </w:rPr>
            </w:pPr>
            <w:r w:rsidRPr="00886FE8">
              <w:rPr>
                <w:iCs/>
                <w:sz w:val="20"/>
                <w:szCs w:val="20"/>
              </w:rPr>
              <w:t>перечень услуг</w:t>
            </w:r>
          </w:p>
          <w:p w14:paraId="09215F50" w14:textId="77777777" w:rsidR="00886FE8" w:rsidRPr="00886FE8" w:rsidRDefault="00886FE8" w:rsidP="00886FE8">
            <w:pPr>
              <w:spacing w:before="0"/>
              <w:jc w:val="center"/>
              <w:rPr>
                <w:iCs/>
                <w:sz w:val="20"/>
                <w:szCs w:val="20"/>
              </w:rPr>
            </w:pPr>
            <w:r w:rsidRPr="00886FE8">
              <w:rPr>
                <w:iCs/>
                <w:sz w:val="20"/>
                <w:szCs w:val="20"/>
              </w:rPr>
              <w:t>перечень услуг</w:t>
            </w:r>
          </w:p>
          <w:p w14:paraId="605238B5" w14:textId="77777777" w:rsidR="00886FE8" w:rsidRPr="00886FE8" w:rsidRDefault="00886FE8" w:rsidP="00886FE8">
            <w:pPr>
              <w:spacing w:before="0"/>
              <w:jc w:val="center"/>
              <w:rPr>
                <w:iCs/>
                <w:sz w:val="20"/>
                <w:szCs w:val="20"/>
              </w:rPr>
            </w:pPr>
            <w:r w:rsidRPr="00886FE8">
              <w:rPr>
                <w:iCs/>
                <w:sz w:val="20"/>
                <w:szCs w:val="20"/>
              </w:rPr>
              <w:t>перечень услуг</w:t>
            </w:r>
          </w:p>
          <w:p w14:paraId="4D565DE1" w14:textId="77777777" w:rsidR="00886FE8" w:rsidRPr="00886FE8" w:rsidRDefault="00886FE8" w:rsidP="00886FE8">
            <w:pPr>
              <w:spacing w:before="0"/>
              <w:jc w:val="center"/>
              <w:rPr>
                <w:sz w:val="20"/>
                <w:szCs w:val="20"/>
              </w:rPr>
            </w:pPr>
            <w:r w:rsidRPr="00886FE8">
              <w:rPr>
                <w:iCs/>
                <w:sz w:val="20"/>
                <w:szCs w:val="20"/>
              </w:rPr>
              <w:t>перечень услуг</w:t>
            </w:r>
          </w:p>
        </w:tc>
      </w:tr>
      <w:tr w:rsidR="00886FE8" w:rsidRPr="00886FE8" w14:paraId="4903FB61" w14:textId="77777777" w:rsidTr="007D5D8D">
        <w:trPr>
          <w:trHeight w:val="409"/>
        </w:trPr>
        <w:tc>
          <w:tcPr>
            <w:tcW w:w="567" w:type="dxa"/>
          </w:tcPr>
          <w:p w14:paraId="465BAB49" w14:textId="77777777" w:rsidR="00886FE8" w:rsidRPr="00886FE8" w:rsidRDefault="00886FE8" w:rsidP="00886FE8">
            <w:pPr>
              <w:spacing w:before="0"/>
              <w:jc w:val="center"/>
              <w:rPr>
                <w:sz w:val="24"/>
                <w:szCs w:val="24"/>
              </w:rPr>
            </w:pPr>
            <w:r w:rsidRPr="00886FE8">
              <w:rPr>
                <w:sz w:val="24"/>
                <w:szCs w:val="24"/>
              </w:rPr>
              <w:t>2</w:t>
            </w:r>
          </w:p>
        </w:tc>
        <w:tc>
          <w:tcPr>
            <w:tcW w:w="4678" w:type="dxa"/>
          </w:tcPr>
          <w:p w14:paraId="45C6F4D3" w14:textId="77777777" w:rsidR="00886FE8" w:rsidRPr="00886FE8" w:rsidRDefault="00886FE8" w:rsidP="00886FE8">
            <w:pPr>
              <w:spacing w:before="0"/>
              <w:jc w:val="left"/>
              <w:rPr>
                <w:sz w:val="20"/>
                <w:szCs w:val="20"/>
              </w:rPr>
            </w:pPr>
            <w:r w:rsidRPr="00886FE8">
              <w:rPr>
                <w:sz w:val="20"/>
                <w:szCs w:val="20"/>
              </w:rPr>
              <w:t>Сервис и порядок администрирования договора страхования</w:t>
            </w:r>
          </w:p>
        </w:tc>
        <w:tc>
          <w:tcPr>
            <w:tcW w:w="4961" w:type="dxa"/>
            <w:noWrap/>
          </w:tcPr>
          <w:p w14:paraId="7CAB0C4E" w14:textId="77777777" w:rsidR="00886FE8" w:rsidRPr="00886FE8" w:rsidRDefault="00886FE8" w:rsidP="00886FE8">
            <w:pPr>
              <w:spacing w:before="0"/>
              <w:jc w:val="left"/>
              <w:rPr>
                <w:sz w:val="20"/>
                <w:szCs w:val="20"/>
              </w:rPr>
            </w:pPr>
            <w:r w:rsidRPr="00886FE8">
              <w:rPr>
                <w:sz w:val="20"/>
                <w:szCs w:val="20"/>
              </w:rPr>
              <w:t> </w:t>
            </w:r>
          </w:p>
        </w:tc>
      </w:tr>
      <w:tr w:rsidR="00886FE8" w:rsidRPr="00886FE8" w14:paraId="3CA60A45" w14:textId="77777777" w:rsidTr="007D5D8D">
        <w:trPr>
          <w:trHeight w:val="621"/>
        </w:trPr>
        <w:tc>
          <w:tcPr>
            <w:tcW w:w="567" w:type="dxa"/>
          </w:tcPr>
          <w:p w14:paraId="38CF9992" w14:textId="77777777" w:rsidR="00886FE8" w:rsidRPr="00886FE8" w:rsidRDefault="00886FE8" w:rsidP="00886FE8">
            <w:pPr>
              <w:spacing w:before="0"/>
              <w:jc w:val="center"/>
              <w:rPr>
                <w:sz w:val="24"/>
                <w:szCs w:val="24"/>
              </w:rPr>
            </w:pPr>
            <w:r w:rsidRPr="00886FE8">
              <w:rPr>
                <w:sz w:val="24"/>
                <w:szCs w:val="24"/>
              </w:rPr>
              <w:t>3</w:t>
            </w:r>
          </w:p>
        </w:tc>
        <w:tc>
          <w:tcPr>
            <w:tcW w:w="4678" w:type="dxa"/>
          </w:tcPr>
          <w:p w14:paraId="0F434E02" w14:textId="77777777" w:rsidR="00886FE8" w:rsidRPr="00886FE8" w:rsidRDefault="00886FE8" w:rsidP="00886FE8">
            <w:pPr>
              <w:spacing w:before="0"/>
              <w:jc w:val="left"/>
              <w:rPr>
                <w:sz w:val="20"/>
                <w:szCs w:val="20"/>
              </w:rPr>
            </w:pPr>
            <w:r w:rsidRPr="00886FE8">
              <w:rPr>
                <w:sz w:val="20"/>
                <w:szCs w:val="20"/>
              </w:rPr>
              <w:t>Достаточность ресурсов для организации обслуживания в регионах присутствия Организатора конкурса и Заказчиков</w:t>
            </w:r>
          </w:p>
        </w:tc>
        <w:tc>
          <w:tcPr>
            <w:tcW w:w="4961" w:type="dxa"/>
            <w:noWrap/>
          </w:tcPr>
          <w:p w14:paraId="24145FA5" w14:textId="77777777" w:rsidR="00886FE8" w:rsidRPr="00886FE8" w:rsidRDefault="00886FE8" w:rsidP="00886FE8">
            <w:pPr>
              <w:spacing w:before="0"/>
              <w:jc w:val="center"/>
              <w:rPr>
                <w:i/>
                <w:sz w:val="20"/>
                <w:szCs w:val="20"/>
              </w:rPr>
            </w:pPr>
            <w:r w:rsidRPr="00886FE8">
              <w:rPr>
                <w:i/>
                <w:sz w:val="20"/>
                <w:szCs w:val="20"/>
              </w:rPr>
              <w:t>Участник Конкурса предоставляет справку о наличии кадровых ресурсов для исполнения договоров ДМС в регионах присутствия Заказчиков (форма свободная)</w:t>
            </w:r>
          </w:p>
        </w:tc>
      </w:tr>
      <w:tr w:rsidR="00886FE8" w:rsidRPr="00886FE8" w14:paraId="212AE15C" w14:textId="77777777" w:rsidTr="007D5D8D">
        <w:trPr>
          <w:trHeight w:val="516"/>
        </w:trPr>
        <w:tc>
          <w:tcPr>
            <w:tcW w:w="567" w:type="dxa"/>
          </w:tcPr>
          <w:p w14:paraId="48E4BDED" w14:textId="77777777" w:rsidR="00886FE8" w:rsidRPr="00886FE8" w:rsidRDefault="00886FE8" w:rsidP="00886FE8">
            <w:pPr>
              <w:spacing w:before="0"/>
              <w:jc w:val="center"/>
              <w:rPr>
                <w:sz w:val="24"/>
                <w:szCs w:val="24"/>
              </w:rPr>
            </w:pPr>
            <w:r w:rsidRPr="00886FE8">
              <w:rPr>
                <w:sz w:val="24"/>
                <w:szCs w:val="24"/>
              </w:rPr>
              <w:t>4</w:t>
            </w:r>
          </w:p>
        </w:tc>
        <w:tc>
          <w:tcPr>
            <w:tcW w:w="4678" w:type="dxa"/>
          </w:tcPr>
          <w:p w14:paraId="0A57042B" w14:textId="77777777" w:rsidR="00886FE8" w:rsidRPr="00886FE8" w:rsidRDefault="00886FE8" w:rsidP="00886FE8">
            <w:pPr>
              <w:spacing w:before="0"/>
              <w:jc w:val="left"/>
              <w:rPr>
                <w:sz w:val="20"/>
                <w:szCs w:val="20"/>
              </w:rPr>
            </w:pPr>
            <w:r w:rsidRPr="00886FE8">
              <w:rPr>
                <w:sz w:val="20"/>
                <w:szCs w:val="20"/>
              </w:rPr>
              <w:t>Формы и сроки отчетности по исполнению договора страхования</w:t>
            </w:r>
          </w:p>
        </w:tc>
        <w:tc>
          <w:tcPr>
            <w:tcW w:w="4961" w:type="dxa"/>
            <w:noWrap/>
          </w:tcPr>
          <w:p w14:paraId="47479BA5" w14:textId="77777777" w:rsidR="00886FE8" w:rsidRPr="00886FE8" w:rsidRDefault="00886FE8" w:rsidP="00886FE8">
            <w:pPr>
              <w:spacing w:before="0"/>
              <w:jc w:val="left"/>
              <w:rPr>
                <w:sz w:val="20"/>
                <w:szCs w:val="20"/>
              </w:rPr>
            </w:pPr>
            <w:r w:rsidRPr="00886FE8">
              <w:rPr>
                <w:sz w:val="20"/>
                <w:szCs w:val="20"/>
              </w:rPr>
              <w:t> </w:t>
            </w:r>
          </w:p>
        </w:tc>
      </w:tr>
      <w:tr w:rsidR="00886FE8" w:rsidRPr="00886FE8" w14:paraId="1CF6B0D0" w14:textId="77777777" w:rsidTr="007D5D8D">
        <w:trPr>
          <w:trHeight w:val="888"/>
        </w:trPr>
        <w:tc>
          <w:tcPr>
            <w:tcW w:w="567" w:type="dxa"/>
          </w:tcPr>
          <w:p w14:paraId="051446CA" w14:textId="77777777" w:rsidR="00886FE8" w:rsidRPr="00886FE8" w:rsidRDefault="00886FE8" w:rsidP="00886FE8">
            <w:pPr>
              <w:spacing w:before="0"/>
              <w:jc w:val="center"/>
              <w:rPr>
                <w:sz w:val="24"/>
                <w:szCs w:val="24"/>
              </w:rPr>
            </w:pPr>
            <w:r w:rsidRPr="00886FE8">
              <w:rPr>
                <w:sz w:val="24"/>
                <w:szCs w:val="24"/>
              </w:rPr>
              <w:t>5</w:t>
            </w:r>
          </w:p>
        </w:tc>
        <w:tc>
          <w:tcPr>
            <w:tcW w:w="4678" w:type="dxa"/>
          </w:tcPr>
          <w:p w14:paraId="75EC67FB" w14:textId="77777777" w:rsidR="00886FE8" w:rsidRPr="00886FE8" w:rsidRDefault="00886FE8" w:rsidP="00886FE8">
            <w:pPr>
              <w:spacing w:before="0"/>
              <w:jc w:val="left"/>
              <w:rPr>
                <w:sz w:val="20"/>
                <w:szCs w:val="20"/>
              </w:rPr>
            </w:pPr>
            <w:r w:rsidRPr="00886FE8">
              <w:rPr>
                <w:sz w:val="20"/>
                <w:szCs w:val="20"/>
              </w:rPr>
              <w:t>Дополнительные перечень ЛПУ по сравнению с указанными в Приложении № 11 к Документации о закупке:</w:t>
            </w:r>
          </w:p>
          <w:p w14:paraId="095DF5A8" w14:textId="77777777" w:rsidR="00886FE8" w:rsidRPr="00886FE8" w:rsidRDefault="00886FE8" w:rsidP="00886FE8">
            <w:pPr>
              <w:tabs>
                <w:tab w:val="left" w:pos="274"/>
              </w:tabs>
              <w:spacing w:before="0"/>
              <w:jc w:val="left"/>
              <w:rPr>
                <w:i/>
                <w:iCs/>
                <w:sz w:val="20"/>
                <w:szCs w:val="20"/>
              </w:rPr>
            </w:pPr>
            <w:r w:rsidRPr="00886FE8">
              <w:rPr>
                <w:i/>
                <w:iCs/>
                <w:sz w:val="20"/>
                <w:szCs w:val="20"/>
              </w:rPr>
              <w:t>•</w:t>
            </w:r>
            <w:r w:rsidRPr="00886FE8">
              <w:rPr>
                <w:i/>
                <w:iCs/>
                <w:sz w:val="20"/>
                <w:szCs w:val="20"/>
              </w:rPr>
              <w:tab/>
              <w:t>наименование филиала ПАО «РусГидро»</w:t>
            </w:r>
          </w:p>
        </w:tc>
        <w:tc>
          <w:tcPr>
            <w:tcW w:w="4961" w:type="dxa"/>
            <w:noWrap/>
          </w:tcPr>
          <w:p w14:paraId="74A5F00A" w14:textId="77777777" w:rsidR="00886FE8" w:rsidRPr="00886FE8" w:rsidRDefault="00886FE8" w:rsidP="00886FE8">
            <w:pPr>
              <w:spacing w:before="0"/>
              <w:jc w:val="center"/>
              <w:rPr>
                <w:i/>
                <w:iCs/>
                <w:sz w:val="20"/>
                <w:szCs w:val="20"/>
              </w:rPr>
            </w:pPr>
            <w:r w:rsidRPr="00886FE8">
              <w:rPr>
                <w:i/>
                <w:iCs/>
                <w:sz w:val="20"/>
                <w:szCs w:val="20"/>
              </w:rPr>
              <w:t>Участник конкурса указывает дополнительный перечень ЛПУ для филиалов ПАО «РусГидро»</w:t>
            </w:r>
          </w:p>
        </w:tc>
      </w:tr>
      <w:tr w:rsidR="00886FE8" w:rsidRPr="00886FE8" w14:paraId="5263E634" w14:textId="77777777" w:rsidTr="007D5D8D">
        <w:trPr>
          <w:trHeight w:val="516"/>
        </w:trPr>
        <w:tc>
          <w:tcPr>
            <w:tcW w:w="567" w:type="dxa"/>
          </w:tcPr>
          <w:p w14:paraId="3EE9D4BC" w14:textId="77777777" w:rsidR="00886FE8" w:rsidRPr="00886FE8" w:rsidRDefault="00886FE8" w:rsidP="00886FE8">
            <w:pPr>
              <w:spacing w:before="0"/>
              <w:jc w:val="center"/>
              <w:rPr>
                <w:sz w:val="24"/>
                <w:szCs w:val="24"/>
              </w:rPr>
            </w:pPr>
            <w:r w:rsidRPr="00886FE8">
              <w:rPr>
                <w:sz w:val="24"/>
                <w:szCs w:val="24"/>
              </w:rPr>
              <w:t>6</w:t>
            </w:r>
          </w:p>
        </w:tc>
        <w:tc>
          <w:tcPr>
            <w:tcW w:w="4678" w:type="dxa"/>
          </w:tcPr>
          <w:p w14:paraId="2B92FA7A" w14:textId="77777777" w:rsidR="00886FE8" w:rsidRPr="00886FE8" w:rsidRDefault="00886FE8" w:rsidP="00886FE8">
            <w:pPr>
              <w:spacing w:before="0"/>
              <w:jc w:val="left"/>
              <w:rPr>
                <w:sz w:val="20"/>
                <w:szCs w:val="20"/>
              </w:rPr>
            </w:pPr>
            <w:r w:rsidRPr="00886FE8">
              <w:rPr>
                <w:sz w:val="20"/>
                <w:szCs w:val="20"/>
              </w:rPr>
              <w:t>Улучшения по перечню исключений из страхового покрытия, установленному Документацией о закупке</w:t>
            </w:r>
          </w:p>
        </w:tc>
        <w:tc>
          <w:tcPr>
            <w:tcW w:w="4961" w:type="dxa"/>
            <w:noWrap/>
          </w:tcPr>
          <w:p w14:paraId="409FED6B" w14:textId="77777777" w:rsidR="00886FE8" w:rsidRPr="00886FE8" w:rsidRDefault="00886FE8" w:rsidP="00886FE8">
            <w:pPr>
              <w:spacing w:before="0"/>
              <w:jc w:val="left"/>
              <w:rPr>
                <w:i/>
                <w:iCs/>
                <w:sz w:val="20"/>
                <w:szCs w:val="20"/>
              </w:rPr>
            </w:pPr>
          </w:p>
        </w:tc>
      </w:tr>
    </w:tbl>
    <w:p w14:paraId="5D834BE7" w14:textId="77777777" w:rsidR="00886FE8" w:rsidRPr="00886FE8" w:rsidRDefault="00886FE8" w:rsidP="00886FE8">
      <w:pPr>
        <w:spacing w:before="0"/>
        <w:rPr>
          <w:b/>
          <w:bCs/>
          <w:sz w:val="24"/>
          <w:szCs w:val="24"/>
        </w:rPr>
      </w:pPr>
    </w:p>
    <w:p w14:paraId="1103D628" w14:textId="77777777" w:rsidR="00886FE8" w:rsidRPr="00886FE8" w:rsidRDefault="00886FE8" w:rsidP="00886FE8">
      <w:pPr>
        <w:spacing w:before="0"/>
        <w:rPr>
          <w:b/>
          <w:bCs/>
          <w:sz w:val="24"/>
          <w:szCs w:val="24"/>
        </w:rPr>
      </w:pPr>
    </w:p>
    <w:p w14:paraId="5B3B6BF6" w14:textId="77777777" w:rsidR="00886FE8" w:rsidRPr="00886FE8" w:rsidRDefault="00886FE8" w:rsidP="00886FE8">
      <w:pPr>
        <w:spacing w:before="0"/>
        <w:rPr>
          <w:b/>
          <w:bCs/>
          <w:sz w:val="24"/>
          <w:szCs w:val="24"/>
        </w:rPr>
      </w:pPr>
      <w:r w:rsidRPr="00886FE8">
        <w:rPr>
          <w:b/>
          <w:bCs/>
          <w:sz w:val="24"/>
          <w:szCs w:val="24"/>
          <w:lang w:val="en-US"/>
        </w:rPr>
        <w:t>II</w:t>
      </w:r>
      <w:r w:rsidRPr="00886FE8">
        <w:rPr>
          <w:b/>
          <w:bCs/>
          <w:sz w:val="24"/>
          <w:szCs w:val="24"/>
        </w:rPr>
        <w:t>. Величина страховой премии на одного Застрахованного (Исполнительный Аппарат ПАО «РусГидро»):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247"/>
        <w:gridCol w:w="1134"/>
        <w:gridCol w:w="1134"/>
        <w:gridCol w:w="1021"/>
      </w:tblGrid>
      <w:tr w:rsidR="00886FE8" w:rsidRPr="00886FE8" w14:paraId="456510B1" w14:textId="77777777" w:rsidTr="007D5D8D">
        <w:tc>
          <w:tcPr>
            <w:tcW w:w="4536" w:type="dxa"/>
            <w:vMerge w:val="restart"/>
            <w:shd w:val="clear" w:color="auto" w:fill="auto"/>
            <w:vAlign w:val="center"/>
          </w:tcPr>
          <w:p w14:paraId="11A99563" w14:textId="77777777" w:rsidR="00886FE8" w:rsidRPr="00886FE8" w:rsidRDefault="00886FE8" w:rsidP="00886FE8">
            <w:pPr>
              <w:spacing w:before="0"/>
              <w:jc w:val="center"/>
              <w:rPr>
                <w:sz w:val="20"/>
                <w:szCs w:val="20"/>
              </w:rPr>
            </w:pPr>
            <w:r w:rsidRPr="00886FE8">
              <w:rPr>
                <w:sz w:val="20"/>
                <w:szCs w:val="20"/>
              </w:rPr>
              <w:t>Наименование Заказчика</w:t>
            </w:r>
          </w:p>
        </w:tc>
        <w:tc>
          <w:tcPr>
            <w:tcW w:w="5670" w:type="dxa"/>
            <w:gridSpan w:val="5"/>
            <w:shd w:val="clear" w:color="auto" w:fill="auto"/>
          </w:tcPr>
          <w:p w14:paraId="31D4A259" w14:textId="77777777" w:rsidR="00886FE8" w:rsidRPr="00886FE8" w:rsidRDefault="00886FE8" w:rsidP="00886FE8">
            <w:pPr>
              <w:spacing w:before="0"/>
              <w:jc w:val="center"/>
              <w:rPr>
                <w:b/>
                <w:bCs/>
                <w:sz w:val="24"/>
                <w:szCs w:val="24"/>
              </w:rPr>
            </w:pPr>
            <w:r w:rsidRPr="00886FE8">
              <w:rPr>
                <w:sz w:val="20"/>
                <w:szCs w:val="20"/>
              </w:rPr>
              <w:t>Ставка премии на 1 застрахованного (тыс. руб.)</w:t>
            </w:r>
          </w:p>
        </w:tc>
      </w:tr>
      <w:tr w:rsidR="00886FE8" w:rsidRPr="00886FE8" w14:paraId="5DB15B53" w14:textId="77777777" w:rsidTr="007D5D8D">
        <w:tc>
          <w:tcPr>
            <w:tcW w:w="4536" w:type="dxa"/>
            <w:vMerge/>
            <w:shd w:val="clear" w:color="auto" w:fill="auto"/>
          </w:tcPr>
          <w:p w14:paraId="513E2067" w14:textId="77777777" w:rsidR="00886FE8" w:rsidRPr="00886FE8" w:rsidRDefault="00886FE8" w:rsidP="00886FE8">
            <w:pPr>
              <w:spacing w:before="0"/>
              <w:rPr>
                <w:b/>
                <w:bCs/>
                <w:sz w:val="24"/>
                <w:szCs w:val="24"/>
              </w:rPr>
            </w:pPr>
          </w:p>
        </w:tc>
        <w:tc>
          <w:tcPr>
            <w:tcW w:w="1134" w:type="dxa"/>
            <w:shd w:val="clear" w:color="auto" w:fill="auto"/>
            <w:vAlign w:val="center"/>
          </w:tcPr>
          <w:p w14:paraId="576E01E8" w14:textId="77777777" w:rsidR="00886FE8" w:rsidRPr="00886FE8" w:rsidRDefault="00886FE8" w:rsidP="00886FE8">
            <w:pPr>
              <w:spacing w:before="0"/>
              <w:jc w:val="center"/>
              <w:rPr>
                <w:b/>
                <w:bCs/>
                <w:sz w:val="16"/>
                <w:szCs w:val="16"/>
              </w:rPr>
            </w:pPr>
            <w:r w:rsidRPr="00886FE8">
              <w:rPr>
                <w:sz w:val="16"/>
                <w:szCs w:val="16"/>
              </w:rPr>
              <w:t>Высшие менеджеры</w:t>
            </w:r>
          </w:p>
        </w:tc>
        <w:tc>
          <w:tcPr>
            <w:tcW w:w="1247" w:type="dxa"/>
            <w:shd w:val="clear" w:color="auto" w:fill="auto"/>
            <w:vAlign w:val="center"/>
          </w:tcPr>
          <w:p w14:paraId="324C101A" w14:textId="77777777" w:rsidR="00886FE8" w:rsidRPr="00886FE8" w:rsidRDefault="00886FE8" w:rsidP="00886FE8">
            <w:pPr>
              <w:spacing w:before="0"/>
              <w:jc w:val="center"/>
              <w:rPr>
                <w:b/>
                <w:bCs/>
                <w:sz w:val="16"/>
                <w:szCs w:val="16"/>
              </w:rPr>
            </w:pPr>
            <w:r w:rsidRPr="00886FE8">
              <w:rPr>
                <w:sz w:val="16"/>
                <w:szCs w:val="16"/>
              </w:rPr>
              <w:t>Ведущие менеджеры  (Директор Департамента)</w:t>
            </w:r>
          </w:p>
        </w:tc>
        <w:tc>
          <w:tcPr>
            <w:tcW w:w="1134" w:type="dxa"/>
            <w:shd w:val="clear" w:color="auto" w:fill="auto"/>
            <w:vAlign w:val="center"/>
          </w:tcPr>
          <w:p w14:paraId="2B1281B9" w14:textId="77777777" w:rsidR="00886FE8" w:rsidRPr="00886FE8" w:rsidRDefault="00886FE8" w:rsidP="00886FE8">
            <w:pPr>
              <w:spacing w:before="0"/>
              <w:jc w:val="center"/>
              <w:rPr>
                <w:b/>
                <w:bCs/>
                <w:sz w:val="16"/>
                <w:szCs w:val="16"/>
              </w:rPr>
            </w:pPr>
            <w:r w:rsidRPr="00886FE8">
              <w:rPr>
                <w:sz w:val="16"/>
                <w:szCs w:val="16"/>
              </w:rPr>
              <w:t>Ведущие менеджеры</w:t>
            </w:r>
          </w:p>
        </w:tc>
        <w:tc>
          <w:tcPr>
            <w:tcW w:w="1134" w:type="dxa"/>
            <w:shd w:val="clear" w:color="auto" w:fill="auto"/>
            <w:vAlign w:val="center"/>
          </w:tcPr>
          <w:p w14:paraId="00076C9B" w14:textId="77777777" w:rsidR="00886FE8" w:rsidRPr="00886FE8" w:rsidRDefault="00886FE8" w:rsidP="00886FE8">
            <w:pPr>
              <w:spacing w:before="0"/>
              <w:jc w:val="center"/>
              <w:rPr>
                <w:b/>
                <w:bCs/>
                <w:sz w:val="16"/>
                <w:szCs w:val="16"/>
              </w:rPr>
            </w:pPr>
            <w:r w:rsidRPr="00886FE8">
              <w:rPr>
                <w:sz w:val="16"/>
                <w:szCs w:val="16"/>
              </w:rPr>
              <w:t>Рабочие, специалисты и служащие</w:t>
            </w:r>
          </w:p>
        </w:tc>
        <w:tc>
          <w:tcPr>
            <w:tcW w:w="1021" w:type="dxa"/>
            <w:shd w:val="clear" w:color="auto" w:fill="auto"/>
            <w:vAlign w:val="center"/>
          </w:tcPr>
          <w:p w14:paraId="37DE13FB" w14:textId="77777777" w:rsidR="00886FE8" w:rsidRPr="00886FE8" w:rsidRDefault="00886FE8" w:rsidP="00886FE8">
            <w:pPr>
              <w:spacing w:before="0"/>
              <w:jc w:val="center"/>
              <w:rPr>
                <w:b/>
                <w:bCs/>
                <w:sz w:val="16"/>
                <w:szCs w:val="16"/>
              </w:rPr>
            </w:pPr>
            <w:r w:rsidRPr="00886FE8">
              <w:rPr>
                <w:sz w:val="16"/>
                <w:szCs w:val="16"/>
              </w:rPr>
              <w:t>Другие лица</w:t>
            </w:r>
          </w:p>
        </w:tc>
      </w:tr>
      <w:tr w:rsidR="00886FE8" w:rsidRPr="00886FE8" w14:paraId="143AB3EE" w14:textId="77777777" w:rsidTr="007D5D8D">
        <w:tc>
          <w:tcPr>
            <w:tcW w:w="4536" w:type="dxa"/>
            <w:shd w:val="clear" w:color="auto" w:fill="auto"/>
          </w:tcPr>
          <w:p w14:paraId="78097024" w14:textId="77777777" w:rsidR="00886FE8" w:rsidRPr="00886FE8" w:rsidRDefault="00886FE8" w:rsidP="00886FE8">
            <w:pPr>
              <w:spacing w:before="0"/>
              <w:rPr>
                <w:b/>
                <w:bCs/>
                <w:sz w:val="24"/>
                <w:szCs w:val="24"/>
              </w:rPr>
            </w:pPr>
            <w:r w:rsidRPr="00886FE8">
              <w:rPr>
                <w:sz w:val="20"/>
                <w:szCs w:val="20"/>
              </w:rPr>
              <w:lastRenderedPageBreak/>
              <w:t>Исполнительный Аппарат ПАО «РусГидро»</w:t>
            </w:r>
          </w:p>
        </w:tc>
        <w:tc>
          <w:tcPr>
            <w:tcW w:w="1134" w:type="dxa"/>
            <w:shd w:val="clear" w:color="auto" w:fill="auto"/>
          </w:tcPr>
          <w:p w14:paraId="1D2011FC" w14:textId="77777777" w:rsidR="00886FE8" w:rsidRPr="00886FE8" w:rsidRDefault="00886FE8" w:rsidP="00886FE8">
            <w:pPr>
              <w:spacing w:before="0"/>
              <w:rPr>
                <w:b/>
                <w:bCs/>
                <w:sz w:val="24"/>
                <w:szCs w:val="24"/>
              </w:rPr>
            </w:pPr>
          </w:p>
        </w:tc>
        <w:tc>
          <w:tcPr>
            <w:tcW w:w="1247" w:type="dxa"/>
            <w:shd w:val="clear" w:color="auto" w:fill="auto"/>
          </w:tcPr>
          <w:p w14:paraId="725EC297" w14:textId="77777777" w:rsidR="00886FE8" w:rsidRPr="00886FE8" w:rsidRDefault="00886FE8" w:rsidP="00886FE8">
            <w:pPr>
              <w:spacing w:before="0"/>
              <w:rPr>
                <w:b/>
                <w:bCs/>
                <w:sz w:val="24"/>
                <w:szCs w:val="24"/>
              </w:rPr>
            </w:pPr>
          </w:p>
        </w:tc>
        <w:tc>
          <w:tcPr>
            <w:tcW w:w="1134" w:type="dxa"/>
            <w:shd w:val="clear" w:color="auto" w:fill="auto"/>
          </w:tcPr>
          <w:p w14:paraId="385C1716" w14:textId="77777777" w:rsidR="00886FE8" w:rsidRPr="00886FE8" w:rsidRDefault="00886FE8" w:rsidP="00886FE8">
            <w:pPr>
              <w:spacing w:before="0"/>
              <w:rPr>
                <w:b/>
                <w:bCs/>
                <w:sz w:val="24"/>
                <w:szCs w:val="24"/>
              </w:rPr>
            </w:pPr>
          </w:p>
        </w:tc>
        <w:tc>
          <w:tcPr>
            <w:tcW w:w="1134" w:type="dxa"/>
            <w:shd w:val="clear" w:color="auto" w:fill="auto"/>
          </w:tcPr>
          <w:p w14:paraId="3FEE8720" w14:textId="77777777" w:rsidR="00886FE8" w:rsidRPr="00886FE8" w:rsidRDefault="00886FE8" w:rsidP="00886FE8">
            <w:pPr>
              <w:spacing w:before="0"/>
              <w:rPr>
                <w:b/>
                <w:bCs/>
                <w:sz w:val="24"/>
                <w:szCs w:val="24"/>
              </w:rPr>
            </w:pPr>
          </w:p>
        </w:tc>
        <w:tc>
          <w:tcPr>
            <w:tcW w:w="1021" w:type="dxa"/>
            <w:shd w:val="clear" w:color="auto" w:fill="auto"/>
          </w:tcPr>
          <w:p w14:paraId="3CC2B230" w14:textId="77777777" w:rsidR="00886FE8" w:rsidRPr="00886FE8" w:rsidRDefault="00886FE8" w:rsidP="00886FE8">
            <w:pPr>
              <w:spacing w:before="0"/>
              <w:rPr>
                <w:b/>
                <w:bCs/>
                <w:sz w:val="24"/>
                <w:szCs w:val="24"/>
              </w:rPr>
            </w:pPr>
          </w:p>
        </w:tc>
      </w:tr>
      <w:tr w:rsidR="00886FE8" w:rsidRPr="00886FE8" w14:paraId="62B06D05" w14:textId="77777777" w:rsidTr="007D5D8D">
        <w:tc>
          <w:tcPr>
            <w:tcW w:w="4536" w:type="dxa"/>
            <w:shd w:val="clear" w:color="auto" w:fill="auto"/>
          </w:tcPr>
          <w:p w14:paraId="2B1578CB" w14:textId="77777777" w:rsidR="00886FE8" w:rsidRPr="00886FE8" w:rsidRDefault="00886FE8" w:rsidP="00886FE8">
            <w:pPr>
              <w:spacing w:before="0"/>
              <w:jc w:val="left"/>
              <w:rPr>
                <w:sz w:val="20"/>
                <w:szCs w:val="20"/>
              </w:rPr>
            </w:pPr>
            <w:r w:rsidRPr="00886FE8">
              <w:rPr>
                <w:sz w:val="20"/>
                <w:szCs w:val="20"/>
              </w:rPr>
              <w:t>Размер страховой премии по риску «Обращение за медицинской помощью Застрахованного лица во время пребывания за рубежом»</w:t>
            </w:r>
          </w:p>
        </w:tc>
        <w:tc>
          <w:tcPr>
            <w:tcW w:w="1134" w:type="dxa"/>
            <w:shd w:val="clear" w:color="auto" w:fill="auto"/>
          </w:tcPr>
          <w:p w14:paraId="71C7DA96" w14:textId="77777777" w:rsidR="00886FE8" w:rsidRPr="00886FE8" w:rsidRDefault="00886FE8" w:rsidP="00886FE8">
            <w:pPr>
              <w:spacing w:before="0"/>
              <w:rPr>
                <w:b/>
                <w:bCs/>
                <w:sz w:val="24"/>
                <w:szCs w:val="24"/>
              </w:rPr>
            </w:pPr>
          </w:p>
        </w:tc>
        <w:tc>
          <w:tcPr>
            <w:tcW w:w="1247" w:type="dxa"/>
            <w:shd w:val="clear" w:color="auto" w:fill="auto"/>
          </w:tcPr>
          <w:p w14:paraId="1B199A57" w14:textId="77777777" w:rsidR="00886FE8" w:rsidRPr="00886FE8" w:rsidRDefault="00886FE8" w:rsidP="00886FE8">
            <w:pPr>
              <w:spacing w:before="0"/>
              <w:rPr>
                <w:b/>
                <w:bCs/>
                <w:sz w:val="24"/>
                <w:szCs w:val="24"/>
              </w:rPr>
            </w:pPr>
          </w:p>
        </w:tc>
        <w:tc>
          <w:tcPr>
            <w:tcW w:w="1134" w:type="dxa"/>
            <w:shd w:val="clear" w:color="auto" w:fill="auto"/>
          </w:tcPr>
          <w:p w14:paraId="4042BA2C" w14:textId="77777777" w:rsidR="00886FE8" w:rsidRPr="00886FE8" w:rsidRDefault="00886FE8" w:rsidP="00886FE8">
            <w:pPr>
              <w:spacing w:before="0"/>
              <w:rPr>
                <w:b/>
                <w:bCs/>
                <w:sz w:val="24"/>
                <w:szCs w:val="24"/>
              </w:rPr>
            </w:pPr>
          </w:p>
        </w:tc>
        <w:tc>
          <w:tcPr>
            <w:tcW w:w="1134" w:type="dxa"/>
            <w:shd w:val="clear" w:color="auto" w:fill="auto"/>
          </w:tcPr>
          <w:p w14:paraId="5AECF729" w14:textId="77777777" w:rsidR="00886FE8" w:rsidRPr="00886FE8" w:rsidRDefault="00886FE8" w:rsidP="00886FE8">
            <w:pPr>
              <w:spacing w:before="0"/>
              <w:rPr>
                <w:b/>
                <w:bCs/>
                <w:sz w:val="24"/>
                <w:szCs w:val="24"/>
              </w:rPr>
            </w:pPr>
          </w:p>
        </w:tc>
        <w:tc>
          <w:tcPr>
            <w:tcW w:w="1021" w:type="dxa"/>
            <w:shd w:val="clear" w:color="auto" w:fill="auto"/>
          </w:tcPr>
          <w:p w14:paraId="4FD2BD2E" w14:textId="77777777" w:rsidR="00886FE8" w:rsidRPr="00886FE8" w:rsidRDefault="00886FE8" w:rsidP="00886FE8">
            <w:pPr>
              <w:spacing w:before="0"/>
              <w:rPr>
                <w:b/>
                <w:bCs/>
                <w:sz w:val="24"/>
                <w:szCs w:val="24"/>
              </w:rPr>
            </w:pPr>
          </w:p>
        </w:tc>
      </w:tr>
      <w:tr w:rsidR="00886FE8" w:rsidRPr="00886FE8" w14:paraId="7A7F4827" w14:textId="77777777" w:rsidTr="007D5D8D">
        <w:tc>
          <w:tcPr>
            <w:tcW w:w="8051" w:type="dxa"/>
            <w:gridSpan w:val="4"/>
            <w:shd w:val="clear" w:color="auto" w:fill="auto"/>
          </w:tcPr>
          <w:p w14:paraId="25533475" w14:textId="77777777" w:rsidR="00886FE8" w:rsidRPr="00886FE8" w:rsidRDefault="00886FE8" w:rsidP="00886FE8">
            <w:pPr>
              <w:spacing w:before="0"/>
              <w:jc w:val="left"/>
              <w:rPr>
                <w:bCs/>
                <w:sz w:val="20"/>
                <w:szCs w:val="20"/>
              </w:rPr>
            </w:pPr>
            <w:r w:rsidRPr="00886FE8">
              <w:rPr>
                <w:bCs/>
                <w:sz w:val="20"/>
                <w:szCs w:val="20"/>
              </w:rPr>
              <w:t>По программам ДМС с ограничением общей ответственности Страховщика расходы на ведение дела Страховщика составляют (%)</w:t>
            </w:r>
          </w:p>
        </w:tc>
        <w:tc>
          <w:tcPr>
            <w:tcW w:w="2155" w:type="dxa"/>
            <w:gridSpan w:val="2"/>
            <w:shd w:val="clear" w:color="auto" w:fill="auto"/>
          </w:tcPr>
          <w:p w14:paraId="0410259A" w14:textId="77777777" w:rsidR="00886FE8" w:rsidRPr="00886FE8" w:rsidRDefault="00886FE8" w:rsidP="00886FE8">
            <w:pPr>
              <w:spacing w:before="0"/>
              <w:jc w:val="center"/>
              <w:rPr>
                <w:bCs/>
                <w:sz w:val="20"/>
                <w:szCs w:val="20"/>
              </w:rPr>
            </w:pPr>
            <w:r w:rsidRPr="00886FE8">
              <w:rPr>
                <w:bCs/>
                <w:sz w:val="20"/>
                <w:szCs w:val="20"/>
              </w:rPr>
              <w:t>тариф</w:t>
            </w:r>
          </w:p>
        </w:tc>
      </w:tr>
    </w:tbl>
    <w:p w14:paraId="7FFFFDBF" w14:textId="77777777" w:rsidR="00886FE8" w:rsidRPr="00886FE8" w:rsidRDefault="00886FE8" w:rsidP="00886FE8">
      <w:pPr>
        <w:spacing w:before="0"/>
        <w:rPr>
          <w:b/>
          <w:bCs/>
          <w:sz w:val="24"/>
          <w:szCs w:val="24"/>
          <w:lang w:val="en-US"/>
        </w:rPr>
      </w:pPr>
    </w:p>
    <w:p w14:paraId="1AB672B6" w14:textId="77777777" w:rsidR="00886FE8" w:rsidRPr="00886FE8" w:rsidRDefault="00886FE8" w:rsidP="00886FE8">
      <w:pPr>
        <w:spacing w:before="0"/>
        <w:rPr>
          <w:b/>
          <w:bCs/>
          <w:sz w:val="24"/>
          <w:szCs w:val="24"/>
        </w:rPr>
      </w:pPr>
      <w:r w:rsidRPr="00886FE8">
        <w:rPr>
          <w:b/>
          <w:bCs/>
          <w:sz w:val="24"/>
          <w:szCs w:val="24"/>
          <w:lang w:val="en-US"/>
        </w:rPr>
        <w:t>III</w:t>
      </w:r>
      <w:r w:rsidRPr="00886FE8">
        <w:rPr>
          <w:b/>
          <w:bCs/>
          <w:sz w:val="24"/>
          <w:szCs w:val="24"/>
        </w:rPr>
        <w:t>. Величина премии на одного Застрахованного (филиалы ПАО «РусГидро»):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1134"/>
        <w:gridCol w:w="1247"/>
        <w:gridCol w:w="1134"/>
        <w:gridCol w:w="1021"/>
      </w:tblGrid>
      <w:tr w:rsidR="00886FE8" w:rsidRPr="00886FE8" w14:paraId="4A23CD3B" w14:textId="77777777" w:rsidTr="007D5D8D">
        <w:tc>
          <w:tcPr>
            <w:tcW w:w="4536" w:type="dxa"/>
            <w:vMerge w:val="restart"/>
            <w:vAlign w:val="center"/>
          </w:tcPr>
          <w:p w14:paraId="645B805D" w14:textId="77777777" w:rsidR="00886FE8" w:rsidRPr="00886FE8" w:rsidRDefault="00886FE8" w:rsidP="00886FE8">
            <w:pPr>
              <w:spacing w:before="0"/>
              <w:jc w:val="center"/>
              <w:rPr>
                <w:sz w:val="20"/>
                <w:szCs w:val="20"/>
              </w:rPr>
            </w:pPr>
            <w:r w:rsidRPr="00886FE8">
              <w:rPr>
                <w:sz w:val="20"/>
                <w:szCs w:val="20"/>
              </w:rPr>
              <w:t>Наименование Заказчика</w:t>
            </w:r>
          </w:p>
        </w:tc>
        <w:tc>
          <w:tcPr>
            <w:tcW w:w="5670" w:type="dxa"/>
            <w:gridSpan w:val="5"/>
          </w:tcPr>
          <w:p w14:paraId="25585E3B" w14:textId="77777777" w:rsidR="00886FE8" w:rsidRPr="00886FE8" w:rsidRDefault="00886FE8" w:rsidP="00886FE8">
            <w:pPr>
              <w:spacing w:before="0"/>
              <w:jc w:val="center"/>
              <w:rPr>
                <w:b/>
                <w:bCs/>
                <w:sz w:val="20"/>
                <w:szCs w:val="20"/>
              </w:rPr>
            </w:pPr>
            <w:r w:rsidRPr="00886FE8">
              <w:rPr>
                <w:sz w:val="20"/>
                <w:szCs w:val="20"/>
              </w:rPr>
              <w:t>Ставка премии на 1 застрахованного (тыс. руб.)</w:t>
            </w:r>
          </w:p>
        </w:tc>
      </w:tr>
      <w:tr w:rsidR="00886FE8" w:rsidRPr="00886FE8" w14:paraId="0D1AEC75" w14:textId="77777777" w:rsidTr="007D5D8D">
        <w:tc>
          <w:tcPr>
            <w:tcW w:w="4536" w:type="dxa"/>
            <w:vMerge/>
          </w:tcPr>
          <w:p w14:paraId="5A853B6E" w14:textId="77777777" w:rsidR="00886FE8" w:rsidRPr="00886FE8" w:rsidRDefault="00886FE8" w:rsidP="00886FE8">
            <w:pPr>
              <w:spacing w:before="0"/>
              <w:rPr>
                <w:sz w:val="20"/>
                <w:szCs w:val="20"/>
              </w:rPr>
            </w:pPr>
          </w:p>
        </w:tc>
        <w:tc>
          <w:tcPr>
            <w:tcW w:w="1134" w:type="dxa"/>
            <w:vAlign w:val="center"/>
          </w:tcPr>
          <w:p w14:paraId="4445D37C" w14:textId="77777777" w:rsidR="00886FE8" w:rsidRPr="00886FE8" w:rsidRDefault="00886FE8" w:rsidP="00886FE8">
            <w:pPr>
              <w:spacing w:before="0"/>
              <w:jc w:val="center"/>
              <w:rPr>
                <w:sz w:val="16"/>
                <w:szCs w:val="16"/>
              </w:rPr>
            </w:pPr>
            <w:r w:rsidRPr="00886FE8">
              <w:rPr>
                <w:sz w:val="16"/>
                <w:szCs w:val="16"/>
              </w:rPr>
              <w:t>Высшие менеджеры</w:t>
            </w:r>
          </w:p>
        </w:tc>
        <w:tc>
          <w:tcPr>
            <w:tcW w:w="1134" w:type="dxa"/>
            <w:vAlign w:val="center"/>
          </w:tcPr>
          <w:p w14:paraId="45CF24CC" w14:textId="77777777" w:rsidR="00886FE8" w:rsidRPr="00886FE8" w:rsidRDefault="00886FE8" w:rsidP="00886FE8">
            <w:pPr>
              <w:spacing w:before="0"/>
              <w:jc w:val="center"/>
              <w:rPr>
                <w:sz w:val="16"/>
                <w:szCs w:val="16"/>
              </w:rPr>
            </w:pPr>
            <w:r w:rsidRPr="00886FE8">
              <w:rPr>
                <w:sz w:val="16"/>
                <w:szCs w:val="16"/>
              </w:rPr>
              <w:t>Ведущие менеджеры</w:t>
            </w:r>
          </w:p>
        </w:tc>
        <w:tc>
          <w:tcPr>
            <w:tcW w:w="1247" w:type="dxa"/>
            <w:vAlign w:val="center"/>
          </w:tcPr>
          <w:p w14:paraId="36C37D67" w14:textId="77777777" w:rsidR="00886FE8" w:rsidRPr="00886FE8" w:rsidRDefault="00886FE8" w:rsidP="00886FE8">
            <w:pPr>
              <w:spacing w:before="0"/>
              <w:jc w:val="center"/>
              <w:rPr>
                <w:sz w:val="16"/>
                <w:szCs w:val="16"/>
              </w:rPr>
            </w:pPr>
            <w:r w:rsidRPr="00886FE8">
              <w:rPr>
                <w:sz w:val="16"/>
                <w:szCs w:val="16"/>
              </w:rPr>
              <w:t>Руководители</w:t>
            </w:r>
          </w:p>
        </w:tc>
        <w:tc>
          <w:tcPr>
            <w:tcW w:w="1134" w:type="dxa"/>
            <w:vAlign w:val="center"/>
          </w:tcPr>
          <w:p w14:paraId="04AEA35A" w14:textId="77777777" w:rsidR="00886FE8" w:rsidRPr="00886FE8" w:rsidRDefault="00886FE8" w:rsidP="00886FE8">
            <w:pPr>
              <w:spacing w:before="0"/>
              <w:jc w:val="center"/>
              <w:rPr>
                <w:sz w:val="16"/>
                <w:szCs w:val="16"/>
              </w:rPr>
            </w:pPr>
            <w:r w:rsidRPr="00886FE8">
              <w:rPr>
                <w:sz w:val="16"/>
                <w:szCs w:val="16"/>
              </w:rPr>
              <w:t>Рабочие, специалисты и служащие</w:t>
            </w:r>
          </w:p>
        </w:tc>
        <w:tc>
          <w:tcPr>
            <w:tcW w:w="1021" w:type="dxa"/>
            <w:vAlign w:val="center"/>
          </w:tcPr>
          <w:p w14:paraId="3ABD5963" w14:textId="77777777" w:rsidR="00886FE8" w:rsidRPr="00886FE8" w:rsidRDefault="00886FE8" w:rsidP="00886FE8">
            <w:pPr>
              <w:spacing w:before="0"/>
              <w:jc w:val="center"/>
              <w:rPr>
                <w:sz w:val="16"/>
                <w:szCs w:val="16"/>
              </w:rPr>
            </w:pPr>
            <w:r w:rsidRPr="00886FE8">
              <w:rPr>
                <w:sz w:val="16"/>
                <w:szCs w:val="16"/>
              </w:rPr>
              <w:t>Другие лица</w:t>
            </w:r>
          </w:p>
        </w:tc>
      </w:tr>
      <w:tr w:rsidR="00886FE8" w:rsidRPr="00886FE8" w14:paraId="467966C1" w14:textId="77777777" w:rsidTr="007D5D8D">
        <w:tc>
          <w:tcPr>
            <w:tcW w:w="4536" w:type="dxa"/>
          </w:tcPr>
          <w:p w14:paraId="5CEDEE8A" w14:textId="77777777" w:rsidR="00886FE8" w:rsidRPr="00886FE8" w:rsidRDefault="00886FE8" w:rsidP="00886FE8">
            <w:pPr>
              <w:spacing w:before="0"/>
              <w:jc w:val="left"/>
              <w:rPr>
                <w:b/>
                <w:sz w:val="20"/>
                <w:szCs w:val="20"/>
              </w:rPr>
            </w:pPr>
            <w:r w:rsidRPr="00886FE8">
              <w:rPr>
                <w:b/>
                <w:sz w:val="20"/>
                <w:szCs w:val="20"/>
              </w:rPr>
              <w:t>Регион Волга-Кама</w:t>
            </w:r>
          </w:p>
          <w:p w14:paraId="2EE4FA27" w14:textId="77777777" w:rsidR="00886FE8" w:rsidRPr="00886FE8" w:rsidRDefault="00886FE8" w:rsidP="00886FE8">
            <w:pPr>
              <w:spacing w:before="0"/>
              <w:jc w:val="left"/>
              <w:rPr>
                <w:sz w:val="20"/>
                <w:szCs w:val="20"/>
              </w:rPr>
            </w:pPr>
            <w:r w:rsidRPr="00886FE8">
              <w:rPr>
                <w:sz w:val="20"/>
                <w:szCs w:val="20"/>
              </w:rPr>
              <w:t xml:space="preserve">(Филиалы ПАО «РусГидро»: </w:t>
            </w:r>
          </w:p>
          <w:p w14:paraId="215D71BA" w14:textId="77777777" w:rsidR="00886FE8" w:rsidRPr="00886FE8" w:rsidRDefault="00886FE8" w:rsidP="00886FE8">
            <w:pPr>
              <w:spacing w:before="0"/>
              <w:jc w:val="left"/>
              <w:rPr>
                <w:sz w:val="20"/>
                <w:szCs w:val="20"/>
              </w:rPr>
            </w:pPr>
            <w:r w:rsidRPr="00886FE8">
              <w:rPr>
                <w:sz w:val="20"/>
                <w:szCs w:val="20"/>
              </w:rPr>
              <w:t>«Волжская ГЭС», «Воткинская ГЭС», «Жигулевская ГЭС», «Камская ГЭС», «Каскад Верхневолжских ГЭС», «Нижегородская ГЭС», «Саратовская ГЭС», «Чебоксарская ГЭС»)</w:t>
            </w:r>
          </w:p>
        </w:tc>
        <w:tc>
          <w:tcPr>
            <w:tcW w:w="1134" w:type="dxa"/>
          </w:tcPr>
          <w:p w14:paraId="18E0B1F5" w14:textId="77777777" w:rsidR="00886FE8" w:rsidRPr="00886FE8" w:rsidRDefault="00886FE8" w:rsidP="00886FE8">
            <w:pPr>
              <w:spacing w:before="0"/>
              <w:rPr>
                <w:rFonts w:ascii="Arial CYR" w:hAnsi="Arial CYR" w:cs="Arial CYR"/>
                <w:sz w:val="20"/>
                <w:szCs w:val="20"/>
              </w:rPr>
            </w:pPr>
          </w:p>
        </w:tc>
        <w:tc>
          <w:tcPr>
            <w:tcW w:w="1134" w:type="dxa"/>
          </w:tcPr>
          <w:p w14:paraId="7F17BF1E"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247" w:type="dxa"/>
          </w:tcPr>
          <w:p w14:paraId="4D0BEE2A"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134" w:type="dxa"/>
          </w:tcPr>
          <w:p w14:paraId="5DBC9C4B" w14:textId="77777777" w:rsidR="00886FE8" w:rsidRPr="00886FE8" w:rsidRDefault="00886FE8" w:rsidP="00886FE8">
            <w:pPr>
              <w:spacing w:before="0"/>
              <w:rPr>
                <w:rFonts w:ascii="Arial CYR" w:hAnsi="Arial CYR" w:cs="Arial CYR"/>
                <w:sz w:val="20"/>
                <w:szCs w:val="20"/>
              </w:rPr>
            </w:pPr>
          </w:p>
        </w:tc>
        <w:tc>
          <w:tcPr>
            <w:tcW w:w="1021" w:type="dxa"/>
          </w:tcPr>
          <w:p w14:paraId="27C4DDB0"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r>
      <w:tr w:rsidR="00886FE8" w:rsidRPr="00886FE8" w14:paraId="636D5547" w14:textId="77777777" w:rsidTr="007D5D8D">
        <w:tc>
          <w:tcPr>
            <w:tcW w:w="4536" w:type="dxa"/>
          </w:tcPr>
          <w:p w14:paraId="3A67CE55" w14:textId="77777777" w:rsidR="00886FE8" w:rsidRPr="00886FE8" w:rsidRDefault="00886FE8" w:rsidP="00886FE8">
            <w:pPr>
              <w:spacing w:before="0"/>
              <w:jc w:val="left"/>
              <w:rPr>
                <w:b/>
                <w:sz w:val="20"/>
                <w:szCs w:val="20"/>
              </w:rPr>
            </w:pPr>
            <w:r w:rsidRPr="00886FE8">
              <w:rPr>
                <w:b/>
                <w:sz w:val="20"/>
                <w:szCs w:val="20"/>
              </w:rPr>
              <w:t>Регион Дальний Восток</w:t>
            </w:r>
          </w:p>
          <w:p w14:paraId="3B637303" w14:textId="77777777" w:rsidR="00886FE8" w:rsidRPr="00886FE8" w:rsidRDefault="00886FE8" w:rsidP="00886FE8">
            <w:pPr>
              <w:spacing w:before="0"/>
              <w:jc w:val="left"/>
              <w:rPr>
                <w:sz w:val="20"/>
                <w:szCs w:val="20"/>
              </w:rPr>
            </w:pPr>
            <w:r w:rsidRPr="00886FE8">
              <w:rPr>
                <w:sz w:val="20"/>
                <w:szCs w:val="20"/>
              </w:rPr>
              <w:t xml:space="preserve">(Филиалы ПАО «РусГидро»: </w:t>
            </w:r>
          </w:p>
          <w:p w14:paraId="714015A6" w14:textId="77777777" w:rsidR="00886FE8" w:rsidRPr="00886FE8" w:rsidRDefault="00886FE8" w:rsidP="00886FE8">
            <w:pPr>
              <w:spacing w:before="0"/>
              <w:jc w:val="left"/>
              <w:rPr>
                <w:sz w:val="20"/>
                <w:szCs w:val="20"/>
              </w:rPr>
            </w:pPr>
            <w:r w:rsidRPr="00886FE8">
              <w:rPr>
                <w:sz w:val="20"/>
                <w:szCs w:val="20"/>
              </w:rPr>
              <w:t>«Бурейская ГЭС», «Зейская ГЭС»)</w:t>
            </w:r>
          </w:p>
        </w:tc>
        <w:tc>
          <w:tcPr>
            <w:tcW w:w="1134" w:type="dxa"/>
          </w:tcPr>
          <w:p w14:paraId="428B8029" w14:textId="77777777" w:rsidR="00886FE8" w:rsidRPr="00886FE8" w:rsidRDefault="00886FE8" w:rsidP="00886FE8">
            <w:pPr>
              <w:spacing w:before="0"/>
              <w:rPr>
                <w:rFonts w:ascii="Arial CYR" w:hAnsi="Arial CYR" w:cs="Arial CYR"/>
                <w:sz w:val="20"/>
                <w:szCs w:val="20"/>
              </w:rPr>
            </w:pPr>
          </w:p>
        </w:tc>
        <w:tc>
          <w:tcPr>
            <w:tcW w:w="1134" w:type="dxa"/>
          </w:tcPr>
          <w:p w14:paraId="7CC06C4C"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247" w:type="dxa"/>
          </w:tcPr>
          <w:p w14:paraId="7D07A3C8"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134" w:type="dxa"/>
          </w:tcPr>
          <w:p w14:paraId="29231962" w14:textId="77777777" w:rsidR="00886FE8" w:rsidRPr="00886FE8" w:rsidRDefault="00886FE8" w:rsidP="00886FE8">
            <w:pPr>
              <w:spacing w:before="0"/>
              <w:rPr>
                <w:rFonts w:ascii="Arial CYR" w:hAnsi="Arial CYR" w:cs="Arial CYR"/>
                <w:sz w:val="20"/>
                <w:szCs w:val="20"/>
              </w:rPr>
            </w:pPr>
          </w:p>
        </w:tc>
        <w:tc>
          <w:tcPr>
            <w:tcW w:w="1021" w:type="dxa"/>
          </w:tcPr>
          <w:p w14:paraId="42918377"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r>
      <w:tr w:rsidR="00886FE8" w:rsidRPr="00886FE8" w14:paraId="05BAC040" w14:textId="77777777" w:rsidTr="007D5D8D">
        <w:tblPrEx>
          <w:tblLook w:val="0000" w:firstRow="0" w:lastRow="0" w:firstColumn="0" w:lastColumn="0" w:noHBand="0" w:noVBand="0"/>
        </w:tblPrEx>
        <w:trPr>
          <w:trHeight w:val="455"/>
        </w:trPr>
        <w:tc>
          <w:tcPr>
            <w:tcW w:w="4536" w:type="dxa"/>
          </w:tcPr>
          <w:p w14:paraId="746D77F4" w14:textId="77777777" w:rsidR="00886FE8" w:rsidRPr="00886FE8" w:rsidRDefault="00886FE8" w:rsidP="00886FE8">
            <w:pPr>
              <w:spacing w:before="0"/>
              <w:jc w:val="left"/>
              <w:rPr>
                <w:b/>
                <w:sz w:val="20"/>
                <w:szCs w:val="20"/>
              </w:rPr>
            </w:pPr>
            <w:r w:rsidRPr="00886FE8">
              <w:rPr>
                <w:b/>
                <w:sz w:val="20"/>
                <w:szCs w:val="20"/>
              </w:rPr>
              <w:t>Регион Сибирь</w:t>
            </w:r>
          </w:p>
          <w:p w14:paraId="269FD2D0" w14:textId="77777777" w:rsidR="00886FE8" w:rsidRPr="00886FE8" w:rsidRDefault="00886FE8" w:rsidP="00886FE8">
            <w:pPr>
              <w:spacing w:before="0"/>
              <w:jc w:val="left"/>
              <w:rPr>
                <w:sz w:val="20"/>
                <w:szCs w:val="20"/>
              </w:rPr>
            </w:pPr>
            <w:r w:rsidRPr="00886FE8">
              <w:rPr>
                <w:sz w:val="20"/>
                <w:szCs w:val="20"/>
              </w:rPr>
              <w:t xml:space="preserve">(Филиалы ПАО «РусГидро»: </w:t>
            </w:r>
          </w:p>
          <w:p w14:paraId="5C67431D" w14:textId="77777777" w:rsidR="00886FE8" w:rsidRPr="00886FE8" w:rsidRDefault="00886FE8" w:rsidP="00886FE8">
            <w:pPr>
              <w:spacing w:before="0"/>
              <w:jc w:val="left"/>
              <w:rPr>
                <w:sz w:val="20"/>
                <w:szCs w:val="20"/>
              </w:rPr>
            </w:pPr>
            <w:r w:rsidRPr="00886FE8">
              <w:rPr>
                <w:sz w:val="20"/>
                <w:szCs w:val="20"/>
              </w:rPr>
              <w:t>«Новосибирская ГЭС», «Саяно-Шушенская ГЭС имени П.С. Непорожнего»)</w:t>
            </w:r>
          </w:p>
        </w:tc>
        <w:tc>
          <w:tcPr>
            <w:tcW w:w="1134" w:type="dxa"/>
          </w:tcPr>
          <w:p w14:paraId="0086894E" w14:textId="77777777" w:rsidR="00886FE8" w:rsidRPr="00886FE8" w:rsidRDefault="00886FE8" w:rsidP="00886FE8">
            <w:pPr>
              <w:spacing w:before="0"/>
              <w:rPr>
                <w:rFonts w:ascii="Arial CYR" w:hAnsi="Arial CYR" w:cs="Arial CYR"/>
                <w:sz w:val="20"/>
                <w:szCs w:val="20"/>
              </w:rPr>
            </w:pPr>
          </w:p>
        </w:tc>
        <w:tc>
          <w:tcPr>
            <w:tcW w:w="1134" w:type="dxa"/>
            <w:noWrap/>
          </w:tcPr>
          <w:p w14:paraId="444E19AD"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247" w:type="dxa"/>
            <w:noWrap/>
          </w:tcPr>
          <w:p w14:paraId="033BDF5D"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134" w:type="dxa"/>
          </w:tcPr>
          <w:p w14:paraId="2AF4A5BD" w14:textId="77777777" w:rsidR="00886FE8" w:rsidRPr="00886FE8" w:rsidRDefault="00886FE8" w:rsidP="00886FE8">
            <w:pPr>
              <w:spacing w:before="0"/>
              <w:rPr>
                <w:rFonts w:ascii="Arial CYR" w:hAnsi="Arial CYR" w:cs="Arial CYR"/>
                <w:sz w:val="20"/>
                <w:szCs w:val="20"/>
              </w:rPr>
            </w:pPr>
          </w:p>
        </w:tc>
        <w:tc>
          <w:tcPr>
            <w:tcW w:w="1021" w:type="dxa"/>
            <w:noWrap/>
          </w:tcPr>
          <w:p w14:paraId="06870AEC"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r>
      <w:tr w:rsidR="00886FE8" w:rsidRPr="00886FE8" w14:paraId="579EACFA" w14:textId="77777777" w:rsidTr="007D5D8D">
        <w:tblPrEx>
          <w:tblLook w:val="0000" w:firstRow="0" w:lastRow="0" w:firstColumn="0" w:lastColumn="0" w:noHBand="0" w:noVBand="0"/>
        </w:tblPrEx>
        <w:trPr>
          <w:trHeight w:val="601"/>
        </w:trPr>
        <w:tc>
          <w:tcPr>
            <w:tcW w:w="4536" w:type="dxa"/>
          </w:tcPr>
          <w:p w14:paraId="686E19C9" w14:textId="77777777" w:rsidR="00886FE8" w:rsidRPr="00886FE8" w:rsidRDefault="00886FE8" w:rsidP="00886FE8">
            <w:pPr>
              <w:spacing w:before="0"/>
              <w:jc w:val="left"/>
              <w:rPr>
                <w:b/>
                <w:sz w:val="20"/>
                <w:szCs w:val="20"/>
              </w:rPr>
            </w:pPr>
            <w:r w:rsidRPr="00886FE8">
              <w:rPr>
                <w:b/>
                <w:sz w:val="20"/>
                <w:szCs w:val="20"/>
              </w:rPr>
              <w:t>Регион Центр (Москва / МО)</w:t>
            </w:r>
          </w:p>
          <w:p w14:paraId="62E0193F" w14:textId="77777777" w:rsidR="00886FE8" w:rsidRPr="00886FE8" w:rsidRDefault="00886FE8" w:rsidP="00886FE8">
            <w:pPr>
              <w:spacing w:before="0"/>
              <w:jc w:val="left"/>
              <w:rPr>
                <w:sz w:val="20"/>
                <w:szCs w:val="20"/>
              </w:rPr>
            </w:pPr>
            <w:r w:rsidRPr="00886FE8">
              <w:rPr>
                <w:sz w:val="20"/>
                <w:szCs w:val="20"/>
              </w:rPr>
              <w:t xml:space="preserve">(Филиалы ПАО «РусГидро»: </w:t>
            </w:r>
          </w:p>
          <w:p w14:paraId="4A356EF0" w14:textId="77777777" w:rsidR="00886FE8" w:rsidRPr="00886FE8" w:rsidRDefault="00886FE8" w:rsidP="00886FE8">
            <w:pPr>
              <w:spacing w:before="0"/>
              <w:jc w:val="left"/>
              <w:rPr>
                <w:sz w:val="20"/>
                <w:szCs w:val="20"/>
              </w:rPr>
            </w:pPr>
            <w:r w:rsidRPr="00886FE8">
              <w:rPr>
                <w:sz w:val="20"/>
                <w:szCs w:val="20"/>
              </w:rPr>
              <w:t>«Загорская ГАЭС», «Корпоративный университет гидроэнергетики»)</w:t>
            </w:r>
          </w:p>
        </w:tc>
        <w:tc>
          <w:tcPr>
            <w:tcW w:w="1134" w:type="dxa"/>
          </w:tcPr>
          <w:p w14:paraId="7EEDB9FC" w14:textId="77777777" w:rsidR="00886FE8" w:rsidRPr="00886FE8" w:rsidRDefault="00886FE8" w:rsidP="00886FE8">
            <w:pPr>
              <w:spacing w:before="0"/>
              <w:rPr>
                <w:rFonts w:ascii="Arial CYR" w:hAnsi="Arial CYR" w:cs="Arial CYR"/>
                <w:sz w:val="20"/>
                <w:szCs w:val="20"/>
              </w:rPr>
            </w:pPr>
          </w:p>
        </w:tc>
        <w:tc>
          <w:tcPr>
            <w:tcW w:w="1134" w:type="dxa"/>
            <w:noWrap/>
          </w:tcPr>
          <w:p w14:paraId="0104FFB9"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247" w:type="dxa"/>
            <w:noWrap/>
          </w:tcPr>
          <w:p w14:paraId="37D30365"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134" w:type="dxa"/>
          </w:tcPr>
          <w:p w14:paraId="35361375" w14:textId="77777777" w:rsidR="00886FE8" w:rsidRPr="00886FE8" w:rsidRDefault="00886FE8" w:rsidP="00886FE8">
            <w:pPr>
              <w:spacing w:before="0"/>
              <w:rPr>
                <w:rFonts w:ascii="Arial CYR" w:hAnsi="Arial CYR" w:cs="Arial CYR"/>
                <w:sz w:val="20"/>
                <w:szCs w:val="20"/>
              </w:rPr>
            </w:pPr>
          </w:p>
        </w:tc>
        <w:tc>
          <w:tcPr>
            <w:tcW w:w="1021" w:type="dxa"/>
            <w:noWrap/>
          </w:tcPr>
          <w:p w14:paraId="769545AB"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r>
      <w:tr w:rsidR="00886FE8" w:rsidRPr="00886FE8" w14:paraId="4045C494" w14:textId="77777777" w:rsidTr="007D5D8D">
        <w:tblPrEx>
          <w:tblLook w:val="0000" w:firstRow="0" w:lastRow="0" w:firstColumn="0" w:lastColumn="0" w:noHBand="0" w:noVBand="0"/>
        </w:tblPrEx>
        <w:trPr>
          <w:trHeight w:val="359"/>
        </w:trPr>
        <w:tc>
          <w:tcPr>
            <w:tcW w:w="4536" w:type="dxa"/>
          </w:tcPr>
          <w:p w14:paraId="7D5ED666" w14:textId="77777777" w:rsidR="00886FE8" w:rsidRPr="00886FE8" w:rsidRDefault="00886FE8" w:rsidP="00886FE8">
            <w:pPr>
              <w:spacing w:before="0"/>
              <w:jc w:val="left"/>
              <w:rPr>
                <w:b/>
                <w:sz w:val="20"/>
                <w:szCs w:val="20"/>
              </w:rPr>
            </w:pPr>
            <w:r w:rsidRPr="00886FE8">
              <w:rPr>
                <w:b/>
                <w:sz w:val="20"/>
                <w:szCs w:val="20"/>
              </w:rPr>
              <w:t>Регион Юг</w:t>
            </w:r>
          </w:p>
          <w:p w14:paraId="3A53F041" w14:textId="77777777" w:rsidR="00886FE8" w:rsidRPr="00886FE8" w:rsidRDefault="00886FE8" w:rsidP="00886FE8">
            <w:pPr>
              <w:spacing w:before="0"/>
              <w:jc w:val="left"/>
              <w:rPr>
                <w:sz w:val="20"/>
                <w:szCs w:val="20"/>
              </w:rPr>
            </w:pPr>
            <w:r w:rsidRPr="00886FE8">
              <w:rPr>
                <w:sz w:val="20"/>
                <w:szCs w:val="20"/>
              </w:rPr>
              <w:t>(Филиалы ПАО «РусГидро»:</w:t>
            </w:r>
          </w:p>
          <w:p w14:paraId="4134C85A" w14:textId="77777777" w:rsidR="00886FE8" w:rsidRPr="00886FE8" w:rsidRDefault="00886FE8" w:rsidP="00886FE8">
            <w:pPr>
              <w:spacing w:before="0"/>
              <w:jc w:val="left"/>
              <w:rPr>
                <w:sz w:val="20"/>
                <w:szCs w:val="20"/>
              </w:rPr>
            </w:pPr>
            <w:r w:rsidRPr="00886FE8">
              <w:rPr>
                <w:sz w:val="20"/>
                <w:szCs w:val="20"/>
              </w:rPr>
              <w:t xml:space="preserve"> «Дагестанский филиал», «Кабардино-Балкарский филиал», «Каскад Кубанских ГЭС», «Карачаево-Черкесский филиал», «Северо-Осетинский филиал»)</w:t>
            </w:r>
          </w:p>
        </w:tc>
        <w:tc>
          <w:tcPr>
            <w:tcW w:w="1134" w:type="dxa"/>
          </w:tcPr>
          <w:p w14:paraId="20F6FD43" w14:textId="77777777" w:rsidR="00886FE8" w:rsidRPr="00886FE8" w:rsidRDefault="00886FE8" w:rsidP="00886FE8">
            <w:pPr>
              <w:spacing w:before="0"/>
              <w:rPr>
                <w:rFonts w:ascii="Arial CYR" w:hAnsi="Arial CYR" w:cs="Arial CYR"/>
                <w:sz w:val="20"/>
                <w:szCs w:val="20"/>
              </w:rPr>
            </w:pPr>
          </w:p>
        </w:tc>
        <w:tc>
          <w:tcPr>
            <w:tcW w:w="1134" w:type="dxa"/>
            <w:noWrap/>
          </w:tcPr>
          <w:p w14:paraId="3E5EC1A4"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247" w:type="dxa"/>
            <w:noWrap/>
          </w:tcPr>
          <w:p w14:paraId="5437834C"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c>
          <w:tcPr>
            <w:tcW w:w="1134" w:type="dxa"/>
          </w:tcPr>
          <w:p w14:paraId="70B4E8D4" w14:textId="77777777" w:rsidR="00886FE8" w:rsidRPr="00886FE8" w:rsidRDefault="00886FE8" w:rsidP="00886FE8">
            <w:pPr>
              <w:spacing w:before="0"/>
              <w:rPr>
                <w:rFonts w:ascii="Arial CYR" w:hAnsi="Arial CYR" w:cs="Arial CYR"/>
                <w:sz w:val="20"/>
                <w:szCs w:val="20"/>
              </w:rPr>
            </w:pPr>
          </w:p>
        </w:tc>
        <w:tc>
          <w:tcPr>
            <w:tcW w:w="1021" w:type="dxa"/>
            <w:noWrap/>
          </w:tcPr>
          <w:p w14:paraId="6754EE45" w14:textId="77777777" w:rsidR="00886FE8" w:rsidRPr="00886FE8" w:rsidRDefault="00886FE8" w:rsidP="00886FE8">
            <w:pPr>
              <w:spacing w:before="0"/>
              <w:rPr>
                <w:rFonts w:ascii="Arial CYR" w:hAnsi="Arial CYR" w:cs="Arial CYR"/>
                <w:sz w:val="20"/>
                <w:szCs w:val="20"/>
              </w:rPr>
            </w:pPr>
            <w:r w:rsidRPr="00886FE8">
              <w:rPr>
                <w:rFonts w:ascii="Arial CYR" w:hAnsi="Arial CYR" w:cs="Arial CYR"/>
                <w:sz w:val="20"/>
                <w:szCs w:val="20"/>
              </w:rPr>
              <w:t> </w:t>
            </w:r>
          </w:p>
        </w:tc>
      </w:tr>
      <w:tr w:rsidR="00886FE8" w:rsidRPr="00886FE8" w14:paraId="566DB3BA" w14:textId="77777777" w:rsidTr="007D5D8D">
        <w:tblPrEx>
          <w:tblLook w:val="0000" w:firstRow="0" w:lastRow="0" w:firstColumn="0" w:lastColumn="0" w:noHBand="0" w:noVBand="0"/>
        </w:tblPrEx>
        <w:trPr>
          <w:trHeight w:val="300"/>
        </w:trPr>
        <w:tc>
          <w:tcPr>
            <w:tcW w:w="4536" w:type="dxa"/>
          </w:tcPr>
          <w:p w14:paraId="4F9330BD" w14:textId="77777777" w:rsidR="00886FE8" w:rsidRPr="00886FE8" w:rsidRDefault="00886FE8" w:rsidP="00886FE8">
            <w:pPr>
              <w:spacing w:before="0"/>
              <w:jc w:val="left"/>
              <w:rPr>
                <w:sz w:val="20"/>
                <w:szCs w:val="20"/>
              </w:rPr>
            </w:pPr>
            <w:r w:rsidRPr="00886FE8">
              <w:rPr>
                <w:sz w:val="20"/>
                <w:szCs w:val="20"/>
              </w:rPr>
              <w:t xml:space="preserve">Размер страховой премии по риску «Обращение за медицинской помощью Застрахованного лица во время пребывания за рубежом» </w:t>
            </w:r>
          </w:p>
        </w:tc>
        <w:tc>
          <w:tcPr>
            <w:tcW w:w="1134" w:type="dxa"/>
          </w:tcPr>
          <w:p w14:paraId="5CC1ADBB" w14:textId="77777777" w:rsidR="00886FE8" w:rsidRPr="00886FE8" w:rsidRDefault="00886FE8" w:rsidP="00886FE8">
            <w:pPr>
              <w:spacing w:before="0"/>
              <w:rPr>
                <w:sz w:val="20"/>
                <w:szCs w:val="20"/>
              </w:rPr>
            </w:pPr>
          </w:p>
        </w:tc>
        <w:tc>
          <w:tcPr>
            <w:tcW w:w="1134" w:type="dxa"/>
            <w:noWrap/>
          </w:tcPr>
          <w:p w14:paraId="0D32CE6E" w14:textId="77777777" w:rsidR="00886FE8" w:rsidRPr="00886FE8" w:rsidRDefault="00886FE8" w:rsidP="00886FE8">
            <w:pPr>
              <w:spacing w:before="0"/>
              <w:rPr>
                <w:sz w:val="20"/>
                <w:szCs w:val="20"/>
              </w:rPr>
            </w:pPr>
          </w:p>
        </w:tc>
        <w:tc>
          <w:tcPr>
            <w:tcW w:w="1247" w:type="dxa"/>
            <w:noWrap/>
          </w:tcPr>
          <w:p w14:paraId="71261039" w14:textId="77777777" w:rsidR="00886FE8" w:rsidRPr="00886FE8" w:rsidRDefault="00886FE8" w:rsidP="00886FE8">
            <w:pPr>
              <w:spacing w:before="0"/>
              <w:rPr>
                <w:sz w:val="20"/>
                <w:szCs w:val="20"/>
              </w:rPr>
            </w:pPr>
          </w:p>
        </w:tc>
        <w:tc>
          <w:tcPr>
            <w:tcW w:w="1134" w:type="dxa"/>
          </w:tcPr>
          <w:p w14:paraId="5C4958BC" w14:textId="77777777" w:rsidR="00886FE8" w:rsidRPr="00886FE8" w:rsidRDefault="00886FE8" w:rsidP="00886FE8">
            <w:pPr>
              <w:spacing w:before="0"/>
              <w:rPr>
                <w:sz w:val="20"/>
                <w:szCs w:val="20"/>
              </w:rPr>
            </w:pPr>
          </w:p>
        </w:tc>
        <w:tc>
          <w:tcPr>
            <w:tcW w:w="1021" w:type="dxa"/>
            <w:noWrap/>
          </w:tcPr>
          <w:p w14:paraId="04DE1238" w14:textId="77777777" w:rsidR="00886FE8" w:rsidRPr="00886FE8" w:rsidRDefault="00886FE8" w:rsidP="00886FE8">
            <w:pPr>
              <w:spacing w:before="0"/>
              <w:jc w:val="center"/>
              <w:rPr>
                <w:sz w:val="20"/>
                <w:szCs w:val="20"/>
              </w:rPr>
            </w:pPr>
          </w:p>
        </w:tc>
      </w:tr>
      <w:tr w:rsidR="00886FE8" w:rsidRPr="00886FE8" w14:paraId="79125529" w14:textId="77777777" w:rsidTr="007D5D8D">
        <w:tblPrEx>
          <w:tblLook w:val="0000" w:firstRow="0" w:lastRow="0" w:firstColumn="0" w:lastColumn="0" w:noHBand="0" w:noVBand="0"/>
        </w:tblPrEx>
        <w:trPr>
          <w:trHeight w:val="300"/>
        </w:trPr>
        <w:tc>
          <w:tcPr>
            <w:tcW w:w="8051" w:type="dxa"/>
            <w:gridSpan w:val="4"/>
          </w:tcPr>
          <w:p w14:paraId="4994C80D" w14:textId="77777777" w:rsidR="00886FE8" w:rsidRPr="00886FE8" w:rsidRDefault="00886FE8" w:rsidP="00886FE8">
            <w:pPr>
              <w:spacing w:before="0"/>
              <w:rPr>
                <w:sz w:val="20"/>
                <w:szCs w:val="20"/>
              </w:rPr>
            </w:pPr>
            <w:r w:rsidRPr="00886FE8">
              <w:rPr>
                <w:bCs/>
                <w:sz w:val="20"/>
                <w:szCs w:val="20"/>
                <w:lang w:eastAsia="x-none"/>
              </w:rPr>
              <w:t>По программам ДМС с ограничением общей ответственности Страховщика расходы на ведение дела Страховщика составляют (</w:t>
            </w:r>
            <w:r w:rsidRPr="00886FE8">
              <w:rPr>
                <w:sz w:val="20"/>
                <w:szCs w:val="20"/>
              </w:rPr>
              <w:t>%)</w:t>
            </w:r>
          </w:p>
        </w:tc>
        <w:tc>
          <w:tcPr>
            <w:tcW w:w="2155" w:type="dxa"/>
            <w:gridSpan w:val="2"/>
          </w:tcPr>
          <w:p w14:paraId="6BCB809F" w14:textId="77777777" w:rsidR="00886FE8" w:rsidRPr="00886FE8" w:rsidRDefault="00886FE8" w:rsidP="00886FE8">
            <w:pPr>
              <w:spacing w:before="0"/>
              <w:jc w:val="center"/>
              <w:rPr>
                <w:sz w:val="20"/>
                <w:szCs w:val="20"/>
              </w:rPr>
            </w:pPr>
            <w:r w:rsidRPr="00886FE8">
              <w:rPr>
                <w:sz w:val="20"/>
                <w:szCs w:val="20"/>
              </w:rPr>
              <w:t>тариф</w:t>
            </w:r>
          </w:p>
        </w:tc>
      </w:tr>
    </w:tbl>
    <w:p w14:paraId="4F59FA68" w14:textId="77777777" w:rsidR="00886FE8" w:rsidRPr="00886FE8" w:rsidRDefault="00886FE8" w:rsidP="00886FE8">
      <w:pPr>
        <w:tabs>
          <w:tab w:val="left" w:pos="1384"/>
          <w:tab w:val="left" w:pos="6062"/>
        </w:tabs>
        <w:spacing w:before="0"/>
        <w:rPr>
          <w:b/>
          <w:bCs/>
          <w:sz w:val="28"/>
          <w:szCs w:val="28"/>
          <w:lang w:val="x-none" w:eastAsia="x-none"/>
        </w:rPr>
      </w:pPr>
    </w:p>
    <w:p w14:paraId="49E85301" w14:textId="77777777" w:rsidR="00886FE8" w:rsidRPr="00886FE8" w:rsidRDefault="00886FE8" w:rsidP="00886FE8">
      <w:pPr>
        <w:tabs>
          <w:tab w:val="left" w:pos="1384"/>
          <w:tab w:val="left" w:pos="6062"/>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4.2</w:t>
      </w:r>
      <w:r w:rsidRPr="00886FE8">
        <w:rPr>
          <w:b/>
          <w:bCs/>
          <w:sz w:val="28"/>
          <w:szCs w:val="28"/>
          <w:lang w:val="x-none" w:eastAsia="x-none"/>
        </w:rPr>
        <w:t>)</w:t>
      </w:r>
      <w:r w:rsidRPr="00886FE8">
        <w:rPr>
          <w:b/>
          <w:bCs/>
          <w:sz w:val="28"/>
          <w:szCs w:val="28"/>
          <w:lang w:eastAsia="x-none"/>
        </w:rPr>
        <w:t xml:space="preserve">: </w:t>
      </w:r>
    </w:p>
    <w:p w14:paraId="70C5246D" w14:textId="77777777" w:rsidR="00886FE8" w:rsidRPr="00886FE8" w:rsidRDefault="00886FE8" w:rsidP="00886FE8">
      <w:pPr>
        <w:tabs>
          <w:tab w:val="left" w:pos="1384"/>
          <w:tab w:val="left" w:pos="6062"/>
        </w:tabs>
        <w:spacing w:before="0"/>
        <w:jc w:val="left"/>
        <w:rPr>
          <w:b/>
          <w:bCs/>
          <w:sz w:val="28"/>
          <w:szCs w:val="28"/>
          <w:lang w:eastAsia="x-none"/>
        </w:rPr>
      </w:pPr>
      <w:r w:rsidRPr="00886FE8">
        <w:rPr>
          <w:b/>
          <w:bCs/>
          <w:sz w:val="28"/>
          <w:szCs w:val="28"/>
          <w:lang w:eastAsia="x-none"/>
        </w:rPr>
        <w:t>Добровольное медицинское страхование ПО ПАО «РусГидро»</w:t>
      </w:r>
      <w:r w:rsidRPr="00886FE8">
        <w:rPr>
          <w:b/>
          <w:bCs/>
          <w:sz w:val="28"/>
          <w:szCs w:val="28"/>
          <w:lang w:val="x-none" w:eastAsia="x-none"/>
        </w:rPr>
        <w:t>:</w:t>
      </w:r>
    </w:p>
    <w:p w14:paraId="56136C59" w14:textId="77777777" w:rsidR="00886FE8" w:rsidRPr="00886FE8" w:rsidRDefault="00886FE8" w:rsidP="00886FE8">
      <w:pPr>
        <w:tabs>
          <w:tab w:val="left" w:pos="1384"/>
          <w:tab w:val="left" w:pos="6062"/>
        </w:tabs>
        <w:spacing w:before="0"/>
        <w:rPr>
          <w:b/>
          <w:bCs/>
          <w:sz w:val="24"/>
          <w:szCs w:val="24"/>
        </w:rPr>
      </w:pPr>
    </w:p>
    <w:p w14:paraId="42306AD3" w14:textId="77777777" w:rsidR="00886FE8" w:rsidRPr="00886FE8" w:rsidRDefault="00886FE8" w:rsidP="00886FE8">
      <w:pPr>
        <w:tabs>
          <w:tab w:val="left" w:pos="1384"/>
          <w:tab w:val="left" w:pos="6062"/>
        </w:tabs>
        <w:spacing w:before="0"/>
        <w:rPr>
          <w:b/>
          <w:bCs/>
          <w:sz w:val="24"/>
          <w:szCs w:val="24"/>
        </w:rPr>
      </w:pPr>
      <w:r w:rsidRPr="00886FE8">
        <w:rPr>
          <w:b/>
          <w:bCs/>
          <w:sz w:val="24"/>
          <w:szCs w:val="24"/>
          <w:lang w:val="en-US"/>
        </w:rPr>
        <w:t>I</w:t>
      </w:r>
      <w:r w:rsidRPr="00886FE8">
        <w:rPr>
          <w:b/>
          <w:bCs/>
          <w:sz w:val="24"/>
          <w:szCs w:val="24"/>
        </w:rPr>
        <w:t>. Условия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961"/>
      </w:tblGrid>
      <w:tr w:rsidR="00886FE8" w:rsidRPr="00886FE8" w14:paraId="69932DFA" w14:textId="77777777" w:rsidTr="007D5D8D">
        <w:trPr>
          <w:trHeight w:val="315"/>
        </w:trPr>
        <w:tc>
          <w:tcPr>
            <w:tcW w:w="567" w:type="dxa"/>
            <w:vAlign w:val="center"/>
          </w:tcPr>
          <w:p w14:paraId="567EE7FC" w14:textId="77777777" w:rsidR="00886FE8" w:rsidRPr="00886FE8" w:rsidRDefault="00886FE8" w:rsidP="00886FE8">
            <w:pPr>
              <w:spacing w:before="0"/>
              <w:jc w:val="center"/>
              <w:rPr>
                <w:b/>
                <w:bCs/>
                <w:sz w:val="24"/>
                <w:szCs w:val="24"/>
              </w:rPr>
            </w:pPr>
            <w:r w:rsidRPr="00886FE8">
              <w:rPr>
                <w:b/>
                <w:bCs/>
                <w:sz w:val="24"/>
                <w:szCs w:val="24"/>
              </w:rPr>
              <w:t>№ п/п</w:t>
            </w:r>
          </w:p>
        </w:tc>
        <w:tc>
          <w:tcPr>
            <w:tcW w:w="4678" w:type="dxa"/>
            <w:vAlign w:val="center"/>
          </w:tcPr>
          <w:p w14:paraId="5D968563" w14:textId="77777777" w:rsidR="00886FE8" w:rsidRPr="00886FE8" w:rsidRDefault="00886FE8" w:rsidP="00886FE8">
            <w:pPr>
              <w:spacing w:before="0"/>
              <w:jc w:val="center"/>
              <w:rPr>
                <w:b/>
                <w:bCs/>
                <w:sz w:val="24"/>
                <w:szCs w:val="24"/>
              </w:rPr>
            </w:pPr>
            <w:r w:rsidRPr="00886FE8">
              <w:rPr>
                <w:b/>
                <w:bCs/>
                <w:sz w:val="24"/>
                <w:szCs w:val="24"/>
              </w:rPr>
              <w:t>Параметр</w:t>
            </w:r>
          </w:p>
        </w:tc>
        <w:tc>
          <w:tcPr>
            <w:tcW w:w="4961" w:type="dxa"/>
            <w:vAlign w:val="center"/>
          </w:tcPr>
          <w:p w14:paraId="728814CF" w14:textId="77777777" w:rsidR="00886FE8" w:rsidRPr="00886FE8" w:rsidRDefault="00886FE8" w:rsidP="00886FE8">
            <w:pPr>
              <w:spacing w:before="0"/>
              <w:jc w:val="center"/>
              <w:rPr>
                <w:b/>
                <w:bCs/>
                <w:sz w:val="24"/>
                <w:szCs w:val="24"/>
              </w:rPr>
            </w:pPr>
            <w:r w:rsidRPr="00886FE8">
              <w:rPr>
                <w:b/>
                <w:bCs/>
                <w:sz w:val="24"/>
                <w:szCs w:val="24"/>
              </w:rPr>
              <w:t>Предложение Участника Конкурса</w:t>
            </w:r>
          </w:p>
        </w:tc>
      </w:tr>
      <w:tr w:rsidR="00886FE8" w:rsidRPr="00886FE8" w14:paraId="3CED9324" w14:textId="77777777" w:rsidTr="007D5D8D">
        <w:trPr>
          <w:trHeight w:val="1913"/>
        </w:trPr>
        <w:tc>
          <w:tcPr>
            <w:tcW w:w="567" w:type="dxa"/>
          </w:tcPr>
          <w:p w14:paraId="4E57B57F" w14:textId="77777777" w:rsidR="00886FE8" w:rsidRPr="00886FE8" w:rsidRDefault="00886FE8" w:rsidP="00886FE8">
            <w:pPr>
              <w:spacing w:before="0"/>
              <w:jc w:val="center"/>
              <w:rPr>
                <w:sz w:val="24"/>
                <w:szCs w:val="24"/>
              </w:rPr>
            </w:pPr>
            <w:r w:rsidRPr="00886FE8">
              <w:rPr>
                <w:sz w:val="24"/>
                <w:szCs w:val="24"/>
              </w:rPr>
              <w:t>1</w:t>
            </w:r>
          </w:p>
        </w:tc>
        <w:tc>
          <w:tcPr>
            <w:tcW w:w="4678" w:type="dxa"/>
          </w:tcPr>
          <w:p w14:paraId="15DAB5A3" w14:textId="77777777" w:rsidR="00886FE8" w:rsidRPr="00886FE8" w:rsidRDefault="00886FE8" w:rsidP="00886FE8">
            <w:pPr>
              <w:spacing w:before="0"/>
              <w:jc w:val="left"/>
              <w:rPr>
                <w:sz w:val="20"/>
                <w:szCs w:val="20"/>
              </w:rPr>
            </w:pPr>
            <w:r w:rsidRPr="00886FE8">
              <w:rPr>
                <w:sz w:val="20"/>
                <w:szCs w:val="20"/>
              </w:rPr>
              <w:t>Дополнительный перечень медицинских услуг, методов исследования и диагностики по сравнению с установленными Документацией о закупке:</w:t>
            </w:r>
          </w:p>
          <w:p w14:paraId="0276E24B" w14:textId="77777777" w:rsidR="00886FE8" w:rsidRPr="00886FE8" w:rsidRDefault="00886FE8" w:rsidP="00886FE8">
            <w:pPr>
              <w:tabs>
                <w:tab w:val="left" w:pos="238"/>
              </w:tabs>
              <w:spacing w:before="0"/>
              <w:jc w:val="left"/>
              <w:rPr>
                <w:sz w:val="20"/>
                <w:szCs w:val="20"/>
              </w:rPr>
            </w:pPr>
            <w:r w:rsidRPr="00886FE8">
              <w:rPr>
                <w:sz w:val="20"/>
                <w:szCs w:val="20"/>
              </w:rPr>
              <w:t>•</w:t>
            </w:r>
            <w:r w:rsidRPr="00886FE8">
              <w:rPr>
                <w:sz w:val="20"/>
                <w:szCs w:val="20"/>
              </w:rPr>
              <w:tab/>
              <w:t>амбулаторно-поликлиническое обслуживание</w:t>
            </w:r>
          </w:p>
          <w:p w14:paraId="25D413F1" w14:textId="77777777" w:rsidR="00886FE8" w:rsidRPr="00886FE8" w:rsidRDefault="00886FE8" w:rsidP="00886FE8">
            <w:pPr>
              <w:tabs>
                <w:tab w:val="left" w:pos="238"/>
              </w:tabs>
              <w:spacing w:before="0"/>
              <w:jc w:val="left"/>
              <w:rPr>
                <w:sz w:val="20"/>
                <w:szCs w:val="20"/>
              </w:rPr>
            </w:pPr>
            <w:r w:rsidRPr="00886FE8">
              <w:rPr>
                <w:sz w:val="20"/>
                <w:szCs w:val="20"/>
              </w:rPr>
              <w:t>•</w:t>
            </w:r>
            <w:r w:rsidRPr="00886FE8">
              <w:rPr>
                <w:sz w:val="20"/>
                <w:szCs w:val="20"/>
              </w:rPr>
              <w:tab/>
              <w:t>специализированная стоматология</w:t>
            </w:r>
          </w:p>
          <w:p w14:paraId="540DBCF9" w14:textId="77777777" w:rsidR="00886FE8" w:rsidRPr="00886FE8" w:rsidRDefault="00886FE8" w:rsidP="00886FE8">
            <w:pPr>
              <w:tabs>
                <w:tab w:val="left" w:pos="238"/>
              </w:tabs>
              <w:spacing w:before="0"/>
              <w:jc w:val="left"/>
              <w:rPr>
                <w:sz w:val="20"/>
                <w:szCs w:val="20"/>
              </w:rPr>
            </w:pPr>
            <w:r w:rsidRPr="00886FE8">
              <w:rPr>
                <w:sz w:val="20"/>
                <w:szCs w:val="20"/>
              </w:rPr>
              <w:t>•</w:t>
            </w:r>
            <w:r w:rsidRPr="00886FE8">
              <w:rPr>
                <w:sz w:val="20"/>
                <w:szCs w:val="20"/>
              </w:rPr>
              <w:tab/>
              <w:t>стационар</w:t>
            </w:r>
          </w:p>
          <w:p w14:paraId="2E1784AF" w14:textId="77777777" w:rsidR="00886FE8" w:rsidRPr="00886FE8" w:rsidRDefault="00886FE8" w:rsidP="00886FE8">
            <w:pPr>
              <w:tabs>
                <w:tab w:val="left" w:pos="238"/>
              </w:tabs>
              <w:spacing w:before="0"/>
              <w:jc w:val="left"/>
              <w:rPr>
                <w:sz w:val="20"/>
                <w:szCs w:val="20"/>
              </w:rPr>
            </w:pPr>
            <w:r w:rsidRPr="00886FE8">
              <w:rPr>
                <w:sz w:val="20"/>
                <w:szCs w:val="20"/>
              </w:rPr>
              <w:t>•</w:t>
            </w:r>
            <w:r w:rsidRPr="00886FE8">
              <w:rPr>
                <w:sz w:val="20"/>
                <w:szCs w:val="20"/>
              </w:rPr>
              <w:tab/>
              <w:t>обращение в медучреждение за рубежом</w:t>
            </w:r>
          </w:p>
          <w:p w14:paraId="5749FA73" w14:textId="77777777" w:rsidR="00886FE8" w:rsidRPr="00886FE8" w:rsidRDefault="00886FE8" w:rsidP="00886FE8">
            <w:pPr>
              <w:spacing w:before="0"/>
              <w:jc w:val="left"/>
              <w:rPr>
                <w:sz w:val="20"/>
                <w:szCs w:val="20"/>
              </w:rPr>
            </w:pPr>
          </w:p>
        </w:tc>
        <w:tc>
          <w:tcPr>
            <w:tcW w:w="4961" w:type="dxa"/>
            <w:noWrap/>
          </w:tcPr>
          <w:p w14:paraId="4C19F58D" w14:textId="77777777" w:rsidR="00886FE8" w:rsidRPr="00886FE8" w:rsidRDefault="00886FE8" w:rsidP="00886FE8">
            <w:pPr>
              <w:spacing w:before="0"/>
              <w:jc w:val="left"/>
              <w:rPr>
                <w:sz w:val="20"/>
                <w:szCs w:val="20"/>
              </w:rPr>
            </w:pPr>
          </w:p>
          <w:p w14:paraId="1AEE1205" w14:textId="77777777" w:rsidR="00886FE8" w:rsidRPr="00886FE8" w:rsidRDefault="00886FE8" w:rsidP="00886FE8">
            <w:pPr>
              <w:spacing w:before="0"/>
              <w:jc w:val="left"/>
              <w:rPr>
                <w:sz w:val="20"/>
                <w:szCs w:val="20"/>
              </w:rPr>
            </w:pPr>
          </w:p>
          <w:p w14:paraId="3A35FD98" w14:textId="77777777" w:rsidR="00886FE8" w:rsidRPr="00886FE8" w:rsidRDefault="00886FE8" w:rsidP="00886FE8">
            <w:pPr>
              <w:spacing w:before="0"/>
              <w:jc w:val="left"/>
              <w:rPr>
                <w:sz w:val="20"/>
                <w:szCs w:val="20"/>
              </w:rPr>
            </w:pPr>
          </w:p>
          <w:p w14:paraId="444E7767" w14:textId="77777777" w:rsidR="00886FE8" w:rsidRPr="00886FE8" w:rsidRDefault="00886FE8" w:rsidP="00886FE8">
            <w:pPr>
              <w:spacing w:before="0"/>
              <w:jc w:val="center"/>
              <w:rPr>
                <w:iCs/>
                <w:sz w:val="20"/>
                <w:szCs w:val="20"/>
              </w:rPr>
            </w:pPr>
            <w:r w:rsidRPr="00886FE8">
              <w:rPr>
                <w:iCs/>
                <w:sz w:val="20"/>
                <w:szCs w:val="20"/>
              </w:rPr>
              <w:t>перечень услуг</w:t>
            </w:r>
          </w:p>
          <w:p w14:paraId="11477354" w14:textId="77777777" w:rsidR="00886FE8" w:rsidRPr="00886FE8" w:rsidRDefault="00886FE8" w:rsidP="00886FE8">
            <w:pPr>
              <w:spacing w:before="0"/>
              <w:jc w:val="center"/>
              <w:rPr>
                <w:iCs/>
                <w:sz w:val="20"/>
                <w:szCs w:val="20"/>
              </w:rPr>
            </w:pPr>
            <w:r w:rsidRPr="00886FE8">
              <w:rPr>
                <w:iCs/>
                <w:sz w:val="20"/>
                <w:szCs w:val="20"/>
              </w:rPr>
              <w:t>перечень услуг</w:t>
            </w:r>
          </w:p>
          <w:p w14:paraId="7D2006DF" w14:textId="77777777" w:rsidR="00886FE8" w:rsidRPr="00886FE8" w:rsidRDefault="00886FE8" w:rsidP="00886FE8">
            <w:pPr>
              <w:spacing w:before="0"/>
              <w:jc w:val="center"/>
              <w:rPr>
                <w:iCs/>
                <w:sz w:val="20"/>
                <w:szCs w:val="20"/>
              </w:rPr>
            </w:pPr>
            <w:r w:rsidRPr="00886FE8">
              <w:rPr>
                <w:iCs/>
                <w:sz w:val="20"/>
                <w:szCs w:val="20"/>
              </w:rPr>
              <w:t>перечень услуг</w:t>
            </w:r>
          </w:p>
          <w:p w14:paraId="50B4A367" w14:textId="77777777" w:rsidR="00886FE8" w:rsidRPr="00886FE8" w:rsidRDefault="00886FE8" w:rsidP="00886FE8">
            <w:pPr>
              <w:spacing w:before="0"/>
              <w:jc w:val="center"/>
              <w:rPr>
                <w:sz w:val="20"/>
                <w:szCs w:val="20"/>
              </w:rPr>
            </w:pPr>
            <w:r w:rsidRPr="00886FE8">
              <w:rPr>
                <w:iCs/>
                <w:sz w:val="20"/>
                <w:szCs w:val="20"/>
              </w:rPr>
              <w:t>перечень услуг</w:t>
            </w:r>
          </w:p>
        </w:tc>
      </w:tr>
      <w:tr w:rsidR="00886FE8" w:rsidRPr="00886FE8" w14:paraId="4C689F12" w14:textId="77777777" w:rsidTr="007D5D8D">
        <w:trPr>
          <w:trHeight w:val="409"/>
        </w:trPr>
        <w:tc>
          <w:tcPr>
            <w:tcW w:w="567" w:type="dxa"/>
          </w:tcPr>
          <w:p w14:paraId="01329510" w14:textId="77777777" w:rsidR="00886FE8" w:rsidRPr="00886FE8" w:rsidRDefault="00886FE8" w:rsidP="00886FE8">
            <w:pPr>
              <w:spacing w:before="0"/>
              <w:jc w:val="center"/>
              <w:rPr>
                <w:sz w:val="24"/>
                <w:szCs w:val="24"/>
              </w:rPr>
            </w:pPr>
            <w:r w:rsidRPr="00886FE8">
              <w:rPr>
                <w:sz w:val="24"/>
                <w:szCs w:val="24"/>
              </w:rPr>
              <w:t>2</w:t>
            </w:r>
          </w:p>
        </w:tc>
        <w:tc>
          <w:tcPr>
            <w:tcW w:w="4678" w:type="dxa"/>
          </w:tcPr>
          <w:p w14:paraId="0C8D3725" w14:textId="77777777" w:rsidR="00886FE8" w:rsidRPr="00886FE8" w:rsidRDefault="00886FE8" w:rsidP="00886FE8">
            <w:pPr>
              <w:spacing w:before="0"/>
              <w:jc w:val="left"/>
              <w:rPr>
                <w:sz w:val="20"/>
                <w:szCs w:val="20"/>
              </w:rPr>
            </w:pPr>
            <w:r w:rsidRPr="00886FE8">
              <w:rPr>
                <w:sz w:val="20"/>
                <w:szCs w:val="20"/>
              </w:rPr>
              <w:t>Сервис и порядок администрирования договора страхования</w:t>
            </w:r>
          </w:p>
        </w:tc>
        <w:tc>
          <w:tcPr>
            <w:tcW w:w="4961" w:type="dxa"/>
            <w:noWrap/>
          </w:tcPr>
          <w:p w14:paraId="20893FFD" w14:textId="77777777" w:rsidR="00886FE8" w:rsidRPr="00886FE8" w:rsidRDefault="00886FE8" w:rsidP="00886FE8">
            <w:pPr>
              <w:spacing w:before="0"/>
              <w:jc w:val="left"/>
              <w:rPr>
                <w:sz w:val="20"/>
                <w:szCs w:val="20"/>
              </w:rPr>
            </w:pPr>
            <w:r w:rsidRPr="00886FE8">
              <w:rPr>
                <w:sz w:val="20"/>
                <w:szCs w:val="20"/>
              </w:rPr>
              <w:t> </w:t>
            </w:r>
          </w:p>
        </w:tc>
      </w:tr>
      <w:tr w:rsidR="00886FE8" w:rsidRPr="00886FE8" w14:paraId="7652412D" w14:textId="77777777" w:rsidTr="007D5D8D">
        <w:trPr>
          <w:trHeight w:val="621"/>
        </w:trPr>
        <w:tc>
          <w:tcPr>
            <w:tcW w:w="567" w:type="dxa"/>
          </w:tcPr>
          <w:p w14:paraId="64AB42AD" w14:textId="77777777" w:rsidR="00886FE8" w:rsidRPr="00886FE8" w:rsidRDefault="00886FE8" w:rsidP="00886FE8">
            <w:pPr>
              <w:spacing w:before="0"/>
              <w:jc w:val="center"/>
              <w:rPr>
                <w:sz w:val="24"/>
                <w:szCs w:val="24"/>
              </w:rPr>
            </w:pPr>
            <w:r w:rsidRPr="00886FE8">
              <w:rPr>
                <w:sz w:val="24"/>
                <w:szCs w:val="24"/>
              </w:rPr>
              <w:t>3</w:t>
            </w:r>
          </w:p>
        </w:tc>
        <w:tc>
          <w:tcPr>
            <w:tcW w:w="4678" w:type="dxa"/>
          </w:tcPr>
          <w:p w14:paraId="1929D3CC" w14:textId="77777777" w:rsidR="00886FE8" w:rsidRPr="00886FE8" w:rsidRDefault="00886FE8" w:rsidP="00886FE8">
            <w:pPr>
              <w:spacing w:before="0"/>
              <w:jc w:val="left"/>
              <w:rPr>
                <w:sz w:val="20"/>
                <w:szCs w:val="20"/>
              </w:rPr>
            </w:pPr>
            <w:r w:rsidRPr="00886FE8">
              <w:rPr>
                <w:sz w:val="20"/>
                <w:szCs w:val="20"/>
              </w:rPr>
              <w:t>Достаточность ресурсов для организации обслуживания в регионах присутствия Организатора конкурса и Заказчиков</w:t>
            </w:r>
          </w:p>
        </w:tc>
        <w:tc>
          <w:tcPr>
            <w:tcW w:w="4961" w:type="dxa"/>
            <w:noWrap/>
          </w:tcPr>
          <w:p w14:paraId="74AEF0A1" w14:textId="77777777" w:rsidR="00886FE8" w:rsidRPr="00886FE8" w:rsidRDefault="00886FE8" w:rsidP="00886FE8">
            <w:pPr>
              <w:spacing w:before="0"/>
              <w:jc w:val="center"/>
              <w:rPr>
                <w:i/>
                <w:sz w:val="20"/>
                <w:szCs w:val="20"/>
              </w:rPr>
            </w:pPr>
            <w:r w:rsidRPr="00886FE8">
              <w:rPr>
                <w:i/>
                <w:sz w:val="20"/>
                <w:szCs w:val="20"/>
              </w:rPr>
              <w:t>Участник конкурса предоставляет справку о наличии кадровых ресурсов для исполнения договоров ДМС в регионах присутствия Заказчиков (форма свободная)</w:t>
            </w:r>
          </w:p>
        </w:tc>
      </w:tr>
      <w:tr w:rsidR="00886FE8" w:rsidRPr="00886FE8" w14:paraId="70D7AAB6" w14:textId="77777777" w:rsidTr="007D5D8D">
        <w:trPr>
          <w:trHeight w:val="516"/>
        </w:trPr>
        <w:tc>
          <w:tcPr>
            <w:tcW w:w="567" w:type="dxa"/>
          </w:tcPr>
          <w:p w14:paraId="4C9B62BE" w14:textId="77777777" w:rsidR="00886FE8" w:rsidRPr="00886FE8" w:rsidRDefault="00886FE8" w:rsidP="00886FE8">
            <w:pPr>
              <w:spacing w:before="0"/>
              <w:jc w:val="center"/>
              <w:rPr>
                <w:sz w:val="24"/>
                <w:szCs w:val="24"/>
              </w:rPr>
            </w:pPr>
            <w:r w:rsidRPr="00886FE8">
              <w:rPr>
                <w:sz w:val="24"/>
                <w:szCs w:val="24"/>
              </w:rPr>
              <w:lastRenderedPageBreak/>
              <w:t>4</w:t>
            </w:r>
          </w:p>
        </w:tc>
        <w:tc>
          <w:tcPr>
            <w:tcW w:w="4678" w:type="dxa"/>
          </w:tcPr>
          <w:p w14:paraId="0027F58F" w14:textId="77777777" w:rsidR="00886FE8" w:rsidRPr="00886FE8" w:rsidRDefault="00886FE8" w:rsidP="00886FE8">
            <w:pPr>
              <w:spacing w:before="0"/>
              <w:jc w:val="left"/>
              <w:rPr>
                <w:sz w:val="20"/>
                <w:szCs w:val="20"/>
              </w:rPr>
            </w:pPr>
            <w:r w:rsidRPr="00886FE8">
              <w:rPr>
                <w:sz w:val="20"/>
                <w:szCs w:val="20"/>
              </w:rPr>
              <w:t>Формы и сроки отчетности по исполнению договора страхования</w:t>
            </w:r>
          </w:p>
        </w:tc>
        <w:tc>
          <w:tcPr>
            <w:tcW w:w="4961" w:type="dxa"/>
            <w:noWrap/>
          </w:tcPr>
          <w:p w14:paraId="18041CF5" w14:textId="77777777" w:rsidR="00886FE8" w:rsidRPr="00886FE8" w:rsidRDefault="00886FE8" w:rsidP="00886FE8">
            <w:pPr>
              <w:spacing w:before="0"/>
              <w:jc w:val="left"/>
              <w:rPr>
                <w:sz w:val="20"/>
                <w:szCs w:val="20"/>
              </w:rPr>
            </w:pPr>
            <w:r w:rsidRPr="00886FE8">
              <w:rPr>
                <w:sz w:val="20"/>
                <w:szCs w:val="20"/>
              </w:rPr>
              <w:t> </w:t>
            </w:r>
          </w:p>
        </w:tc>
      </w:tr>
      <w:tr w:rsidR="00886FE8" w:rsidRPr="00886FE8" w14:paraId="6101DEDF" w14:textId="77777777" w:rsidTr="007D5D8D">
        <w:trPr>
          <w:trHeight w:val="516"/>
        </w:trPr>
        <w:tc>
          <w:tcPr>
            <w:tcW w:w="567" w:type="dxa"/>
          </w:tcPr>
          <w:p w14:paraId="1CBCE9CF" w14:textId="77777777" w:rsidR="00886FE8" w:rsidRPr="00886FE8" w:rsidRDefault="00886FE8" w:rsidP="00886FE8">
            <w:pPr>
              <w:spacing w:before="0"/>
              <w:jc w:val="center"/>
              <w:rPr>
                <w:sz w:val="24"/>
                <w:szCs w:val="24"/>
              </w:rPr>
            </w:pPr>
            <w:r w:rsidRPr="00886FE8">
              <w:rPr>
                <w:sz w:val="24"/>
                <w:szCs w:val="24"/>
              </w:rPr>
              <w:t>5</w:t>
            </w:r>
          </w:p>
        </w:tc>
        <w:tc>
          <w:tcPr>
            <w:tcW w:w="4678" w:type="dxa"/>
          </w:tcPr>
          <w:p w14:paraId="1662603A" w14:textId="77777777" w:rsidR="00886FE8" w:rsidRPr="00886FE8" w:rsidRDefault="00886FE8" w:rsidP="00886FE8">
            <w:pPr>
              <w:spacing w:before="0"/>
              <w:jc w:val="left"/>
              <w:rPr>
                <w:sz w:val="20"/>
                <w:szCs w:val="20"/>
              </w:rPr>
            </w:pPr>
            <w:r w:rsidRPr="00886FE8">
              <w:rPr>
                <w:sz w:val="20"/>
                <w:szCs w:val="20"/>
              </w:rPr>
              <w:t>Дополнительные перечень ЛПУ по сравнению с указанными в Приложении 11 к Документации о закупке</w:t>
            </w:r>
          </w:p>
          <w:p w14:paraId="5712431F" w14:textId="77777777" w:rsidR="00886FE8" w:rsidRPr="00886FE8" w:rsidRDefault="00886FE8" w:rsidP="00886FE8">
            <w:pPr>
              <w:tabs>
                <w:tab w:val="left" w:pos="292"/>
              </w:tabs>
              <w:spacing w:before="0"/>
              <w:jc w:val="left"/>
              <w:rPr>
                <w:i/>
                <w:iCs/>
                <w:sz w:val="20"/>
                <w:szCs w:val="20"/>
              </w:rPr>
            </w:pPr>
            <w:r w:rsidRPr="00886FE8">
              <w:rPr>
                <w:i/>
                <w:iCs/>
                <w:sz w:val="20"/>
                <w:szCs w:val="20"/>
              </w:rPr>
              <w:t>•</w:t>
            </w:r>
            <w:r w:rsidRPr="00886FE8">
              <w:rPr>
                <w:i/>
                <w:iCs/>
                <w:sz w:val="20"/>
                <w:szCs w:val="20"/>
              </w:rPr>
              <w:tab/>
              <w:t>наименование ПО ПАО «РусГидро»</w:t>
            </w:r>
          </w:p>
        </w:tc>
        <w:tc>
          <w:tcPr>
            <w:tcW w:w="4961" w:type="dxa"/>
            <w:noWrap/>
          </w:tcPr>
          <w:p w14:paraId="72A5E2FC" w14:textId="77777777" w:rsidR="00886FE8" w:rsidRPr="00886FE8" w:rsidRDefault="00886FE8" w:rsidP="00886FE8">
            <w:pPr>
              <w:spacing w:before="0"/>
              <w:jc w:val="center"/>
              <w:rPr>
                <w:iCs/>
                <w:sz w:val="20"/>
                <w:szCs w:val="20"/>
              </w:rPr>
            </w:pPr>
            <w:r w:rsidRPr="00886FE8">
              <w:rPr>
                <w:i/>
                <w:iCs/>
                <w:sz w:val="20"/>
                <w:szCs w:val="20"/>
              </w:rPr>
              <w:t>Участник конкурса указывает дополнительный перечень ЛПУ для ПО ПАО «РусГидро»</w:t>
            </w:r>
          </w:p>
        </w:tc>
      </w:tr>
      <w:tr w:rsidR="00886FE8" w:rsidRPr="00886FE8" w14:paraId="1517D764" w14:textId="77777777" w:rsidTr="007D5D8D">
        <w:trPr>
          <w:trHeight w:val="516"/>
        </w:trPr>
        <w:tc>
          <w:tcPr>
            <w:tcW w:w="567" w:type="dxa"/>
          </w:tcPr>
          <w:p w14:paraId="1FCFFEA2" w14:textId="77777777" w:rsidR="00886FE8" w:rsidRPr="00886FE8" w:rsidRDefault="00886FE8" w:rsidP="00886FE8">
            <w:pPr>
              <w:spacing w:before="0"/>
              <w:jc w:val="center"/>
              <w:rPr>
                <w:sz w:val="24"/>
                <w:szCs w:val="24"/>
              </w:rPr>
            </w:pPr>
            <w:r w:rsidRPr="00886FE8">
              <w:rPr>
                <w:sz w:val="24"/>
                <w:szCs w:val="24"/>
              </w:rPr>
              <w:t>6</w:t>
            </w:r>
          </w:p>
        </w:tc>
        <w:tc>
          <w:tcPr>
            <w:tcW w:w="4678" w:type="dxa"/>
          </w:tcPr>
          <w:p w14:paraId="09685CBB" w14:textId="77777777" w:rsidR="00886FE8" w:rsidRPr="00886FE8" w:rsidRDefault="00886FE8" w:rsidP="00886FE8">
            <w:pPr>
              <w:spacing w:before="0"/>
              <w:jc w:val="left"/>
              <w:rPr>
                <w:sz w:val="20"/>
                <w:szCs w:val="20"/>
              </w:rPr>
            </w:pPr>
            <w:r w:rsidRPr="00886FE8">
              <w:rPr>
                <w:sz w:val="20"/>
                <w:szCs w:val="20"/>
              </w:rPr>
              <w:t>Улучшения по перечню исключений из страхового покрытия, установленному Документацией о закупке</w:t>
            </w:r>
          </w:p>
        </w:tc>
        <w:tc>
          <w:tcPr>
            <w:tcW w:w="4961" w:type="dxa"/>
            <w:noWrap/>
          </w:tcPr>
          <w:p w14:paraId="03BA172D" w14:textId="77777777" w:rsidR="00886FE8" w:rsidRPr="00886FE8" w:rsidRDefault="00886FE8" w:rsidP="00886FE8">
            <w:pPr>
              <w:spacing w:before="0"/>
              <w:jc w:val="left"/>
              <w:rPr>
                <w:i/>
                <w:iCs/>
                <w:sz w:val="20"/>
                <w:szCs w:val="20"/>
              </w:rPr>
            </w:pPr>
          </w:p>
        </w:tc>
      </w:tr>
    </w:tbl>
    <w:p w14:paraId="4EAEDA17" w14:textId="77777777" w:rsidR="00886FE8" w:rsidRPr="00886FE8" w:rsidRDefault="00886FE8" w:rsidP="00886FE8">
      <w:pPr>
        <w:spacing w:before="0"/>
        <w:rPr>
          <w:b/>
          <w:bCs/>
          <w:sz w:val="24"/>
          <w:szCs w:val="24"/>
        </w:rPr>
      </w:pPr>
    </w:p>
    <w:p w14:paraId="24F17821" w14:textId="77777777" w:rsidR="00886FE8" w:rsidRPr="00886FE8" w:rsidRDefault="00886FE8" w:rsidP="00886FE8">
      <w:pPr>
        <w:spacing w:before="0"/>
        <w:rPr>
          <w:b/>
          <w:bCs/>
          <w:sz w:val="24"/>
          <w:szCs w:val="24"/>
        </w:rPr>
      </w:pPr>
      <w:r w:rsidRPr="00886FE8">
        <w:rPr>
          <w:b/>
          <w:bCs/>
          <w:sz w:val="24"/>
          <w:szCs w:val="24"/>
          <w:lang w:val="en-US"/>
        </w:rPr>
        <w:t>II</w:t>
      </w:r>
      <w:r w:rsidRPr="00886FE8">
        <w:rPr>
          <w:b/>
          <w:bCs/>
          <w:sz w:val="24"/>
          <w:szCs w:val="24"/>
        </w:rPr>
        <w:t>. Величина премии на одного Застрахованного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1134"/>
        <w:gridCol w:w="1134"/>
        <w:gridCol w:w="1134"/>
        <w:gridCol w:w="1134"/>
      </w:tblGrid>
      <w:tr w:rsidR="00886FE8" w:rsidRPr="00886FE8" w14:paraId="098C6228" w14:textId="77777777" w:rsidTr="007D5D8D">
        <w:tc>
          <w:tcPr>
            <w:tcW w:w="4536" w:type="dxa"/>
            <w:vMerge w:val="restart"/>
            <w:vAlign w:val="center"/>
          </w:tcPr>
          <w:p w14:paraId="5E9A404F" w14:textId="77777777" w:rsidR="00886FE8" w:rsidRPr="00886FE8" w:rsidRDefault="00886FE8" w:rsidP="00886FE8">
            <w:pPr>
              <w:spacing w:before="0"/>
              <w:jc w:val="center"/>
              <w:rPr>
                <w:sz w:val="20"/>
                <w:szCs w:val="20"/>
              </w:rPr>
            </w:pPr>
            <w:r w:rsidRPr="00886FE8">
              <w:rPr>
                <w:sz w:val="20"/>
                <w:szCs w:val="20"/>
              </w:rPr>
              <w:t>Наименование Заказчика</w:t>
            </w:r>
            <w:r w:rsidRPr="00886FE8">
              <w:rPr>
                <w:sz w:val="20"/>
                <w:szCs w:val="20"/>
                <w:vertAlign w:val="superscript"/>
              </w:rPr>
              <w:footnoteReference w:id="7"/>
            </w:r>
          </w:p>
        </w:tc>
        <w:tc>
          <w:tcPr>
            <w:tcW w:w="5670" w:type="dxa"/>
            <w:gridSpan w:val="5"/>
          </w:tcPr>
          <w:p w14:paraId="5EA20AFD" w14:textId="77777777" w:rsidR="00886FE8" w:rsidRPr="00886FE8" w:rsidRDefault="00886FE8" w:rsidP="00886FE8">
            <w:pPr>
              <w:spacing w:before="0"/>
              <w:jc w:val="center"/>
              <w:rPr>
                <w:b/>
                <w:bCs/>
                <w:sz w:val="20"/>
                <w:szCs w:val="20"/>
              </w:rPr>
            </w:pPr>
            <w:r w:rsidRPr="00886FE8">
              <w:rPr>
                <w:sz w:val="20"/>
                <w:szCs w:val="20"/>
              </w:rPr>
              <w:t>Ставка премии на 1 застрахованного (тыс. руб.)</w:t>
            </w:r>
          </w:p>
        </w:tc>
      </w:tr>
      <w:tr w:rsidR="00886FE8" w:rsidRPr="00886FE8" w14:paraId="7130C3BC" w14:textId="77777777" w:rsidTr="007D5D8D">
        <w:tc>
          <w:tcPr>
            <w:tcW w:w="4536" w:type="dxa"/>
            <w:vMerge/>
          </w:tcPr>
          <w:p w14:paraId="699E4EA1" w14:textId="77777777" w:rsidR="00886FE8" w:rsidRPr="00886FE8" w:rsidRDefault="00886FE8" w:rsidP="00886FE8">
            <w:pPr>
              <w:spacing w:before="0"/>
              <w:rPr>
                <w:sz w:val="20"/>
                <w:szCs w:val="20"/>
              </w:rPr>
            </w:pPr>
          </w:p>
        </w:tc>
        <w:tc>
          <w:tcPr>
            <w:tcW w:w="1134" w:type="dxa"/>
            <w:vAlign w:val="center"/>
          </w:tcPr>
          <w:p w14:paraId="793B55DE" w14:textId="77777777" w:rsidR="00886FE8" w:rsidRPr="00886FE8" w:rsidRDefault="00886FE8" w:rsidP="00886FE8">
            <w:pPr>
              <w:spacing w:before="0"/>
              <w:jc w:val="center"/>
              <w:rPr>
                <w:sz w:val="16"/>
                <w:szCs w:val="16"/>
              </w:rPr>
            </w:pPr>
            <w:r w:rsidRPr="00886FE8">
              <w:rPr>
                <w:sz w:val="16"/>
                <w:szCs w:val="16"/>
              </w:rPr>
              <w:t>Высшие менеджеры</w:t>
            </w:r>
          </w:p>
        </w:tc>
        <w:tc>
          <w:tcPr>
            <w:tcW w:w="1134" w:type="dxa"/>
            <w:vAlign w:val="center"/>
          </w:tcPr>
          <w:p w14:paraId="745A2E9D" w14:textId="77777777" w:rsidR="00886FE8" w:rsidRPr="00886FE8" w:rsidRDefault="00886FE8" w:rsidP="00886FE8">
            <w:pPr>
              <w:spacing w:before="0"/>
              <w:jc w:val="center"/>
              <w:rPr>
                <w:sz w:val="16"/>
                <w:szCs w:val="16"/>
              </w:rPr>
            </w:pPr>
            <w:r w:rsidRPr="00886FE8">
              <w:rPr>
                <w:sz w:val="16"/>
                <w:szCs w:val="16"/>
              </w:rPr>
              <w:t>Ведущие менеджеры</w:t>
            </w:r>
          </w:p>
        </w:tc>
        <w:tc>
          <w:tcPr>
            <w:tcW w:w="1134" w:type="dxa"/>
            <w:vAlign w:val="center"/>
          </w:tcPr>
          <w:p w14:paraId="42BB3EBC" w14:textId="77777777" w:rsidR="00886FE8" w:rsidRPr="00886FE8" w:rsidRDefault="00886FE8" w:rsidP="00886FE8">
            <w:pPr>
              <w:spacing w:before="0"/>
              <w:jc w:val="center"/>
              <w:rPr>
                <w:sz w:val="16"/>
                <w:szCs w:val="16"/>
              </w:rPr>
            </w:pPr>
            <w:r w:rsidRPr="00886FE8">
              <w:rPr>
                <w:sz w:val="16"/>
                <w:szCs w:val="16"/>
              </w:rPr>
              <w:t>Руководители</w:t>
            </w:r>
          </w:p>
        </w:tc>
        <w:tc>
          <w:tcPr>
            <w:tcW w:w="1134" w:type="dxa"/>
            <w:vAlign w:val="center"/>
          </w:tcPr>
          <w:p w14:paraId="24629C53" w14:textId="77777777" w:rsidR="00886FE8" w:rsidRPr="00886FE8" w:rsidRDefault="00886FE8" w:rsidP="00886FE8">
            <w:pPr>
              <w:spacing w:before="0"/>
              <w:jc w:val="center"/>
              <w:rPr>
                <w:sz w:val="16"/>
                <w:szCs w:val="16"/>
              </w:rPr>
            </w:pPr>
            <w:r w:rsidRPr="00886FE8">
              <w:rPr>
                <w:sz w:val="16"/>
                <w:szCs w:val="16"/>
              </w:rPr>
              <w:t>Рабочие, специалисты и служащие</w:t>
            </w:r>
          </w:p>
        </w:tc>
        <w:tc>
          <w:tcPr>
            <w:tcW w:w="1134" w:type="dxa"/>
            <w:vAlign w:val="center"/>
          </w:tcPr>
          <w:p w14:paraId="7613D073" w14:textId="77777777" w:rsidR="00886FE8" w:rsidRPr="00886FE8" w:rsidRDefault="00886FE8" w:rsidP="00886FE8">
            <w:pPr>
              <w:spacing w:before="0"/>
              <w:jc w:val="center"/>
              <w:rPr>
                <w:sz w:val="16"/>
                <w:szCs w:val="16"/>
              </w:rPr>
            </w:pPr>
            <w:r w:rsidRPr="00886FE8">
              <w:rPr>
                <w:sz w:val="16"/>
                <w:szCs w:val="16"/>
              </w:rPr>
              <w:t>Другие лица</w:t>
            </w:r>
          </w:p>
        </w:tc>
      </w:tr>
      <w:tr w:rsidR="00886FE8" w:rsidRPr="00886FE8" w14:paraId="6F0F3B16" w14:textId="77777777" w:rsidTr="007D5D8D">
        <w:tc>
          <w:tcPr>
            <w:tcW w:w="4536" w:type="dxa"/>
          </w:tcPr>
          <w:p w14:paraId="76D1FC27" w14:textId="77777777" w:rsidR="00886FE8" w:rsidRPr="00886FE8" w:rsidRDefault="00886FE8" w:rsidP="00886FE8">
            <w:pPr>
              <w:spacing w:before="0"/>
              <w:jc w:val="left"/>
              <w:rPr>
                <w:sz w:val="20"/>
                <w:szCs w:val="20"/>
              </w:rPr>
            </w:pPr>
            <w:r w:rsidRPr="00886FE8">
              <w:rPr>
                <w:sz w:val="20"/>
                <w:szCs w:val="20"/>
              </w:rPr>
              <w:t>…</w:t>
            </w:r>
          </w:p>
        </w:tc>
        <w:tc>
          <w:tcPr>
            <w:tcW w:w="1134" w:type="dxa"/>
            <w:vAlign w:val="center"/>
          </w:tcPr>
          <w:p w14:paraId="70C363EB" w14:textId="77777777" w:rsidR="00886FE8" w:rsidRPr="00886FE8" w:rsidRDefault="00886FE8" w:rsidP="00886FE8">
            <w:pPr>
              <w:spacing w:before="0"/>
              <w:jc w:val="left"/>
              <w:rPr>
                <w:sz w:val="20"/>
                <w:szCs w:val="20"/>
              </w:rPr>
            </w:pPr>
          </w:p>
        </w:tc>
        <w:tc>
          <w:tcPr>
            <w:tcW w:w="1134" w:type="dxa"/>
            <w:vAlign w:val="center"/>
          </w:tcPr>
          <w:p w14:paraId="12DD230A" w14:textId="77777777" w:rsidR="00886FE8" w:rsidRPr="00886FE8" w:rsidRDefault="00886FE8" w:rsidP="00886FE8">
            <w:pPr>
              <w:spacing w:before="0"/>
              <w:jc w:val="left"/>
              <w:rPr>
                <w:sz w:val="20"/>
                <w:szCs w:val="20"/>
              </w:rPr>
            </w:pPr>
          </w:p>
        </w:tc>
        <w:tc>
          <w:tcPr>
            <w:tcW w:w="1134" w:type="dxa"/>
            <w:vAlign w:val="center"/>
          </w:tcPr>
          <w:p w14:paraId="4895E311" w14:textId="77777777" w:rsidR="00886FE8" w:rsidRPr="00886FE8" w:rsidRDefault="00886FE8" w:rsidP="00886FE8">
            <w:pPr>
              <w:spacing w:before="0"/>
              <w:jc w:val="left"/>
              <w:rPr>
                <w:sz w:val="20"/>
                <w:szCs w:val="20"/>
              </w:rPr>
            </w:pPr>
          </w:p>
        </w:tc>
        <w:tc>
          <w:tcPr>
            <w:tcW w:w="1134" w:type="dxa"/>
            <w:vAlign w:val="center"/>
          </w:tcPr>
          <w:p w14:paraId="3934D200" w14:textId="77777777" w:rsidR="00886FE8" w:rsidRPr="00886FE8" w:rsidRDefault="00886FE8" w:rsidP="00886FE8">
            <w:pPr>
              <w:spacing w:before="0"/>
              <w:jc w:val="left"/>
              <w:rPr>
                <w:sz w:val="20"/>
                <w:szCs w:val="20"/>
              </w:rPr>
            </w:pPr>
          </w:p>
        </w:tc>
        <w:tc>
          <w:tcPr>
            <w:tcW w:w="1134" w:type="dxa"/>
            <w:vAlign w:val="center"/>
          </w:tcPr>
          <w:p w14:paraId="3A692723" w14:textId="77777777" w:rsidR="00886FE8" w:rsidRPr="00886FE8" w:rsidRDefault="00886FE8" w:rsidP="00886FE8">
            <w:pPr>
              <w:spacing w:before="0"/>
              <w:jc w:val="left"/>
              <w:rPr>
                <w:sz w:val="20"/>
                <w:szCs w:val="20"/>
              </w:rPr>
            </w:pPr>
          </w:p>
        </w:tc>
      </w:tr>
      <w:tr w:rsidR="00886FE8" w:rsidRPr="00886FE8" w14:paraId="578A3877" w14:textId="77777777" w:rsidTr="007D5D8D">
        <w:tblPrEx>
          <w:tblLook w:val="0000" w:firstRow="0" w:lastRow="0" w:firstColumn="0" w:lastColumn="0" w:noHBand="0" w:noVBand="0"/>
        </w:tblPrEx>
        <w:trPr>
          <w:trHeight w:val="300"/>
        </w:trPr>
        <w:tc>
          <w:tcPr>
            <w:tcW w:w="4536" w:type="dxa"/>
          </w:tcPr>
          <w:p w14:paraId="365A9EDF" w14:textId="77777777" w:rsidR="00886FE8" w:rsidRPr="00886FE8" w:rsidRDefault="00886FE8" w:rsidP="00886FE8">
            <w:pPr>
              <w:spacing w:before="0"/>
              <w:jc w:val="left"/>
              <w:rPr>
                <w:sz w:val="20"/>
                <w:szCs w:val="20"/>
              </w:rPr>
            </w:pPr>
            <w:r w:rsidRPr="00886FE8">
              <w:rPr>
                <w:sz w:val="20"/>
                <w:szCs w:val="20"/>
              </w:rPr>
              <w:t xml:space="preserve">Размер страховой премии по риску «Обращение за медицинской помощью Застрахованного лица во время пребывания за рубежом», в тыс. руб. </w:t>
            </w:r>
          </w:p>
        </w:tc>
        <w:tc>
          <w:tcPr>
            <w:tcW w:w="1134" w:type="dxa"/>
          </w:tcPr>
          <w:p w14:paraId="4D8DAFCC" w14:textId="77777777" w:rsidR="00886FE8" w:rsidRPr="00886FE8" w:rsidRDefault="00886FE8" w:rsidP="00886FE8">
            <w:pPr>
              <w:spacing w:before="0"/>
              <w:rPr>
                <w:sz w:val="20"/>
                <w:szCs w:val="20"/>
              </w:rPr>
            </w:pPr>
          </w:p>
        </w:tc>
        <w:tc>
          <w:tcPr>
            <w:tcW w:w="1134" w:type="dxa"/>
            <w:noWrap/>
          </w:tcPr>
          <w:p w14:paraId="4F9DF655" w14:textId="77777777" w:rsidR="00886FE8" w:rsidRPr="00886FE8" w:rsidRDefault="00886FE8" w:rsidP="00886FE8">
            <w:pPr>
              <w:spacing w:before="0"/>
              <w:rPr>
                <w:sz w:val="20"/>
                <w:szCs w:val="20"/>
              </w:rPr>
            </w:pPr>
          </w:p>
        </w:tc>
        <w:tc>
          <w:tcPr>
            <w:tcW w:w="1134" w:type="dxa"/>
            <w:noWrap/>
          </w:tcPr>
          <w:p w14:paraId="79FFF0D2" w14:textId="77777777" w:rsidR="00886FE8" w:rsidRPr="00886FE8" w:rsidRDefault="00886FE8" w:rsidP="00886FE8">
            <w:pPr>
              <w:spacing w:before="0"/>
              <w:rPr>
                <w:sz w:val="20"/>
                <w:szCs w:val="20"/>
              </w:rPr>
            </w:pPr>
          </w:p>
        </w:tc>
        <w:tc>
          <w:tcPr>
            <w:tcW w:w="1134" w:type="dxa"/>
          </w:tcPr>
          <w:p w14:paraId="6AC68F3D" w14:textId="77777777" w:rsidR="00886FE8" w:rsidRPr="00886FE8" w:rsidRDefault="00886FE8" w:rsidP="00886FE8">
            <w:pPr>
              <w:spacing w:before="0"/>
              <w:rPr>
                <w:sz w:val="20"/>
                <w:szCs w:val="20"/>
              </w:rPr>
            </w:pPr>
          </w:p>
        </w:tc>
        <w:tc>
          <w:tcPr>
            <w:tcW w:w="1134" w:type="dxa"/>
            <w:noWrap/>
          </w:tcPr>
          <w:p w14:paraId="5E72072D" w14:textId="77777777" w:rsidR="00886FE8" w:rsidRPr="00886FE8" w:rsidRDefault="00886FE8" w:rsidP="00886FE8">
            <w:pPr>
              <w:spacing w:before="0"/>
              <w:jc w:val="center"/>
              <w:rPr>
                <w:sz w:val="20"/>
                <w:szCs w:val="20"/>
              </w:rPr>
            </w:pPr>
          </w:p>
        </w:tc>
      </w:tr>
      <w:tr w:rsidR="00886FE8" w:rsidRPr="00886FE8" w14:paraId="60966532" w14:textId="77777777" w:rsidTr="007D5D8D">
        <w:tblPrEx>
          <w:tblLook w:val="0000" w:firstRow="0" w:lastRow="0" w:firstColumn="0" w:lastColumn="0" w:noHBand="0" w:noVBand="0"/>
        </w:tblPrEx>
        <w:trPr>
          <w:trHeight w:val="300"/>
        </w:trPr>
        <w:tc>
          <w:tcPr>
            <w:tcW w:w="7938" w:type="dxa"/>
            <w:gridSpan w:val="4"/>
          </w:tcPr>
          <w:p w14:paraId="6CA51561" w14:textId="77777777" w:rsidR="00886FE8" w:rsidRPr="00886FE8" w:rsidRDefault="00886FE8" w:rsidP="00886FE8">
            <w:pPr>
              <w:spacing w:before="0"/>
              <w:jc w:val="left"/>
              <w:rPr>
                <w:sz w:val="20"/>
                <w:szCs w:val="20"/>
              </w:rPr>
            </w:pPr>
            <w:r w:rsidRPr="00886FE8">
              <w:rPr>
                <w:bCs/>
                <w:sz w:val="20"/>
                <w:szCs w:val="20"/>
                <w:lang w:eastAsia="x-none"/>
              </w:rPr>
              <w:t>По программам ДМС с ограничением общей ответственности Страховщика расходы на ведение дела Страховщика составляют (</w:t>
            </w:r>
            <w:r w:rsidRPr="00886FE8">
              <w:rPr>
                <w:sz w:val="20"/>
                <w:szCs w:val="20"/>
              </w:rPr>
              <w:t>%)</w:t>
            </w:r>
          </w:p>
        </w:tc>
        <w:tc>
          <w:tcPr>
            <w:tcW w:w="2268" w:type="dxa"/>
            <w:gridSpan w:val="2"/>
          </w:tcPr>
          <w:p w14:paraId="14321683" w14:textId="77777777" w:rsidR="00886FE8" w:rsidRPr="00886FE8" w:rsidRDefault="00886FE8" w:rsidP="00886FE8">
            <w:pPr>
              <w:spacing w:before="0"/>
              <w:jc w:val="center"/>
              <w:rPr>
                <w:sz w:val="20"/>
                <w:szCs w:val="20"/>
              </w:rPr>
            </w:pPr>
            <w:r w:rsidRPr="00886FE8">
              <w:rPr>
                <w:sz w:val="20"/>
                <w:szCs w:val="20"/>
              </w:rPr>
              <w:t>тариф</w:t>
            </w:r>
          </w:p>
        </w:tc>
      </w:tr>
    </w:tbl>
    <w:p w14:paraId="04B5258E" w14:textId="77777777" w:rsidR="00886FE8" w:rsidRPr="00886FE8" w:rsidRDefault="00886FE8" w:rsidP="00886FE8">
      <w:pPr>
        <w:tabs>
          <w:tab w:val="left" w:pos="1384"/>
          <w:tab w:val="left" w:pos="6062"/>
        </w:tabs>
        <w:spacing w:before="0"/>
        <w:rPr>
          <w:bCs/>
          <w:sz w:val="24"/>
          <w:szCs w:val="24"/>
          <w:lang w:eastAsia="x-none"/>
        </w:rPr>
      </w:pPr>
    </w:p>
    <w:p w14:paraId="346E6BC3" w14:textId="77777777" w:rsidR="00886FE8" w:rsidRPr="00886FE8" w:rsidRDefault="00886FE8" w:rsidP="00886FE8">
      <w:pPr>
        <w:tabs>
          <w:tab w:val="left" w:pos="1384"/>
          <w:tab w:val="left" w:pos="6062"/>
        </w:tabs>
        <w:spacing w:before="0"/>
        <w:jc w:val="left"/>
        <w:rPr>
          <w:b/>
          <w:bCs/>
          <w:sz w:val="28"/>
          <w:szCs w:val="28"/>
          <w:lang w:val="x-none" w:eastAsia="x-none"/>
        </w:rPr>
      </w:pPr>
    </w:p>
    <w:p w14:paraId="0B28F401" w14:textId="77777777" w:rsidR="00886FE8" w:rsidRPr="00886FE8" w:rsidRDefault="00886FE8" w:rsidP="00886FE8">
      <w:pPr>
        <w:tabs>
          <w:tab w:val="left" w:pos="1384"/>
          <w:tab w:val="left" w:pos="6062"/>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4.3</w:t>
      </w:r>
      <w:r w:rsidRPr="00886FE8">
        <w:rPr>
          <w:b/>
          <w:bCs/>
          <w:sz w:val="28"/>
          <w:szCs w:val="28"/>
          <w:lang w:val="x-none" w:eastAsia="x-none"/>
        </w:rPr>
        <w:t>)</w:t>
      </w:r>
      <w:r w:rsidRPr="00886FE8">
        <w:rPr>
          <w:b/>
          <w:bCs/>
          <w:sz w:val="28"/>
          <w:szCs w:val="28"/>
          <w:lang w:eastAsia="x-none"/>
        </w:rPr>
        <w:t xml:space="preserve">: </w:t>
      </w:r>
    </w:p>
    <w:p w14:paraId="3D258DE0" w14:textId="77777777" w:rsidR="00886FE8" w:rsidRPr="00886FE8" w:rsidRDefault="00886FE8" w:rsidP="00886FE8">
      <w:pPr>
        <w:tabs>
          <w:tab w:val="left" w:pos="1384"/>
          <w:tab w:val="left" w:pos="6062"/>
        </w:tabs>
        <w:spacing w:before="0"/>
        <w:jc w:val="left"/>
        <w:rPr>
          <w:b/>
          <w:bCs/>
          <w:sz w:val="28"/>
          <w:szCs w:val="28"/>
          <w:lang w:eastAsia="x-none"/>
        </w:rPr>
      </w:pPr>
      <w:r w:rsidRPr="00886FE8">
        <w:rPr>
          <w:b/>
          <w:bCs/>
          <w:sz w:val="28"/>
          <w:szCs w:val="28"/>
          <w:lang w:eastAsia="x-none"/>
        </w:rPr>
        <w:t>Добровольное медицинское страхование ПО АО «РАО ЭС Востока»</w:t>
      </w:r>
      <w:r w:rsidRPr="00886FE8">
        <w:rPr>
          <w:b/>
          <w:bCs/>
          <w:sz w:val="28"/>
          <w:szCs w:val="28"/>
          <w:lang w:val="x-none" w:eastAsia="x-none"/>
        </w:rPr>
        <w:t>:</w:t>
      </w:r>
    </w:p>
    <w:p w14:paraId="64C0971A" w14:textId="77777777" w:rsidR="00886FE8" w:rsidRPr="00886FE8" w:rsidRDefault="00886FE8" w:rsidP="00886FE8">
      <w:pPr>
        <w:tabs>
          <w:tab w:val="left" w:pos="1384"/>
          <w:tab w:val="left" w:pos="6062"/>
        </w:tabs>
        <w:spacing w:before="0"/>
        <w:rPr>
          <w:b/>
          <w:bCs/>
          <w:sz w:val="24"/>
          <w:szCs w:val="24"/>
        </w:rPr>
      </w:pPr>
    </w:p>
    <w:p w14:paraId="4B719A49" w14:textId="77777777" w:rsidR="00886FE8" w:rsidRPr="00886FE8" w:rsidRDefault="00886FE8" w:rsidP="00886FE8">
      <w:pPr>
        <w:tabs>
          <w:tab w:val="left" w:pos="1384"/>
          <w:tab w:val="left" w:pos="6062"/>
        </w:tabs>
        <w:spacing w:before="0"/>
        <w:rPr>
          <w:b/>
          <w:bCs/>
          <w:sz w:val="24"/>
          <w:szCs w:val="24"/>
        </w:rPr>
      </w:pPr>
      <w:r w:rsidRPr="00886FE8">
        <w:rPr>
          <w:b/>
          <w:bCs/>
          <w:sz w:val="24"/>
          <w:szCs w:val="24"/>
          <w:lang w:val="en-US"/>
        </w:rPr>
        <w:t>I</w:t>
      </w:r>
      <w:r w:rsidRPr="00886FE8">
        <w:rPr>
          <w:b/>
          <w:bCs/>
          <w:sz w:val="24"/>
          <w:szCs w:val="24"/>
        </w:rPr>
        <w:t>. Условия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961"/>
      </w:tblGrid>
      <w:tr w:rsidR="00886FE8" w:rsidRPr="00886FE8" w14:paraId="32C6A34C" w14:textId="77777777" w:rsidTr="007D5D8D">
        <w:trPr>
          <w:trHeight w:val="315"/>
        </w:trPr>
        <w:tc>
          <w:tcPr>
            <w:tcW w:w="567" w:type="dxa"/>
            <w:vAlign w:val="center"/>
          </w:tcPr>
          <w:p w14:paraId="6038B431" w14:textId="77777777" w:rsidR="00886FE8" w:rsidRPr="00886FE8" w:rsidRDefault="00886FE8" w:rsidP="00886FE8">
            <w:pPr>
              <w:spacing w:before="0"/>
              <w:jc w:val="center"/>
              <w:rPr>
                <w:b/>
                <w:bCs/>
                <w:sz w:val="24"/>
                <w:szCs w:val="24"/>
              </w:rPr>
            </w:pPr>
            <w:r w:rsidRPr="00886FE8">
              <w:rPr>
                <w:b/>
                <w:bCs/>
                <w:sz w:val="24"/>
                <w:szCs w:val="24"/>
              </w:rPr>
              <w:t>№ п/п</w:t>
            </w:r>
          </w:p>
        </w:tc>
        <w:tc>
          <w:tcPr>
            <w:tcW w:w="4678" w:type="dxa"/>
            <w:vAlign w:val="center"/>
          </w:tcPr>
          <w:p w14:paraId="7A659530" w14:textId="77777777" w:rsidR="00886FE8" w:rsidRPr="00886FE8" w:rsidRDefault="00886FE8" w:rsidP="00886FE8">
            <w:pPr>
              <w:spacing w:before="0"/>
              <w:jc w:val="center"/>
              <w:rPr>
                <w:b/>
                <w:bCs/>
                <w:sz w:val="24"/>
                <w:szCs w:val="24"/>
              </w:rPr>
            </w:pPr>
            <w:r w:rsidRPr="00886FE8">
              <w:rPr>
                <w:b/>
                <w:bCs/>
                <w:sz w:val="24"/>
                <w:szCs w:val="24"/>
              </w:rPr>
              <w:t>Параметр</w:t>
            </w:r>
          </w:p>
        </w:tc>
        <w:tc>
          <w:tcPr>
            <w:tcW w:w="4961" w:type="dxa"/>
            <w:vAlign w:val="center"/>
          </w:tcPr>
          <w:p w14:paraId="26194707" w14:textId="77777777" w:rsidR="00886FE8" w:rsidRPr="00886FE8" w:rsidRDefault="00886FE8" w:rsidP="00886FE8">
            <w:pPr>
              <w:spacing w:before="0"/>
              <w:jc w:val="center"/>
              <w:rPr>
                <w:b/>
                <w:bCs/>
                <w:sz w:val="24"/>
                <w:szCs w:val="24"/>
              </w:rPr>
            </w:pPr>
            <w:r w:rsidRPr="00886FE8">
              <w:rPr>
                <w:b/>
                <w:bCs/>
                <w:sz w:val="24"/>
                <w:szCs w:val="24"/>
              </w:rPr>
              <w:t>Предложение Участника Конкурса</w:t>
            </w:r>
          </w:p>
        </w:tc>
      </w:tr>
      <w:tr w:rsidR="00886FE8" w:rsidRPr="00886FE8" w14:paraId="4CB5C32B" w14:textId="77777777" w:rsidTr="007D5D8D">
        <w:trPr>
          <w:trHeight w:val="1913"/>
        </w:trPr>
        <w:tc>
          <w:tcPr>
            <w:tcW w:w="567" w:type="dxa"/>
          </w:tcPr>
          <w:p w14:paraId="09736697" w14:textId="77777777" w:rsidR="00886FE8" w:rsidRPr="00886FE8" w:rsidRDefault="00886FE8" w:rsidP="00886FE8">
            <w:pPr>
              <w:spacing w:before="0"/>
              <w:jc w:val="center"/>
              <w:rPr>
                <w:sz w:val="24"/>
                <w:szCs w:val="24"/>
              </w:rPr>
            </w:pPr>
            <w:r w:rsidRPr="00886FE8">
              <w:rPr>
                <w:sz w:val="24"/>
                <w:szCs w:val="24"/>
              </w:rPr>
              <w:t>1</w:t>
            </w:r>
          </w:p>
        </w:tc>
        <w:tc>
          <w:tcPr>
            <w:tcW w:w="4678" w:type="dxa"/>
          </w:tcPr>
          <w:p w14:paraId="2B336960" w14:textId="77777777" w:rsidR="00886FE8" w:rsidRPr="00886FE8" w:rsidRDefault="00886FE8" w:rsidP="00886FE8">
            <w:pPr>
              <w:spacing w:before="0"/>
              <w:jc w:val="left"/>
              <w:rPr>
                <w:sz w:val="20"/>
                <w:szCs w:val="20"/>
              </w:rPr>
            </w:pPr>
            <w:r w:rsidRPr="00886FE8">
              <w:rPr>
                <w:sz w:val="20"/>
                <w:szCs w:val="20"/>
              </w:rPr>
              <w:t>Дополнительный перечень медицинских услуг, методов исследования и диагностики по сравнению с установленными Документацией о закупке:</w:t>
            </w:r>
          </w:p>
          <w:p w14:paraId="6E5E5C64" w14:textId="77777777" w:rsidR="00886FE8" w:rsidRPr="00886FE8" w:rsidRDefault="00886FE8" w:rsidP="00886FE8">
            <w:pPr>
              <w:tabs>
                <w:tab w:val="left" w:pos="219"/>
              </w:tabs>
              <w:spacing w:before="0"/>
              <w:jc w:val="left"/>
              <w:rPr>
                <w:sz w:val="20"/>
                <w:szCs w:val="20"/>
              </w:rPr>
            </w:pPr>
            <w:r w:rsidRPr="00886FE8">
              <w:rPr>
                <w:sz w:val="20"/>
                <w:szCs w:val="20"/>
              </w:rPr>
              <w:t>•</w:t>
            </w:r>
            <w:r w:rsidRPr="00886FE8">
              <w:rPr>
                <w:sz w:val="20"/>
                <w:szCs w:val="20"/>
              </w:rPr>
              <w:tab/>
              <w:t>амбулаторно-поликлиническое обслуживание</w:t>
            </w:r>
          </w:p>
          <w:p w14:paraId="350B6456" w14:textId="77777777" w:rsidR="00886FE8" w:rsidRPr="00886FE8" w:rsidRDefault="00886FE8" w:rsidP="00886FE8">
            <w:pPr>
              <w:tabs>
                <w:tab w:val="left" w:pos="219"/>
              </w:tabs>
              <w:spacing w:before="0"/>
              <w:jc w:val="left"/>
              <w:rPr>
                <w:sz w:val="20"/>
                <w:szCs w:val="20"/>
              </w:rPr>
            </w:pPr>
            <w:r w:rsidRPr="00886FE8">
              <w:rPr>
                <w:sz w:val="20"/>
                <w:szCs w:val="20"/>
              </w:rPr>
              <w:t>•</w:t>
            </w:r>
            <w:r w:rsidRPr="00886FE8">
              <w:rPr>
                <w:sz w:val="20"/>
                <w:szCs w:val="20"/>
              </w:rPr>
              <w:tab/>
              <w:t>специализированная стоматология</w:t>
            </w:r>
          </w:p>
          <w:p w14:paraId="11150266" w14:textId="77777777" w:rsidR="00886FE8" w:rsidRPr="00886FE8" w:rsidRDefault="00886FE8" w:rsidP="00886FE8">
            <w:pPr>
              <w:tabs>
                <w:tab w:val="left" w:pos="219"/>
              </w:tabs>
              <w:spacing w:before="0"/>
              <w:jc w:val="left"/>
              <w:rPr>
                <w:sz w:val="20"/>
                <w:szCs w:val="20"/>
              </w:rPr>
            </w:pPr>
            <w:r w:rsidRPr="00886FE8">
              <w:rPr>
                <w:sz w:val="20"/>
                <w:szCs w:val="20"/>
              </w:rPr>
              <w:t>•</w:t>
            </w:r>
            <w:r w:rsidRPr="00886FE8">
              <w:rPr>
                <w:sz w:val="20"/>
                <w:szCs w:val="20"/>
              </w:rPr>
              <w:tab/>
              <w:t>стационар</w:t>
            </w:r>
          </w:p>
          <w:p w14:paraId="6E09BDA5" w14:textId="77777777" w:rsidR="00886FE8" w:rsidRPr="00886FE8" w:rsidRDefault="00886FE8" w:rsidP="00886FE8">
            <w:pPr>
              <w:tabs>
                <w:tab w:val="left" w:pos="219"/>
              </w:tabs>
              <w:spacing w:before="0"/>
              <w:jc w:val="left"/>
              <w:rPr>
                <w:sz w:val="20"/>
                <w:szCs w:val="20"/>
              </w:rPr>
            </w:pPr>
            <w:r w:rsidRPr="00886FE8">
              <w:rPr>
                <w:sz w:val="20"/>
                <w:szCs w:val="20"/>
              </w:rPr>
              <w:t>•</w:t>
            </w:r>
            <w:r w:rsidRPr="00886FE8">
              <w:rPr>
                <w:sz w:val="20"/>
                <w:szCs w:val="20"/>
              </w:rPr>
              <w:tab/>
              <w:t>обращение в медучреждение за рубежом</w:t>
            </w:r>
          </w:p>
          <w:p w14:paraId="06BD64CC" w14:textId="77777777" w:rsidR="00886FE8" w:rsidRPr="00886FE8" w:rsidRDefault="00886FE8" w:rsidP="00886FE8">
            <w:pPr>
              <w:spacing w:before="0"/>
              <w:jc w:val="left"/>
              <w:rPr>
                <w:sz w:val="20"/>
                <w:szCs w:val="20"/>
              </w:rPr>
            </w:pPr>
          </w:p>
        </w:tc>
        <w:tc>
          <w:tcPr>
            <w:tcW w:w="4961" w:type="dxa"/>
            <w:noWrap/>
          </w:tcPr>
          <w:p w14:paraId="2AD09158" w14:textId="77777777" w:rsidR="00886FE8" w:rsidRPr="00886FE8" w:rsidRDefault="00886FE8" w:rsidP="00886FE8">
            <w:pPr>
              <w:spacing w:before="0"/>
              <w:jc w:val="center"/>
              <w:rPr>
                <w:sz w:val="20"/>
                <w:szCs w:val="20"/>
              </w:rPr>
            </w:pPr>
          </w:p>
          <w:p w14:paraId="1E64AF64" w14:textId="77777777" w:rsidR="00886FE8" w:rsidRPr="00886FE8" w:rsidRDefault="00886FE8" w:rsidP="00886FE8">
            <w:pPr>
              <w:spacing w:before="0"/>
              <w:jc w:val="center"/>
              <w:rPr>
                <w:sz w:val="20"/>
                <w:szCs w:val="20"/>
              </w:rPr>
            </w:pPr>
          </w:p>
          <w:p w14:paraId="17A961AD" w14:textId="77777777" w:rsidR="00886FE8" w:rsidRPr="00886FE8" w:rsidRDefault="00886FE8" w:rsidP="00886FE8">
            <w:pPr>
              <w:spacing w:before="0"/>
              <w:jc w:val="center"/>
              <w:rPr>
                <w:sz w:val="20"/>
                <w:szCs w:val="20"/>
              </w:rPr>
            </w:pPr>
          </w:p>
          <w:p w14:paraId="5814F539" w14:textId="77777777" w:rsidR="00886FE8" w:rsidRPr="00886FE8" w:rsidRDefault="00886FE8" w:rsidP="00886FE8">
            <w:pPr>
              <w:spacing w:before="0"/>
              <w:jc w:val="center"/>
              <w:rPr>
                <w:iCs/>
                <w:sz w:val="20"/>
                <w:szCs w:val="20"/>
              </w:rPr>
            </w:pPr>
            <w:r w:rsidRPr="00886FE8">
              <w:rPr>
                <w:iCs/>
                <w:sz w:val="20"/>
                <w:szCs w:val="20"/>
              </w:rPr>
              <w:t>перечень услуг</w:t>
            </w:r>
          </w:p>
          <w:p w14:paraId="37108192" w14:textId="77777777" w:rsidR="00886FE8" w:rsidRPr="00886FE8" w:rsidRDefault="00886FE8" w:rsidP="00886FE8">
            <w:pPr>
              <w:spacing w:before="0"/>
              <w:jc w:val="center"/>
              <w:rPr>
                <w:iCs/>
                <w:sz w:val="20"/>
                <w:szCs w:val="20"/>
              </w:rPr>
            </w:pPr>
            <w:r w:rsidRPr="00886FE8">
              <w:rPr>
                <w:iCs/>
                <w:sz w:val="20"/>
                <w:szCs w:val="20"/>
              </w:rPr>
              <w:t>перечень услуг</w:t>
            </w:r>
          </w:p>
          <w:p w14:paraId="0F478D2B" w14:textId="77777777" w:rsidR="00886FE8" w:rsidRPr="00886FE8" w:rsidRDefault="00886FE8" w:rsidP="00886FE8">
            <w:pPr>
              <w:spacing w:before="0"/>
              <w:jc w:val="center"/>
              <w:rPr>
                <w:iCs/>
                <w:sz w:val="20"/>
                <w:szCs w:val="20"/>
              </w:rPr>
            </w:pPr>
            <w:r w:rsidRPr="00886FE8">
              <w:rPr>
                <w:iCs/>
                <w:sz w:val="20"/>
                <w:szCs w:val="20"/>
              </w:rPr>
              <w:t>перечень услуг</w:t>
            </w:r>
          </w:p>
          <w:p w14:paraId="46FF56E7" w14:textId="77777777" w:rsidR="00886FE8" w:rsidRPr="00886FE8" w:rsidRDefault="00886FE8" w:rsidP="00886FE8">
            <w:pPr>
              <w:spacing w:before="0"/>
              <w:jc w:val="center"/>
              <w:rPr>
                <w:sz w:val="20"/>
                <w:szCs w:val="20"/>
              </w:rPr>
            </w:pPr>
            <w:r w:rsidRPr="00886FE8">
              <w:rPr>
                <w:iCs/>
                <w:sz w:val="20"/>
                <w:szCs w:val="20"/>
              </w:rPr>
              <w:t>перечень услуг</w:t>
            </w:r>
          </w:p>
        </w:tc>
      </w:tr>
      <w:tr w:rsidR="00886FE8" w:rsidRPr="00886FE8" w14:paraId="48855721" w14:textId="77777777" w:rsidTr="007D5D8D">
        <w:trPr>
          <w:trHeight w:val="273"/>
        </w:trPr>
        <w:tc>
          <w:tcPr>
            <w:tcW w:w="567" w:type="dxa"/>
          </w:tcPr>
          <w:p w14:paraId="740D2DFF" w14:textId="77777777" w:rsidR="00886FE8" w:rsidRPr="00886FE8" w:rsidRDefault="00886FE8" w:rsidP="00886FE8">
            <w:pPr>
              <w:spacing w:before="0"/>
              <w:jc w:val="center"/>
              <w:rPr>
                <w:sz w:val="24"/>
                <w:szCs w:val="24"/>
              </w:rPr>
            </w:pPr>
            <w:r w:rsidRPr="00886FE8">
              <w:rPr>
                <w:sz w:val="24"/>
                <w:szCs w:val="24"/>
              </w:rPr>
              <w:t>2</w:t>
            </w:r>
          </w:p>
        </w:tc>
        <w:tc>
          <w:tcPr>
            <w:tcW w:w="4678" w:type="dxa"/>
          </w:tcPr>
          <w:p w14:paraId="38AA86A0" w14:textId="77777777" w:rsidR="00886FE8" w:rsidRPr="00886FE8" w:rsidRDefault="00886FE8" w:rsidP="00886FE8">
            <w:pPr>
              <w:spacing w:before="0"/>
              <w:jc w:val="left"/>
              <w:rPr>
                <w:sz w:val="20"/>
                <w:szCs w:val="20"/>
              </w:rPr>
            </w:pPr>
            <w:r w:rsidRPr="00886FE8">
              <w:rPr>
                <w:sz w:val="20"/>
                <w:szCs w:val="20"/>
              </w:rPr>
              <w:t>Сервис и порядок администрирования договора страхования</w:t>
            </w:r>
          </w:p>
        </w:tc>
        <w:tc>
          <w:tcPr>
            <w:tcW w:w="4961" w:type="dxa"/>
            <w:noWrap/>
          </w:tcPr>
          <w:p w14:paraId="00FB6CB0" w14:textId="77777777" w:rsidR="00886FE8" w:rsidRPr="00886FE8" w:rsidRDefault="00886FE8" w:rsidP="00886FE8">
            <w:pPr>
              <w:spacing w:before="0"/>
              <w:jc w:val="left"/>
              <w:rPr>
                <w:sz w:val="20"/>
                <w:szCs w:val="20"/>
              </w:rPr>
            </w:pPr>
            <w:r w:rsidRPr="00886FE8">
              <w:rPr>
                <w:sz w:val="20"/>
                <w:szCs w:val="20"/>
              </w:rPr>
              <w:t> </w:t>
            </w:r>
          </w:p>
        </w:tc>
      </w:tr>
      <w:tr w:rsidR="00886FE8" w:rsidRPr="00886FE8" w14:paraId="1D29BA84" w14:textId="77777777" w:rsidTr="007D5D8D">
        <w:trPr>
          <w:trHeight w:val="621"/>
        </w:trPr>
        <w:tc>
          <w:tcPr>
            <w:tcW w:w="567" w:type="dxa"/>
          </w:tcPr>
          <w:p w14:paraId="3E6C79DC" w14:textId="77777777" w:rsidR="00886FE8" w:rsidRPr="00886FE8" w:rsidRDefault="00886FE8" w:rsidP="00886FE8">
            <w:pPr>
              <w:spacing w:before="0"/>
              <w:jc w:val="center"/>
              <w:rPr>
                <w:sz w:val="24"/>
                <w:szCs w:val="24"/>
              </w:rPr>
            </w:pPr>
            <w:r w:rsidRPr="00886FE8">
              <w:rPr>
                <w:sz w:val="24"/>
                <w:szCs w:val="24"/>
              </w:rPr>
              <w:t>3</w:t>
            </w:r>
          </w:p>
        </w:tc>
        <w:tc>
          <w:tcPr>
            <w:tcW w:w="4678" w:type="dxa"/>
          </w:tcPr>
          <w:p w14:paraId="628BCF4D" w14:textId="77777777" w:rsidR="00886FE8" w:rsidRPr="00886FE8" w:rsidRDefault="00886FE8" w:rsidP="00886FE8">
            <w:pPr>
              <w:spacing w:before="0"/>
              <w:jc w:val="left"/>
              <w:rPr>
                <w:sz w:val="20"/>
                <w:szCs w:val="20"/>
              </w:rPr>
            </w:pPr>
            <w:r w:rsidRPr="00886FE8">
              <w:rPr>
                <w:sz w:val="20"/>
                <w:szCs w:val="20"/>
              </w:rPr>
              <w:t>Достаточность ресурсов для организации обслуживания в регионах присутствия Организатора конкурса и Заказчиков</w:t>
            </w:r>
          </w:p>
        </w:tc>
        <w:tc>
          <w:tcPr>
            <w:tcW w:w="4961" w:type="dxa"/>
            <w:noWrap/>
          </w:tcPr>
          <w:p w14:paraId="289CA9C5" w14:textId="77777777" w:rsidR="00886FE8" w:rsidRPr="00886FE8" w:rsidRDefault="00886FE8" w:rsidP="00886FE8">
            <w:pPr>
              <w:spacing w:before="0"/>
              <w:jc w:val="center"/>
              <w:rPr>
                <w:i/>
                <w:sz w:val="20"/>
                <w:szCs w:val="20"/>
              </w:rPr>
            </w:pPr>
            <w:r w:rsidRPr="00886FE8">
              <w:rPr>
                <w:i/>
                <w:sz w:val="20"/>
                <w:szCs w:val="20"/>
              </w:rPr>
              <w:t>Участник конкурса предоставляет справку о наличии кадровых ресурсов для исполнения договоров ДМС в регионах присутствия Заказчиков (форма свободная)</w:t>
            </w:r>
          </w:p>
        </w:tc>
      </w:tr>
      <w:tr w:rsidR="00886FE8" w:rsidRPr="00886FE8" w14:paraId="538472E5" w14:textId="77777777" w:rsidTr="007D5D8D">
        <w:trPr>
          <w:trHeight w:val="516"/>
        </w:trPr>
        <w:tc>
          <w:tcPr>
            <w:tcW w:w="567" w:type="dxa"/>
          </w:tcPr>
          <w:p w14:paraId="64E52C86" w14:textId="77777777" w:rsidR="00886FE8" w:rsidRPr="00886FE8" w:rsidRDefault="00886FE8" w:rsidP="00886FE8">
            <w:pPr>
              <w:spacing w:before="0"/>
              <w:jc w:val="center"/>
              <w:rPr>
                <w:sz w:val="24"/>
                <w:szCs w:val="24"/>
              </w:rPr>
            </w:pPr>
            <w:r w:rsidRPr="00886FE8">
              <w:rPr>
                <w:sz w:val="24"/>
                <w:szCs w:val="24"/>
              </w:rPr>
              <w:t>4</w:t>
            </w:r>
          </w:p>
        </w:tc>
        <w:tc>
          <w:tcPr>
            <w:tcW w:w="4678" w:type="dxa"/>
          </w:tcPr>
          <w:p w14:paraId="46E9F0F6" w14:textId="77777777" w:rsidR="00886FE8" w:rsidRPr="00886FE8" w:rsidRDefault="00886FE8" w:rsidP="00886FE8">
            <w:pPr>
              <w:spacing w:before="0"/>
              <w:jc w:val="left"/>
              <w:rPr>
                <w:sz w:val="20"/>
                <w:szCs w:val="20"/>
              </w:rPr>
            </w:pPr>
            <w:r w:rsidRPr="00886FE8">
              <w:rPr>
                <w:sz w:val="20"/>
                <w:szCs w:val="20"/>
              </w:rPr>
              <w:t>Формы и сроки отчетности по исполнению договора страхования</w:t>
            </w:r>
          </w:p>
        </w:tc>
        <w:tc>
          <w:tcPr>
            <w:tcW w:w="4961" w:type="dxa"/>
            <w:noWrap/>
          </w:tcPr>
          <w:p w14:paraId="17CDF6DE" w14:textId="77777777" w:rsidR="00886FE8" w:rsidRPr="00886FE8" w:rsidRDefault="00886FE8" w:rsidP="00886FE8">
            <w:pPr>
              <w:spacing w:before="0"/>
              <w:jc w:val="left"/>
              <w:rPr>
                <w:sz w:val="20"/>
                <w:szCs w:val="20"/>
              </w:rPr>
            </w:pPr>
            <w:r w:rsidRPr="00886FE8">
              <w:rPr>
                <w:sz w:val="20"/>
                <w:szCs w:val="20"/>
              </w:rPr>
              <w:t> </w:t>
            </w:r>
          </w:p>
        </w:tc>
      </w:tr>
      <w:tr w:rsidR="00886FE8" w:rsidRPr="00886FE8" w14:paraId="21438CB4" w14:textId="77777777" w:rsidTr="007D5D8D">
        <w:trPr>
          <w:trHeight w:val="516"/>
        </w:trPr>
        <w:tc>
          <w:tcPr>
            <w:tcW w:w="567" w:type="dxa"/>
          </w:tcPr>
          <w:p w14:paraId="1B38A9A3" w14:textId="77777777" w:rsidR="00886FE8" w:rsidRPr="00886FE8" w:rsidRDefault="00886FE8" w:rsidP="00886FE8">
            <w:pPr>
              <w:spacing w:before="0"/>
              <w:jc w:val="center"/>
              <w:rPr>
                <w:sz w:val="24"/>
                <w:szCs w:val="24"/>
              </w:rPr>
            </w:pPr>
            <w:r w:rsidRPr="00886FE8">
              <w:rPr>
                <w:sz w:val="24"/>
                <w:szCs w:val="24"/>
              </w:rPr>
              <w:t>5</w:t>
            </w:r>
          </w:p>
        </w:tc>
        <w:tc>
          <w:tcPr>
            <w:tcW w:w="4678" w:type="dxa"/>
          </w:tcPr>
          <w:p w14:paraId="67D0A203" w14:textId="77777777" w:rsidR="00886FE8" w:rsidRPr="00886FE8" w:rsidRDefault="00886FE8" w:rsidP="00886FE8">
            <w:pPr>
              <w:spacing w:before="0"/>
              <w:jc w:val="left"/>
              <w:rPr>
                <w:sz w:val="20"/>
                <w:szCs w:val="20"/>
              </w:rPr>
            </w:pPr>
            <w:r w:rsidRPr="00886FE8">
              <w:rPr>
                <w:sz w:val="20"/>
                <w:szCs w:val="20"/>
              </w:rPr>
              <w:t>Дополнительные перечень ЛПУ по сравнению с указанными в Приложении 11 к Документации о закупке:</w:t>
            </w:r>
          </w:p>
          <w:p w14:paraId="49E43816" w14:textId="77777777" w:rsidR="00886FE8" w:rsidRPr="00886FE8" w:rsidRDefault="00886FE8" w:rsidP="00886FE8">
            <w:pPr>
              <w:tabs>
                <w:tab w:val="left" w:pos="256"/>
              </w:tabs>
              <w:spacing w:before="0"/>
              <w:jc w:val="left"/>
              <w:rPr>
                <w:i/>
                <w:iCs/>
                <w:sz w:val="20"/>
                <w:szCs w:val="20"/>
              </w:rPr>
            </w:pPr>
            <w:r w:rsidRPr="00886FE8">
              <w:rPr>
                <w:i/>
                <w:sz w:val="20"/>
                <w:szCs w:val="20"/>
              </w:rPr>
              <w:t>•</w:t>
            </w:r>
            <w:r w:rsidRPr="00886FE8">
              <w:rPr>
                <w:i/>
                <w:sz w:val="20"/>
                <w:szCs w:val="20"/>
              </w:rPr>
              <w:tab/>
              <w:t>наименование ПО АО «РАО ЭС Востока»</w:t>
            </w:r>
          </w:p>
        </w:tc>
        <w:tc>
          <w:tcPr>
            <w:tcW w:w="4961" w:type="dxa"/>
            <w:noWrap/>
          </w:tcPr>
          <w:p w14:paraId="53488C84" w14:textId="77777777" w:rsidR="00886FE8" w:rsidRPr="00886FE8" w:rsidRDefault="00886FE8" w:rsidP="00886FE8">
            <w:pPr>
              <w:spacing w:before="0"/>
              <w:jc w:val="center"/>
              <w:rPr>
                <w:iCs/>
                <w:sz w:val="20"/>
                <w:szCs w:val="20"/>
              </w:rPr>
            </w:pPr>
            <w:r w:rsidRPr="00886FE8">
              <w:rPr>
                <w:i/>
                <w:iCs/>
                <w:sz w:val="20"/>
                <w:szCs w:val="20"/>
              </w:rPr>
              <w:t>Участник конкурса указывает дополнительный перечень ЛПУ для ПО АО «РАО ЭС Востока»</w:t>
            </w:r>
          </w:p>
        </w:tc>
      </w:tr>
      <w:tr w:rsidR="00886FE8" w:rsidRPr="00886FE8" w14:paraId="3DF218DC" w14:textId="77777777" w:rsidTr="007D5D8D">
        <w:trPr>
          <w:trHeight w:val="516"/>
        </w:trPr>
        <w:tc>
          <w:tcPr>
            <w:tcW w:w="567" w:type="dxa"/>
          </w:tcPr>
          <w:p w14:paraId="3779ACAF" w14:textId="77777777" w:rsidR="00886FE8" w:rsidRPr="00886FE8" w:rsidRDefault="00886FE8" w:rsidP="00886FE8">
            <w:pPr>
              <w:spacing w:before="0"/>
              <w:jc w:val="center"/>
              <w:rPr>
                <w:sz w:val="24"/>
                <w:szCs w:val="24"/>
              </w:rPr>
            </w:pPr>
            <w:r w:rsidRPr="00886FE8">
              <w:rPr>
                <w:sz w:val="24"/>
                <w:szCs w:val="24"/>
              </w:rPr>
              <w:t>6</w:t>
            </w:r>
          </w:p>
        </w:tc>
        <w:tc>
          <w:tcPr>
            <w:tcW w:w="4678" w:type="dxa"/>
          </w:tcPr>
          <w:p w14:paraId="51E28080" w14:textId="77777777" w:rsidR="00886FE8" w:rsidRPr="00886FE8" w:rsidRDefault="00886FE8" w:rsidP="00886FE8">
            <w:pPr>
              <w:spacing w:before="0"/>
              <w:jc w:val="left"/>
              <w:rPr>
                <w:sz w:val="20"/>
                <w:szCs w:val="20"/>
              </w:rPr>
            </w:pPr>
            <w:r w:rsidRPr="00886FE8">
              <w:rPr>
                <w:sz w:val="20"/>
                <w:szCs w:val="20"/>
              </w:rPr>
              <w:t>Улучшения по перечню исключений из страхового покрытия, установленному Документацией о закупке.</w:t>
            </w:r>
          </w:p>
        </w:tc>
        <w:tc>
          <w:tcPr>
            <w:tcW w:w="4961" w:type="dxa"/>
            <w:noWrap/>
          </w:tcPr>
          <w:p w14:paraId="7968A0EA" w14:textId="77777777" w:rsidR="00886FE8" w:rsidRPr="00886FE8" w:rsidRDefault="00886FE8" w:rsidP="00886FE8">
            <w:pPr>
              <w:spacing w:before="0"/>
              <w:jc w:val="left"/>
              <w:rPr>
                <w:i/>
                <w:iCs/>
                <w:sz w:val="20"/>
                <w:szCs w:val="20"/>
              </w:rPr>
            </w:pPr>
          </w:p>
        </w:tc>
      </w:tr>
    </w:tbl>
    <w:p w14:paraId="0BB08079" w14:textId="77777777" w:rsidR="00886FE8" w:rsidRPr="00886FE8" w:rsidRDefault="00886FE8" w:rsidP="00886FE8">
      <w:pPr>
        <w:spacing w:before="0"/>
        <w:rPr>
          <w:b/>
          <w:bCs/>
          <w:sz w:val="24"/>
          <w:szCs w:val="24"/>
        </w:rPr>
      </w:pPr>
    </w:p>
    <w:p w14:paraId="0D3D5F8D" w14:textId="77777777" w:rsidR="00886FE8" w:rsidRPr="00886FE8" w:rsidRDefault="00886FE8" w:rsidP="00886FE8">
      <w:pPr>
        <w:spacing w:before="0"/>
        <w:rPr>
          <w:b/>
          <w:bCs/>
          <w:sz w:val="24"/>
          <w:szCs w:val="24"/>
        </w:rPr>
      </w:pPr>
      <w:r w:rsidRPr="00886FE8">
        <w:rPr>
          <w:b/>
          <w:bCs/>
          <w:sz w:val="24"/>
          <w:szCs w:val="24"/>
          <w:lang w:val="en-US"/>
        </w:rPr>
        <w:t>II</w:t>
      </w:r>
      <w:r w:rsidRPr="00886FE8">
        <w:rPr>
          <w:b/>
          <w:bCs/>
          <w:sz w:val="24"/>
          <w:szCs w:val="24"/>
        </w:rPr>
        <w:t>. Величина премии на одного Застрахованного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1134"/>
        <w:gridCol w:w="1247"/>
        <w:gridCol w:w="1134"/>
        <w:gridCol w:w="1021"/>
      </w:tblGrid>
      <w:tr w:rsidR="00886FE8" w:rsidRPr="00886FE8" w14:paraId="5ED9EA24" w14:textId="77777777" w:rsidTr="007D5D8D">
        <w:tc>
          <w:tcPr>
            <w:tcW w:w="4536" w:type="dxa"/>
            <w:vMerge w:val="restart"/>
            <w:vAlign w:val="center"/>
          </w:tcPr>
          <w:p w14:paraId="0687638A" w14:textId="77777777" w:rsidR="00886FE8" w:rsidRPr="00886FE8" w:rsidRDefault="00886FE8" w:rsidP="00886FE8">
            <w:pPr>
              <w:spacing w:before="0"/>
              <w:jc w:val="center"/>
              <w:rPr>
                <w:sz w:val="20"/>
                <w:szCs w:val="20"/>
              </w:rPr>
            </w:pPr>
            <w:r w:rsidRPr="00886FE8">
              <w:rPr>
                <w:sz w:val="20"/>
                <w:szCs w:val="20"/>
              </w:rPr>
              <w:t>Наименование Заказчика</w:t>
            </w:r>
          </w:p>
        </w:tc>
        <w:tc>
          <w:tcPr>
            <w:tcW w:w="5670" w:type="dxa"/>
            <w:gridSpan w:val="5"/>
          </w:tcPr>
          <w:p w14:paraId="13026B45" w14:textId="77777777" w:rsidR="00886FE8" w:rsidRPr="00886FE8" w:rsidRDefault="00886FE8" w:rsidP="00886FE8">
            <w:pPr>
              <w:spacing w:before="0"/>
              <w:jc w:val="center"/>
              <w:rPr>
                <w:b/>
                <w:bCs/>
                <w:sz w:val="20"/>
                <w:szCs w:val="20"/>
              </w:rPr>
            </w:pPr>
            <w:r w:rsidRPr="00886FE8">
              <w:rPr>
                <w:sz w:val="20"/>
                <w:szCs w:val="20"/>
              </w:rPr>
              <w:t>Ставка премии на 1 застрахованного (тыс. руб.)</w:t>
            </w:r>
          </w:p>
        </w:tc>
      </w:tr>
      <w:tr w:rsidR="00886FE8" w:rsidRPr="00886FE8" w14:paraId="41E56202" w14:textId="77777777" w:rsidTr="007D5D8D">
        <w:tc>
          <w:tcPr>
            <w:tcW w:w="4536" w:type="dxa"/>
            <w:vMerge/>
          </w:tcPr>
          <w:p w14:paraId="68F84A22" w14:textId="77777777" w:rsidR="00886FE8" w:rsidRPr="00886FE8" w:rsidRDefault="00886FE8" w:rsidP="00886FE8">
            <w:pPr>
              <w:spacing w:before="0"/>
              <w:rPr>
                <w:sz w:val="20"/>
                <w:szCs w:val="20"/>
              </w:rPr>
            </w:pPr>
          </w:p>
        </w:tc>
        <w:tc>
          <w:tcPr>
            <w:tcW w:w="1134" w:type="dxa"/>
            <w:vAlign w:val="center"/>
          </w:tcPr>
          <w:p w14:paraId="1840D923" w14:textId="77777777" w:rsidR="00886FE8" w:rsidRPr="00886FE8" w:rsidRDefault="00886FE8" w:rsidP="00886FE8">
            <w:pPr>
              <w:spacing w:before="0"/>
              <w:jc w:val="center"/>
              <w:rPr>
                <w:sz w:val="16"/>
                <w:szCs w:val="16"/>
              </w:rPr>
            </w:pPr>
            <w:r w:rsidRPr="00886FE8">
              <w:rPr>
                <w:sz w:val="16"/>
                <w:szCs w:val="16"/>
              </w:rPr>
              <w:t>Высшие менеджеры</w:t>
            </w:r>
          </w:p>
        </w:tc>
        <w:tc>
          <w:tcPr>
            <w:tcW w:w="1134" w:type="dxa"/>
            <w:vAlign w:val="center"/>
          </w:tcPr>
          <w:p w14:paraId="0AD6E4F1" w14:textId="77777777" w:rsidR="00886FE8" w:rsidRPr="00886FE8" w:rsidRDefault="00886FE8" w:rsidP="00886FE8">
            <w:pPr>
              <w:spacing w:before="0"/>
              <w:jc w:val="center"/>
              <w:rPr>
                <w:sz w:val="16"/>
                <w:szCs w:val="16"/>
              </w:rPr>
            </w:pPr>
            <w:r w:rsidRPr="00886FE8">
              <w:rPr>
                <w:sz w:val="16"/>
                <w:szCs w:val="16"/>
              </w:rPr>
              <w:t>Ведущие менеджеры</w:t>
            </w:r>
          </w:p>
        </w:tc>
        <w:tc>
          <w:tcPr>
            <w:tcW w:w="1247" w:type="dxa"/>
            <w:vAlign w:val="center"/>
          </w:tcPr>
          <w:p w14:paraId="7119A121" w14:textId="77777777" w:rsidR="00886FE8" w:rsidRPr="00886FE8" w:rsidRDefault="00886FE8" w:rsidP="00886FE8">
            <w:pPr>
              <w:spacing w:before="0"/>
              <w:jc w:val="center"/>
              <w:rPr>
                <w:sz w:val="16"/>
                <w:szCs w:val="16"/>
              </w:rPr>
            </w:pPr>
            <w:r w:rsidRPr="00886FE8">
              <w:rPr>
                <w:sz w:val="16"/>
                <w:szCs w:val="16"/>
              </w:rPr>
              <w:t>Руководители</w:t>
            </w:r>
          </w:p>
        </w:tc>
        <w:tc>
          <w:tcPr>
            <w:tcW w:w="1134" w:type="dxa"/>
            <w:vAlign w:val="center"/>
          </w:tcPr>
          <w:p w14:paraId="7F4755F0" w14:textId="77777777" w:rsidR="00886FE8" w:rsidRPr="00886FE8" w:rsidRDefault="00886FE8" w:rsidP="00886FE8">
            <w:pPr>
              <w:spacing w:before="0"/>
              <w:jc w:val="center"/>
              <w:rPr>
                <w:sz w:val="16"/>
                <w:szCs w:val="16"/>
              </w:rPr>
            </w:pPr>
            <w:r w:rsidRPr="00886FE8">
              <w:rPr>
                <w:sz w:val="16"/>
                <w:szCs w:val="16"/>
              </w:rPr>
              <w:t>Рабочие, специалисты и служащие</w:t>
            </w:r>
          </w:p>
        </w:tc>
        <w:tc>
          <w:tcPr>
            <w:tcW w:w="1021" w:type="dxa"/>
            <w:vAlign w:val="center"/>
          </w:tcPr>
          <w:p w14:paraId="6EB8C834" w14:textId="77777777" w:rsidR="00886FE8" w:rsidRPr="00886FE8" w:rsidRDefault="00886FE8" w:rsidP="00886FE8">
            <w:pPr>
              <w:spacing w:before="0"/>
              <w:jc w:val="center"/>
              <w:rPr>
                <w:sz w:val="16"/>
                <w:szCs w:val="16"/>
              </w:rPr>
            </w:pPr>
            <w:r w:rsidRPr="00886FE8">
              <w:rPr>
                <w:sz w:val="16"/>
                <w:szCs w:val="16"/>
              </w:rPr>
              <w:t>Другие лица</w:t>
            </w:r>
          </w:p>
        </w:tc>
      </w:tr>
      <w:tr w:rsidR="00886FE8" w:rsidRPr="00886FE8" w14:paraId="1565C410" w14:textId="77777777" w:rsidTr="007D5D8D">
        <w:tc>
          <w:tcPr>
            <w:tcW w:w="4536" w:type="dxa"/>
          </w:tcPr>
          <w:p w14:paraId="17EDCEF4" w14:textId="77777777" w:rsidR="00886FE8" w:rsidRPr="00886FE8" w:rsidRDefault="00886FE8" w:rsidP="00886FE8">
            <w:pPr>
              <w:spacing w:before="0"/>
              <w:jc w:val="left"/>
              <w:rPr>
                <w:sz w:val="20"/>
                <w:szCs w:val="20"/>
              </w:rPr>
            </w:pPr>
            <w:r w:rsidRPr="00886FE8">
              <w:rPr>
                <w:sz w:val="20"/>
                <w:szCs w:val="20"/>
              </w:rPr>
              <w:t>…</w:t>
            </w:r>
            <w:r w:rsidRPr="00886FE8">
              <w:rPr>
                <w:sz w:val="20"/>
                <w:szCs w:val="20"/>
                <w:vertAlign w:val="superscript"/>
              </w:rPr>
              <w:footnoteReference w:id="8"/>
            </w:r>
          </w:p>
        </w:tc>
        <w:tc>
          <w:tcPr>
            <w:tcW w:w="1134" w:type="dxa"/>
            <w:vAlign w:val="center"/>
          </w:tcPr>
          <w:p w14:paraId="19293385" w14:textId="77777777" w:rsidR="00886FE8" w:rsidRPr="00886FE8" w:rsidRDefault="00886FE8" w:rsidP="00886FE8">
            <w:pPr>
              <w:spacing w:before="0"/>
              <w:jc w:val="left"/>
              <w:rPr>
                <w:sz w:val="20"/>
                <w:szCs w:val="20"/>
              </w:rPr>
            </w:pPr>
          </w:p>
        </w:tc>
        <w:tc>
          <w:tcPr>
            <w:tcW w:w="1134" w:type="dxa"/>
            <w:vAlign w:val="center"/>
          </w:tcPr>
          <w:p w14:paraId="5CAA36BA" w14:textId="77777777" w:rsidR="00886FE8" w:rsidRPr="00886FE8" w:rsidRDefault="00886FE8" w:rsidP="00886FE8">
            <w:pPr>
              <w:spacing w:before="0"/>
              <w:jc w:val="left"/>
              <w:rPr>
                <w:sz w:val="20"/>
                <w:szCs w:val="20"/>
              </w:rPr>
            </w:pPr>
          </w:p>
        </w:tc>
        <w:tc>
          <w:tcPr>
            <w:tcW w:w="1247" w:type="dxa"/>
            <w:vAlign w:val="center"/>
          </w:tcPr>
          <w:p w14:paraId="09026D5E" w14:textId="77777777" w:rsidR="00886FE8" w:rsidRPr="00886FE8" w:rsidRDefault="00886FE8" w:rsidP="00886FE8">
            <w:pPr>
              <w:spacing w:before="0"/>
              <w:jc w:val="left"/>
              <w:rPr>
                <w:sz w:val="20"/>
                <w:szCs w:val="20"/>
              </w:rPr>
            </w:pPr>
          </w:p>
        </w:tc>
        <w:tc>
          <w:tcPr>
            <w:tcW w:w="1134" w:type="dxa"/>
            <w:vAlign w:val="center"/>
          </w:tcPr>
          <w:p w14:paraId="3D2A62ED" w14:textId="77777777" w:rsidR="00886FE8" w:rsidRPr="00886FE8" w:rsidRDefault="00886FE8" w:rsidP="00886FE8">
            <w:pPr>
              <w:spacing w:before="0"/>
              <w:jc w:val="left"/>
              <w:rPr>
                <w:sz w:val="20"/>
                <w:szCs w:val="20"/>
              </w:rPr>
            </w:pPr>
          </w:p>
        </w:tc>
        <w:tc>
          <w:tcPr>
            <w:tcW w:w="1021" w:type="dxa"/>
            <w:vAlign w:val="center"/>
          </w:tcPr>
          <w:p w14:paraId="1E21E548" w14:textId="77777777" w:rsidR="00886FE8" w:rsidRPr="00886FE8" w:rsidRDefault="00886FE8" w:rsidP="00886FE8">
            <w:pPr>
              <w:spacing w:before="0"/>
              <w:jc w:val="left"/>
              <w:rPr>
                <w:sz w:val="20"/>
                <w:szCs w:val="20"/>
              </w:rPr>
            </w:pPr>
          </w:p>
        </w:tc>
      </w:tr>
      <w:tr w:rsidR="00886FE8" w:rsidRPr="00886FE8" w14:paraId="214F8613" w14:textId="77777777" w:rsidTr="007D5D8D">
        <w:tblPrEx>
          <w:tblLook w:val="0000" w:firstRow="0" w:lastRow="0" w:firstColumn="0" w:lastColumn="0" w:noHBand="0" w:noVBand="0"/>
        </w:tblPrEx>
        <w:trPr>
          <w:trHeight w:val="300"/>
        </w:trPr>
        <w:tc>
          <w:tcPr>
            <w:tcW w:w="4536" w:type="dxa"/>
          </w:tcPr>
          <w:p w14:paraId="7C1F6988" w14:textId="77777777" w:rsidR="00886FE8" w:rsidRPr="00886FE8" w:rsidRDefault="00886FE8" w:rsidP="00886FE8">
            <w:pPr>
              <w:spacing w:before="0"/>
              <w:jc w:val="left"/>
              <w:rPr>
                <w:sz w:val="20"/>
                <w:szCs w:val="20"/>
              </w:rPr>
            </w:pPr>
            <w:r w:rsidRPr="00886FE8">
              <w:rPr>
                <w:sz w:val="20"/>
                <w:szCs w:val="20"/>
              </w:rPr>
              <w:t xml:space="preserve">Размер страховой премии по риску «Обращение за медицинской помощью Застрахованного лица во время пребывания за рубежом», в тыс. руб. </w:t>
            </w:r>
          </w:p>
        </w:tc>
        <w:tc>
          <w:tcPr>
            <w:tcW w:w="1134" w:type="dxa"/>
          </w:tcPr>
          <w:p w14:paraId="5C2090CC" w14:textId="77777777" w:rsidR="00886FE8" w:rsidRPr="00886FE8" w:rsidRDefault="00886FE8" w:rsidP="00886FE8">
            <w:pPr>
              <w:spacing w:before="0"/>
              <w:rPr>
                <w:sz w:val="20"/>
                <w:szCs w:val="20"/>
              </w:rPr>
            </w:pPr>
          </w:p>
        </w:tc>
        <w:tc>
          <w:tcPr>
            <w:tcW w:w="1134" w:type="dxa"/>
            <w:noWrap/>
          </w:tcPr>
          <w:p w14:paraId="685FCED4" w14:textId="77777777" w:rsidR="00886FE8" w:rsidRPr="00886FE8" w:rsidRDefault="00886FE8" w:rsidP="00886FE8">
            <w:pPr>
              <w:spacing w:before="0"/>
              <w:rPr>
                <w:sz w:val="20"/>
                <w:szCs w:val="20"/>
              </w:rPr>
            </w:pPr>
          </w:p>
        </w:tc>
        <w:tc>
          <w:tcPr>
            <w:tcW w:w="1247" w:type="dxa"/>
            <w:noWrap/>
          </w:tcPr>
          <w:p w14:paraId="3E8E8A5C" w14:textId="77777777" w:rsidR="00886FE8" w:rsidRPr="00886FE8" w:rsidRDefault="00886FE8" w:rsidP="00886FE8">
            <w:pPr>
              <w:spacing w:before="0"/>
              <w:rPr>
                <w:sz w:val="20"/>
                <w:szCs w:val="20"/>
              </w:rPr>
            </w:pPr>
          </w:p>
        </w:tc>
        <w:tc>
          <w:tcPr>
            <w:tcW w:w="1134" w:type="dxa"/>
          </w:tcPr>
          <w:p w14:paraId="7D5EC21C" w14:textId="77777777" w:rsidR="00886FE8" w:rsidRPr="00886FE8" w:rsidRDefault="00886FE8" w:rsidP="00886FE8">
            <w:pPr>
              <w:spacing w:before="0"/>
              <w:rPr>
                <w:sz w:val="20"/>
                <w:szCs w:val="20"/>
              </w:rPr>
            </w:pPr>
          </w:p>
        </w:tc>
        <w:tc>
          <w:tcPr>
            <w:tcW w:w="1021" w:type="dxa"/>
            <w:noWrap/>
          </w:tcPr>
          <w:p w14:paraId="3749B272" w14:textId="77777777" w:rsidR="00886FE8" w:rsidRPr="00886FE8" w:rsidRDefault="00886FE8" w:rsidP="00886FE8">
            <w:pPr>
              <w:spacing w:before="0"/>
              <w:jc w:val="center"/>
              <w:rPr>
                <w:sz w:val="20"/>
                <w:szCs w:val="20"/>
              </w:rPr>
            </w:pPr>
          </w:p>
        </w:tc>
      </w:tr>
      <w:tr w:rsidR="00886FE8" w:rsidRPr="00886FE8" w14:paraId="3CB8CDF7" w14:textId="77777777" w:rsidTr="007D5D8D">
        <w:tblPrEx>
          <w:tblLook w:val="0000" w:firstRow="0" w:lastRow="0" w:firstColumn="0" w:lastColumn="0" w:noHBand="0" w:noVBand="0"/>
        </w:tblPrEx>
        <w:trPr>
          <w:trHeight w:val="300"/>
        </w:trPr>
        <w:tc>
          <w:tcPr>
            <w:tcW w:w="8051" w:type="dxa"/>
            <w:gridSpan w:val="4"/>
          </w:tcPr>
          <w:p w14:paraId="02D74566" w14:textId="77777777" w:rsidR="00886FE8" w:rsidRPr="00886FE8" w:rsidRDefault="00886FE8" w:rsidP="00886FE8">
            <w:pPr>
              <w:spacing w:before="0"/>
              <w:jc w:val="left"/>
              <w:rPr>
                <w:sz w:val="20"/>
                <w:szCs w:val="20"/>
              </w:rPr>
            </w:pPr>
            <w:r w:rsidRPr="00886FE8">
              <w:rPr>
                <w:bCs/>
                <w:sz w:val="20"/>
                <w:szCs w:val="20"/>
                <w:lang w:eastAsia="x-none"/>
              </w:rPr>
              <w:t>По программам ДМС с ограничением общей ответственности Страховщика расходы на ведение дела Страховщика составляют (</w:t>
            </w:r>
            <w:r w:rsidRPr="00886FE8">
              <w:rPr>
                <w:sz w:val="20"/>
                <w:szCs w:val="20"/>
              </w:rPr>
              <w:t>%)</w:t>
            </w:r>
          </w:p>
        </w:tc>
        <w:tc>
          <w:tcPr>
            <w:tcW w:w="2155" w:type="dxa"/>
            <w:gridSpan w:val="2"/>
          </w:tcPr>
          <w:p w14:paraId="178DF9E7" w14:textId="77777777" w:rsidR="00886FE8" w:rsidRPr="00886FE8" w:rsidRDefault="00886FE8" w:rsidP="00886FE8">
            <w:pPr>
              <w:spacing w:before="0"/>
              <w:jc w:val="center"/>
              <w:rPr>
                <w:sz w:val="20"/>
                <w:szCs w:val="20"/>
              </w:rPr>
            </w:pPr>
            <w:r w:rsidRPr="00886FE8">
              <w:rPr>
                <w:sz w:val="20"/>
                <w:szCs w:val="20"/>
              </w:rPr>
              <w:t>тариф</w:t>
            </w:r>
          </w:p>
        </w:tc>
      </w:tr>
    </w:tbl>
    <w:p w14:paraId="18C24C4F" w14:textId="77777777" w:rsidR="00886FE8" w:rsidRPr="00886FE8" w:rsidRDefault="00886FE8" w:rsidP="00886FE8">
      <w:pPr>
        <w:tabs>
          <w:tab w:val="left" w:pos="1384"/>
          <w:tab w:val="left" w:pos="6062"/>
        </w:tabs>
        <w:spacing w:before="0"/>
        <w:rPr>
          <w:b/>
          <w:bCs/>
          <w:sz w:val="28"/>
          <w:szCs w:val="28"/>
          <w:lang w:val="x-none" w:eastAsia="x-none"/>
        </w:rPr>
      </w:pPr>
    </w:p>
    <w:p w14:paraId="70F6226D" w14:textId="77777777" w:rsidR="00886FE8" w:rsidRPr="00886FE8" w:rsidRDefault="00886FE8" w:rsidP="00886FE8">
      <w:pPr>
        <w:tabs>
          <w:tab w:val="left" w:pos="1384"/>
          <w:tab w:val="left" w:pos="6062"/>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5.1</w:t>
      </w:r>
      <w:r w:rsidRPr="00886FE8">
        <w:rPr>
          <w:b/>
          <w:bCs/>
          <w:sz w:val="28"/>
          <w:szCs w:val="28"/>
          <w:lang w:val="x-none" w:eastAsia="x-none"/>
        </w:rPr>
        <w:t>)</w:t>
      </w:r>
      <w:r w:rsidRPr="00886FE8">
        <w:rPr>
          <w:b/>
          <w:bCs/>
          <w:sz w:val="28"/>
          <w:szCs w:val="28"/>
          <w:lang w:eastAsia="x-none"/>
        </w:rPr>
        <w:t xml:space="preserve">: </w:t>
      </w:r>
    </w:p>
    <w:p w14:paraId="2D93A47D" w14:textId="77777777" w:rsidR="00886FE8" w:rsidRPr="00886FE8" w:rsidRDefault="00886FE8" w:rsidP="00886FE8">
      <w:pPr>
        <w:tabs>
          <w:tab w:val="left" w:pos="1384"/>
          <w:tab w:val="left" w:pos="6062"/>
        </w:tabs>
        <w:spacing w:before="0"/>
        <w:jc w:val="left"/>
        <w:rPr>
          <w:rFonts w:ascii="Arial CYR" w:hAnsi="Arial CYR" w:cs="Arial CYR"/>
          <w:bCs/>
          <w:sz w:val="28"/>
          <w:szCs w:val="28"/>
        </w:rPr>
      </w:pPr>
      <w:r w:rsidRPr="00886FE8">
        <w:rPr>
          <w:b/>
          <w:bCs/>
          <w:sz w:val="28"/>
          <w:szCs w:val="28"/>
          <w:lang w:eastAsia="x-none"/>
        </w:rPr>
        <w:t>Страхование от несчастных случаев и болезней ПАО «РусГидро» и ПО ПАО «РусГидро»</w:t>
      </w:r>
      <w:r w:rsidRPr="00886FE8">
        <w:rPr>
          <w:b/>
          <w:bCs/>
          <w:sz w:val="28"/>
          <w:szCs w:val="28"/>
          <w:lang w:val="x-none" w:eastAsia="x-none"/>
        </w:rPr>
        <w:t>:</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678"/>
        <w:gridCol w:w="4971"/>
      </w:tblGrid>
      <w:tr w:rsidR="00886FE8" w:rsidRPr="00886FE8" w14:paraId="70E34757" w14:textId="77777777" w:rsidTr="007D5D8D">
        <w:trPr>
          <w:trHeight w:val="667"/>
          <w:jc w:val="center"/>
        </w:trPr>
        <w:tc>
          <w:tcPr>
            <w:tcW w:w="562" w:type="dxa"/>
            <w:vAlign w:val="center"/>
          </w:tcPr>
          <w:p w14:paraId="141A10AD"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w:t>
            </w:r>
            <w:r w:rsidRPr="00886FE8">
              <w:rPr>
                <w:b/>
                <w:bCs/>
                <w:sz w:val="24"/>
                <w:szCs w:val="24"/>
                <w:shd w:val="clear" w:color="auto" w:fill="FFFF99"/>
                <w:lang w:val="en-US"/>
              </w:rPr>
              <w:t>/</w:t>
            </w:r>
            <w:r w:rsidRPr="00886FE8">
              <w:rPr>
                <w:b/>
                <w:bCs/>
                <w:sz w:val="24"/>
                <w:szCs w:val="24"/>
                <w:shd w:val="clear" w:color="auto" w:fill="FFFF99"/>
              </w:rPr>
              <w:t>п</w:t>
            </w:r>
          </w:p>
        </w:tc>
        <w:tc>
          <w:tcPr>
            <w:tcW w:w="4678" w:type="dxa"/>
            <w:vAlign w:val="center"/>
          </w:tcPr>
          <w:p w14:paraId="46FE7857"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Параметр</w:t>
            </w:r>
          </w:p>
        </w:tc>
        <w:tc>
          <w:tcPr>
            <w:tcW w:w="4971" w:type="dxa"/>
            <w:vAlign w:val="center"/>
          </w:tcPr>
          <w:p w14:paraId="2B5B83FD"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35012AC5" w14:textId="77777777" w:rsidTr="007D5D8D">
        <w:trPr>
          <w:trHeight w:val="627"/>
          <w:jc w:val="center"/>
        </w:trPr>
        <w:tc>
          <w:tcPr>
            <w:tcW w:w="562" w:type="dxa"/>
          </w:tcPr>
          <w:p w14:paraId="5A34CAEA"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Pr>
          <w:p w14:paraId="36596C05" w14:textId="77777777" w:rsidR="00886FE8" w:rsidRPr="00886FE8" w:rsidRDefault="00886FE8" w:rsidP="00886FE8">
            <w:pPr>
              <w:spacing w:before="0"/>
              <w:jc w:val="left"/>
              <w:rPr>
                <w:i/>
                <w:iCs/>
                <w:sz w:val="24"/>
                <w:szCs w:val="24"/>
              </w:rPr>
            </w:pPr>
            <w:r w:rsidRPr="00886FE8">
              <w:rPr>
                <w:sz w:val="24"/>
                <w:szCs w:val="24"/>
              </w:rPr>
              <w:t>Улучшения по перечню исключений из страхового покрытия, установленному Документацией о закупке</w:t>
            </w:r>
          </w:p>
        </w:tc>
        <w:tc>
          <w:tcPr>
            <w:tcW w:w="4971" w:type="dxa"/>
          </w:tcPr>
          <w:p w14:paraId="1F91BCB5"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637119B0" w14:textId="77777777" w:rsidTr="007D5D8D">
        <w:trPr>
          <w:jc w:val="center"/>
        </w:trPr>
        <w:tc>
          <w:tcPr>
            <w:tcW w:w="562" w:type="dxa"/>
          </w:tcPr>
          <w:p w14:paraId="08D2983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2</w:t>
            </w:r>
          </w:p>
        </w:tc>
        <w:tc>
          <w:tcPr>
            <w:tcW w:w="4678" w:type="dxa"/>
          </w:tcPr>
          <w:p w14:paraId="1225545D" w14:textId="77777777" w:rsidR="00886FE8" w:rsidRPr="00886FE8" w:rsidRDefault="00886FE8" w:rsidP="00886FE8">
            <w:pPr>
              <w:spacing w:before="0"/>
              <w:jc w:val="left"/>
              <w:rPr>
                <w:sz w:val="24"/>
                <w:szCs w:val="24"/>
              </w:rPr>
            </w:pPr>
            <w:r w:rsidRPr="00886FE8">
              <w:rPr>
                <w:sz w:val="24"/>
                <w:szCs w:val="24"/>
              </w:rPr>
              <w:t>Увеличение объема страхового обеспечения</w:t>
            </w:r>
          </w:p>
        </w:tc>
        <w:tc>
          <w:tcPr>
            <w:tcW w:w="4971" w:type="dxa"/>
          </w:tcPr>
          <w:p w14:paraId="3D222EFB" w14:textId="77777777" w:rsidR="00886FE8" w:rsidRPr="00886FE8" w:rsidRDefault="00886FE8" w:rsidP="00886FE8">
            <w:pPr>
              <w:tabs>
                <w:tab w:val="left" w:pos="540"/>
                <w:tab w:val="left" w:pos="1080"/>
                <w:tab w:val="left" w:pos="1620"/>
                <w:tab w:val="left" w:pos="2160"/>
                <w:tab w:val="left" w:pos="2700"/>
              </w:tabs>
              <w:suppressAutoHyphens/>
              <w:spacing w:before="0"/>
              <w:rPr>
                <w:i/>
                <w:iCs/>
                <w:sz w:val="24"/>
                <w:szCs w:val="24"/>
                <w:shd w:val="clear" w:color="auto" w:fill="FFFF99"/>
              </w:rPr>
            </w:pPr>
          </w:p>
        </w:tc>
      </w:tr>
      <w:tr w:rsidR="00886FE8" w:rsidRPr="00886FE8" w14:paraId="7F016204" w14:textId="77777777" w:rsidTr="007D5D8D">
        <w:trPr>
          <w:jc w:val="center"/>
        </w:trPr>
        <w:tc>
          <w:tcPr>
            <w:tcW w:w="562" w:type="dxa"/>
          </w:tcPr>
          <w:p w14:paraId="04F37239"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3</w:t>
            </w:r>
          </w:p>
        </w:tc>
        <w:tc>
          <w:tcPr>
            <w:tcW w:w="4678" w:type="dxa"/>
          </w:tcPr>
          <w:p w14:paraId="0A719CCC" w14:textId="77777777" w:rsidR="00886FE8" w:rsidRPr="00886FE8" w:rsidRDefault="00886FE8" w:rsidP="00886FE8">
            <w:pPr>
              <w:spacing w:before="0"/>
              <w:rPr>
                <w:sz w:val="24"/>
                <w:szCs w:val="24"/>
              </w:rPr>
            </w:pPr>
            <w:r w:rsidRPr="00886FE8">
              <w:rPr>
                <w:sz w:val="24"/>
                <w:szCs w:val="24"/>
              </w:rPr>
              <w:t>Предлагаемые тарифные ставки (%):</w:t>
            </w:r>
          </w:p>
          <w:p w14:paraId="4398F867" w14:textId="77777777" w:rsidR="00886FE8" w:rsidRPr="00886FE8" w:rsidRDefault="00886FE8" w:rsidP="00886FE8">
            <w:pPr>
              <w:tabs>
                <w:tab w:val="left" w:pos="256"/>
              </w:tabs>
              <w:spacing w:before="0"/>
              <w:jc w:val="left"/>
              <w:rPr>
                <w:iCs/>
                <w:sz w:val="20"/>
                <w:szCs w:val="20"/>
                <w:shd w:val="clear" w:color="auto" w:fill="FFFF99"/>
              </w:rPr>
            </w:pPr>
            <w:r w:rsidRPr="00886FE8">
              <w:rPr>
                <w:iCs/>
                <w:sz w:val="20"/>
                <w:szCs w:val="20"/>
                <w:shd w:val="clear" w:color="auto" w:fill="FFFF99"/>
              </w:rPr>
              <w:t>•</w:t>
            </w:r>
            <w:r w:rsidRPr="00886FE8">
              <w:rPr>
                <w:iCs/>
                <w:sz w:val="20"/>
                <w:szCs w:val="20"/>
                <w:shd w:val="clear" w:color="auto" w:fill="FFFF99"/>
              </w:rPr>
              <w:tab/>
              <w:t>Высшие менеджеры</w:t>
            </w:r>
          </w:p>
          <w:p w14:paraId="5E7E6D65" w14:textId="77777777" w:rsidR="00886FE8" w:rsidRPr="00886FE8" w:rsidRDefault="00886FE8" w:rsidP="00886FE8">
            <w:pPr>
              <w:tabs>
                <w:tab w:val="left" w:pos="256"/>
              </w:tabs>
              <w:spacing w:before="0"/>
              <w:jc w:val="left"/>
              <w:rPr>
                <w:iCs/>
                <w:sz w:val="20"/>
                <w:szCs w:val="20"/>
                <w:shd w:val="clear" w:color="auto" w:fill="FFFF99"/>
              </w:rPr>
            </w:pPr>
            <w:r w:rsidRPr="00886FE8">
              <w:rPr>
                <w:iCs/>
                <w:sz w:val="20"/>
                <w:szCs w:val="20"/>
                <w:shd w:val="clear" w:color="auto" w:fill="FFFF99"/>
              </w:rPr>
              <w:t>•</w:t>
            </w:r>
            <w:r w:rsidRPr="00886FE8">
              <w:rPr>
                <w:iCs/>
                <w:sz w:val="20"/>
                <w:szCs w:val="20"/>
                <w:shd w:val="clear" w:color="auto" w:fill="FFFF99"/>
              </w:rPr>
              <w:tab/>
              <w:t xml:space="preserve">Ведущие менеджеры </w:t>
            </w:r>
          </w:p>
          <w:p w14:paraId="33379DB3" w14:textId="77777777" w:rsidR="00886FE8" w:rsidRPr="00886FE8" w:rsidRDefault="00886FE8" w:rsidP="00886FE8">
            <w:pPr>
              <w:tabs>
                <w:tab w:val="left" w:pos="256"/>
              </w:tabs>
              <w:spacing w:before="0"/>
              <w:jc w:val="left"/>
              <w:rPr>
                <w:iCs/>
                <w:sz w:val="20"/>
                <w:szCs w:val="20"/>
                <w:shd w:val="clear" w:color="auto" w:fill="FFFF99"/>
              </w:rPr>
            </w:pPr>
            <w:r w:rsidRPr="00886FE8">
              <w:rPr>
                <w:iCs/>
                <w:sz w:val="20"/>
                <w:szCs w:val="20"/>
                <w:shd w:val="clear" w:color="auto" w:fill="FFFF99"/>
              </w:rPr>
              <w:t>•</w:t>
            </w:r>
            <w:r w:rsidRPr="00886FE8">
              <w:rPr>
                <w:iCs/>
                <w:sz w:val="20"/>
                <w:szCs w:val="20"/>
                <w:shd w:val="clear" w:color="auto" w:fill="FFFF99"/>
              </w:rPr>
              <w:tab/>
              <w:t xml:space="preserve">Руководители </w:t>
            </w:r>
          </w:p>
          <w:p w14:paraId="77A9A5FA" w14:textId="77777777" w:rsidR="00886FE8" w:rsidRPr="00886FE8" w:rsidRDefault="00886FE8" w:rsidP="00886FE8">
            <w:pPr>
              <w:tabs>
                <w:tab w:val="left" w:pos="256"/>
              </w:tabs>
              <w:spacing w:before="0"/>
              <w:jc w:val="left"/>
              <w:rPr>
                <w:iCs/>
                <w:sz w:val="20"/>
                <w:szCs w:val="20"/>
                <w:shd w:val="clear" w:color="auto" w:fill="FFFF99"/>
              </w:rPr>
            </w:pPr>
            <w:r w:rsidRPr="00886FE8">
              <w:rPr>
                <w:iCs/>
                <w:sz w:val="20"/>
                <w:szCs w:val="20"/>
                <w:shd w:val="clear" w:color="auto" w:fill="FFFF99"/>
              </w:rPr>
              <w:t>•</w:t>
            </w:r>
            <w:r w:rsidRPr="00886FE8">
              <w:rPr>
                <w:iCs/>
                <w:sz w:val="20"/>
                <w:szCs w:val="20"/>
                <w:shd w:val="clear" w:color="auto" w:fill="FFFF99"/>
              </w:rPr>
              <w:tab/>
              <w:t xml:space="preserve">Рабочие, специалисты и служащие </w:t>
            </w:r>
          </w:p>
          <w:p w14:paraId="425172BD" w14:textId="77777777" w:rsidR="00886FE8" w:rsidRPr="00886FE8" w:rsidRDefault="00886FE8" w:rsidP="00886FE8">
            <w:pPr>
              <w:tabs>
                <w:tab w:val="left" w:pos="256"/>
              </w:tabs>
              <w:spacing w:before="0"/>
              <w:jc w:val="left"/>
              <w:rPr>
                <w:iCs/>
                <w:sz w:val="20"/>
                <w:szCs w:val="20"/>
                <w:shd w:val="clear" w:color="auto" w:fill="FFFF99"/>
              </w:rPr>
            </w:pPr>
            <w:r w:rsidRPr="00886FE8">
              <w:rPr>
                <w:iCs/>
                <w:sz w:val="20"/>
                <w:szCs w:val="20"/>
                <w:shd w:val="clear" w:color="auto" w:fill="FFFF99"/>
              </w:rPr>
              <w:tab/>
              <w:t>(технические исполнители)</w:t>
            </w:r>
          </w:p>
          <w:p w14:paraId="49AB8D82" w14:textId="77777777" w:rsidR="00886FE8" w:rsidRPr="00886FE8" w:rsidRDefault="00886FE8" w:rsidP="00886FE8">
            <w:pPr>
              <w:tabs>
                <w:tab w:val="left" w:pos="256"/>
              </w:tabs>
              <w:spacing w:before="0"/>
              <w:jc w:val="left"/>
              <w:rPr>
                <w:i/>
                <w:iCs/>
                <w:sz w:val="20"/>
                <w:szCs w:val="20"/>
                <w:shd w:val="clear" w:color="auto" w:fill="FFFF99"/>
              </w:rPr>
            </w:pPr>
            <w:r w:rsidRPr="00886FE8">
              <w:rPr>
                <w:iCs/>
                <w:sz w:val="20"/>
                <w:szCs w:val="20"/>
                <w:shd w:val="clear" w:color="auto" w:fill="FFFF99"/>
              </w:rPr>
              <w:t>•</w:t>
            </w:r>
            <w:r w:rsidRPr="00886FE8">
              <w:rPr>
                <w:iCs/>
                <w:sz w:val="20"/>
                <w:szCs w:val="20"/>
                <w:shd w:val="clear" w:color="auto" w:fill="FFFF99"/>
              </w:rPr>
              <w:tab/>
              <w:t>Работники НАСФ (нештатные аварийно-спасательные формирования)</w:t>
            </w:r>
          </w:p>
        </w:tc>
        <w:tc>
          <w:tcPr>
            <w:tcW w:w="4971" w:type="dxa"/>
          </w:tcPr>
          <w:p w14:paraId="55608DB1" w14:textId="77777777" w:rsidR="00886FE8" w:rsidRPr="00886FE8" w:rsidRDefault="00886FE8" w:rsidP="00886FE8">
            <w:pPr>
              <w:tabs>
                <w:tab w:val="left" w:pos="540"/>
                <w:tab w:val="left" w:pos="1080"/>
                <w:tab w:val="left" w:pos="1620"/>
                <w:tab w:val="left" w:pos="2160"/>
                <w:tab w:val="left" w:pos="2700"/>
              </w:tabs>
              <w:suppressAutoHyphens/>
              <w:spacing w:before="0"/>
              <w:rPr>
                <w:iCs/>
                <w:sz w:val="24"/>
                <w:szCs w:val="24"/>
                <w:shd w:val="clear" w:color="auto" w:fill="FFFF99"/>
              </w:rPr>
            </w:pPr>
          </w:p>
          <w:p w14:paraId="7428947E"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886FE8">
              <w:rPr>
                <w:iCs/>
                <w:sz w:val="20"/>
                <w:szCs w:val="20"/>
                <w:shd w:val="clear" w:color="auto" w:fill="FFFF99"/>
              </w:rPr>
              <w:t>тариф</w:t>
            </w:r>
          </w:p>
          <w:p w14:paraId="53D593C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886FE8">
              <w:rPr>
                <w:iCs/>
                <w:sz w:val="20"/>
                <w:szCs w:val="20"/>
                <w:shd w:val="clear" w:color="auto" w:fill="FFFF99"/>
              </w:rPr>
              <w:t>тариф</w:t>
            </w:r>
          </w:p>
          <w:p w14:paraId="4392B8E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886FE8">
              <w:rPr>
                <w:iCs/>
                <w:sz w:val="20"/>
                <w:szCs w:val="20"/>
                <w:shd w:val="clear" w:color="auto" w:fill="FFFF99"/>
              </w:rPr>
              <w:t>тариф</w:t>
            </w:r>
          </w:p>
          <w:p w14:paraId="6ECCECB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886FE8">
              <w:rPr>
                <w:iCs/>
                <w:sz w:val="20"/>
                <w:szCs w:val="20"/>
                <w:shd w:val="clear" w:color="auto" w:fill="FFFF99"/>
              </w:rPr>
              <w:t>тариф</w:t>
            </w:r>
          </w:p>
          <w:p w14:paraId="46A2A836"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p>
          <w:p w14:paraId="691BF735"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886FE8">
              <w:rPr>
                <w:iCs/>
                <w:sz w:val="20"/>
                <w:szCs w:val="20"/>
                <w:shd w:val="clear" w:color="auto" w:fill="FFFF99"/>
              </w:rPr>
              <w:t>тариф</w:t>
            </w:r>
          </w:p>
          <w:p w14:paraId="70E7930E" w14:textId="77777777" w:rsidR="00886FE8" w:rsidRPr="00886FE8" w:rsidRDefault="00886FE8" w:rsidP="00886FE8">
            <w:pPr>
              <w:tabs>
                <w:tab w:val="left" w:pos="540"/>
                <w:tab w:val="left" w:pos="1080"/>
                <w:tab w:val="left" w:pos="1620"/>
                <w:tab w:val="left" w:pos="2160"/>
                <w:tab w:val="left" w:pos="2700"/>
              </w:tabs>
              <w:suppressAutoHyphens/>
              <w:spacing w:before="0"/>
              <w:rPr>
                <w:iCs/>
                <w:sz w:val="20"/>
                <w:szCs w:val="20"/>
                <w:shd w:val="clear" w:color="auto" w:fill="FFFF99"/>
              </w:rPr>
            </w:pPr>
          </w:p>
        </w:tc>
      </w:tr>
    </w:tbl>
    <w:p w14:paraId="731A1CE0"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4"/>
          <w:szCs w:val="24"/>
          <w:lang w:eastAsia="x-none"/>
        </w:rPr>
      </w:pPr>
    </w:p>
    <w:p w14:paraId="4BD2AD18" w14:textId="77777777" w:rsidR="00886FE8" w:rsidRPr="00886FE8" w:rsidRDefault="00886FE8" w:rsidP="00886FE8">
      <w:pPr>
        <w:tabs>
          <w:tab w:val="left" w:pos="1384"/>
          <w:tab w:val="left" w:pos="6062"/>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5.2</w:t>
      </w:r>
      <w:r w:rsidRPr="00886FE8">
        <w:rPr>
          <w:b/>
          <w:bCs/>
          <w:sz w:val="28"/>
          <w:szCs w:val="28"/>
          <w:lang w:val="x-none" w:eastAsia="x-none"/>
        </w:rPr>
        <w:t>)</w:t>
      </w:r>
      <w:r w:rsidRPr="00886FE8">
        <w:rPr>
          <w:b/>
          <w:bCs/>
          <w:sz w:val="28"/>
          <w:szCs w:val="28"/>
          <w:lang w:eastAsia="x-none"/>
        </w:rPr>
        <w:t xml:space="preserve">: </w:t>
      </w:r>
    </w:p>
    <w:p w14:paraId="6C4744F6" w14:textId="77777777" w:rsidR="00886FE8" w:rsidRPr="00886FE8" w:rsidRDefault="00886FE8" w:rsidP="00886FE8">
      <w:pPr>
        <w:tabs>
          <w:tab w:val="left" w:pos="1384"/>
          <w:tab w:val="left" w:pos="6062"/>
        </w:tabs>
        <w:spacing w:before="0"/>
        <w:jc w:val="left"/>
        <w:rPr>
          <w:rFonts w:ascii="Arial CYR" w:hAnsi="Arial CYR" w:cs="Arial CYR"/>
          <w:bCs/>
          <w:sz w:val="28"/>
          <w:szCs w:val="28"/>
        </w:rPr>
      </w:pPr>
      <w:r w:rsidRPr="00886FE8">
        <w:rPr>
          <w:b/>
          <w:bCs/>
          <w:sz w:val="28"/>
          <w:szCs w:val="28"/>
          <w:lang w:eastAsia="x-none"/>
        </w:rPr>
        <w:t>Страхование от несчастных случаев и болезней ПО АО «РАО ЭС Востока»</w:t>
      </w:r>
      <w:r w:rsidRPr="00886FE8">
        <w:rPr>
          <w:b/>
          <w:bCs/>
          <w:sz w:val="28"/>
          <w:szCs w:val="28"/>
          <w:lang w:val="x-none" w:eastAsia="x-none"/>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678"/>
        <w:gridCol w:w="4966"/>
      </w:tblGrid>
      <w:tr w:rsidR="00886FE8" w:rsidRPr="00886FE8" w14:paraId="6C9252C0" w14:textId="77777777" w:rsidTr="007D5D8D">
        <w:trPr>
          <w:trHeight w:val="667"/>
          <w:jc w:val="center"/>
        </w:trPr>
        <w:tc>
          <w:tcPr>
            <w:tcW w:w="562" w:type="dxa"/>
            <w:vAlign w:val="center"/>
          </w:tcPr>
          <w:p w14:paraId="052D8A0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w:t>
            </w:r>
            <w:r w:rsidRPr="00886FE8">
              <w:rPr>
                <w:b/>
                <w:bCs/>
                <w:sz w:val="24"/>
                <w:szCs w:val="24"/>
                <w:shd w:val="clear" w:color="auto" w:fill="FFFF99"/>
                <w:lang w:val="en-US"/>
              </w:rPr>
              <w:t>/</w:t>
            </w:r>
            <w:r w:rsidRPr="00886FE8">
              <w:rPr>
                <w:b/>
                <w:bCs/>
                <w:sz w:val="24"/>
                <w:szCs w:val="24"/>
                <w:shd w:val="clear" w:color="auto" w:fill="FFFF99"/>
              </w:rPr>
              <w:t>п</w:t>
            </w:r>
          </w:p>
        </w:tc>
        <w:tc>
          <w:tcPr>
            <w:tcW w:w="4678" w:type="dxa"/>
            <w:vAlign w:val="center"/>
          </w:tcPr>
          <w:p w14:paraId="3F140CE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Параметр</w:t>
            </w:r>
          </w:p>
        </w:tc>
        <w:tc>
          <w:tcPr>
            <w:tcW w:w="4966" w:type="dxa"/>
            <w:vAlign w:val="center"/>
          </w:tcPr>
          <w:p w14:paraId="7F409B4A"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4C262D8D" w14:textId="77777777" w:rsidTr="007D5D8D">
        <w:trPr>
          <w:trHeight w:val="627"/>
          <w:jc w:val="center"/>
        </w:trPr>
        <w:tc>
          <w:tcPr>
            <w:tcW w:w="562" w:type="dxa"/>
          </w:tcPr>
          <w:p w14:paraId="447D8D1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Pr>
          <w:p w14:paraId="1F9B1A4E" w14:textId="77777777" w:rsidR="00886FE8" w:rsidRPr="00886FE8" w:rsidRDefault="00886FE8" w:rsidP="00886FE8">
            <w:pPr>
              <w:spacing w:before="0"/>
              <w:jc w:val="left"/>
              <w:rPr>
                <w:i/>
                <w:iCs/>
                <w:sz w:val="24"/>
                <w:szCs w:val="24"/>
              </w:rPr>
            </w:pPr>
            <w:r w:rsidRPr="00886FE8">
              <w:rPr>
                <w:sz w:val="24"/>
                <w:szCs w:val="24"/>
              </w:rPr>
              <w:t>Улучшения по перечню исключений из страхового покрытия, установленному Документацией о закупке.</w:t>
            </w:r>
          </w:p>
        </w:tc>
        <w:tc>
          <w:tcPr>
            <w:tcW w:w="4966" w:type="dxa"/>
          </w:tcPr>
          <w:p w14:paraId="1C4CDF7B"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1C6D3D5F" w14:textId="77777777" w:rsidTr="007D5D8D">
        <w:trPr>
          <w:jc w:val="center"/>
        </w:trPr>
        <w:tc>
          <w:tcPr>
            <w:tcW w:w="562" w:type="dxa"/>
          </w:tcPr>
          <w:p w14:paraId="6FAE591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2</w:t>
            </w:r>
          </w:p>
        </w:tc>
        <w:tc>
          <w:tcPr>
            <w:tcW w:w="4678" w:type="dxa"/>
          </w:tcPr>
          <w:p w14:paraId="0E9C52D3" w14:textId="77777777" w:rsidR="00886FE8" w:rsidRPr="00886FE8" w:rsidRDefault="00886FE8" w:rsidP="00886FE8">
            <w:pPr>
              <w:spacing w:before="0"/>
              <w:jc w:val="left"/>
              <w:rPr>
                <w:sz w:val="24"/>
                <w:szCs w:val="24"/>
              </w:rPr>
            </w:pPr>
            <w:r w:rsidRPr="00886FE8">
              <w:rPr>
                <w:sz w:val="24"/>
                <w:szCs w:val="24"/>
              </w:rPr>
              <w:t>Увеличение объема страхового обеспечения</w:t>
            </w:r>
          </w:p>
        </w:tc>
        <w:tc>
          <w:tcPr>
            <w:tcW w:w="4966" w:type="dxa"/>
          </w:tcPr>
          <w:p w14:paraId="1E221430" w14:textId="77777777" w:rsidR="00886FE8" w:rsidRPr="00886FE8" w:rsidRDefault="00886FE8" w:rsidP="00886FE8">
            <w:pPr>
              <w:tabs>
                <w:tab w:val="left" w:pos="540"/>
                <w:tab w:val="left" w:pos="1080"/>
                <w:tab w:val="left" w:pos="1620"/>
                <w:tab w:val="left" w:pos="2160"/>
                <w:tab w:val="left" w:pos="2700"/>
              </w:tabs>
              <w:suppressAutoHyphens/>
              <w:spacing w:before="0"/>
              <w:rPr>
                <w:i/>
                <w:iCs/>
                <w:sz w:val="24"/>
                <w:szCs w:val="24"/>
                <w:shd w:val="clear" w:color="auto" w:fill="FFFF99"/>
              </w:rPr>
            </w:pPr>
          </w:p>
        </w:tc>
      </w:tr>
      <w:tr w:rsidR="009069FD" w:rsidRPr="009069FD" w14:paraId="2549CAEA" w14:textId="77777777" w:rsidTr="007D5D8D">
        <w:trPr>
          <w:jc w:val="center"/>
        </w:trPr>
        <w:tc>
          <w:tcPr>
            <w:tcW w:w="562" w:type="dxa"/>
          </w:tcPr>
          <w:p w14:paraId="25D82760" w14:textId="77777777" w:rsidR="00886FE8" w:rsidRPr="009069FD"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9069FD">
              <w:rPr>
                <w:sz w:val="24"/>
                <w:szCs w:val="24"/>
                <w:shd w:val="clear" w:color="auto" w:fill="FFFF99"/>
              </w:rPr>
              <w:t>3</w:t>
            </w:r>
          </w:p>
        </w:tc>
        <w:tc>
          <w:tcPr>
            <w:tcW w:w="4678" w:type="dxa"/>
          </w:tcPr>
          <w:p w14:paraId="706B5AC0" w14:textId="77777777" w:rsidR="00886FE8" w:rsidRPr="009069FD" w:rsidRDefault="00886FE8" w:rsidP="00886FE8">
            <w:pPr>
              <w:spacing w:before="0"/>
              <w:rPr>
                <w:sz w:val="24"/>
                <w:szCs w:val="24"/>
              </w:rPr>
            </w:pPr>
            <w:r w:rsidRPr="009069FD">
              <w:rPr>
                <w:sz w:val="24"/>
                <w:szCs w:val="24"/>
              </w:rPr>
              <w:t>Предлагаемые тарифные ставки (%):</w:t>
            </w:r>
          </w:p>
          <w:p w14:paraId="61855F86" w14:textId="77777777" w:rsidR="00886FE8" w:rsidRPr="009069FD" w:rsidRDefault="00886FE8" w:rsidP="00886FE8">
            <w:pPr>
              <w:tabs>
                <w:tab w:val="left" w:pos="310"/>
              </w:tabs>
              <w:spacing w:before="0"/>
              <w:rPr>
                <w:iCs/>
                <w:sz w:val="20"/>
                <w:szCs w:val="20"/>
                <w:shd w:val="clear" w:color="auto" w:fill="FFFF99"/>
              </w:rPr>
            </w:pPr>
            <w:r w:rsidRPr="009069FD">
              <w:rPr>
                <w:iCs/>
                <w:sz w:val="20"/>
                <w:szCs w:val="20"/>
                <w:shd w:val="clear" w:color="auto" w:fill="FFFF99"/>
              </w:rPr>
              <w:t>•</w:t>
            </w:r>
            <w:r w:rsidRPr="009069FD">
              <w:rPr>
                <w:iCs/>
                <w:sz w:val="20"/>
                <w:szCs w:val="20"/>
                <w:shd w:val="clear" w:color="auto" w:fill="FFFF99"/>
              </w:rPr>
              <w:tab/>
              <w:t>Высшие менеджеры</w:t>
            </w:r>
          </w:p>
          <w:p w14:paraId="54AE878C" w14:textId="77777777" w:rsidR="00886FE8" w:rsidRPr="009069FD" w:rsidRDefault="00886FE8" w:rsidP="00886FE8">
            <w:pPr>
              <w:tabs>
                <w:tab w:val="left" w:pos="310"/>
              </w:tabs>
              <w:spacing w:before="0"/>
              <w:rPr>
                <w:iCs/>
                <w:sz w:val="20"/>
                <w:szCs w:val="20"/>
                <w:shd w:val="clear" w:color="auto" w:fill="FFFF99"/>
              </w:rPr>
            </w:pPr>
            <w:r w:rsidRPr="009069FD">
              <w:rPr>
                <w:iCs/>
                <w:sz w:val="20"/>
                <w:szCs w:val="20"/>
                <w:shd w:val="clear" w:color="auto" w:fill="FFFF99"/>
              </w:rPr>
              <w:t>•</w:t>
            </w:r>
            <w:r w:rsidRPr="009069FD">
              <w:rPr>
                <w:iCs/>
                <w:sz w:val="20"/>
                <w:szCs w:val="20"/>
                <w:shd w:val="clear" w:color="auto" w:fill="FFFF99"/>
              </w:rPr>
              <w:tab/>
              <w:t xml:space="preserve">Ведущие менеджеры </w:t>
            </w:r>
          </w:p>
          <w:p w14:paraId="4692E6F7" w14:textId="77777777" w:rsidR="00886FE8" w:rsidRPr="009069FD" w:rsidRDefault="00886FE8" w:rsidP="00886FE8">
            <w:pPr>
              <w:tabs>
                <w:tab w:val="left" w:pos="310"/>
              </w:tabs>
              <w:spacing w:before="0"/>
              <w:rPr>
                <w:iCs/>
                <w:sz w:val="20"/>
                <w:szCs w:val="20"/>
                <w:shd w:val="clear" w:color="auto" w:fill="FFFF99"/>
              </w:rPr>
            </w:pPr>
            <w:r w:rsidRPr="009069FD">
              <w:rPr>
                <w:iCs/>
                <w:sz w:val="20"/>
                <w:szCs w:val="20"/>
                <w:shd w:val="clear" w:color="auto" w:fill="FFFF99"/>
              </w:rPr>
              <w:t>•</w:t>
            </w:r>
            <w:r w:rsidRPr="009069FD">
              <w:rPr>
                <w:iCs/>
                <w:sz w:val="20"/>
                <w:szCs w:val="20"/>
                <w:shd w:val="clear" w:color="auto" w:fill="FFFF99"/>
              </w:rPr>
              <w:tab/>
              <w:t>Руководители</w:t>
            </w:r>
          </w:p>
          <w:p w14:paraId="0CB37B28" w14:textId="77777777" w:rsidR="00886FE8" w:rsidRPr="009069FD" w:rsidRDefault="00886FE8" w:rsidP="00886FE8">
            <w:pPr>
              <w:tabs>
                <w:tab w:val="left" w:pos="310"/>
              </w:tabs>
              <w:spacing w:before="0"/>
              <w:jc w:val="left"/>
              <w:rPr>
                <w:iCs/>
                <w:sz w:val="20"/>
                <w:szCs w:val="20"/>
                <w:shd w:val="clear" w:color="auto" w:fill="FFFF99"/>
              </w:rPr>
            </w:pPr>
            <w:r w:rsidRPr="009069FD">
              <w:rPr>
                <w:i/>
                <w:iCs/>
                <w:sz w:val="20"/>
                <w:szCs w:val="20"/>
                <w:shd w:val="clear" w:color="auto" w:fill="FFFF99"/>
              </w:rPr>
              <w:t>•</w:t>
            </w:r>
            <w:r w:rsidRPr="009069FD">
              <w:rPr>
                <w:i/>
                <w:iCs/>
                <w:sz w:val="20"/>
                <w:szCs w:val="20"/>
                <w:shd w:val="clear" w:color="auto" w:fill="FFFF99"/>
              </w:rPr>
              <w:tab/>
            </w:r>
            <w:r w:rsidRPr="009069FD">
              <w:rPr>
                <w:iCs/>
                <w:sz w:val="20"/>
                <w:szCs w:val="20"/>
                <w:shd w:val="clear" w:color="auto" w:fill="FFFF99"/>
              </w:rPr>
              <w:t xml:space="preserve">Рабочие, специалисты и служащие </w:t>
            </w:r>
            <w:r w:rsidRPr="009069FD">
              <w:rPr>
                <w:iCs/>
                <w:sz w:val="20"/>
                <w:szCs w:val="20"/>
                <w:shd w:val="clear" w:color="auto" w:fill="FFFF99"/>
              </w:rPr>
              <w:tab/>
              <w:t>(технические исполнители)</w:t>
            </w:r>
          </w:p>
          <w:p w14:paraId="198D36D8" w14:textId="77777777" w:rsidR="00F97588" w:rsidRPr="009069FD" w:rsidRDefault="00886FE8" w:rsidP="00886FE8">
            <w:pPr>
              <w:tabs>
                <w:tab w:val="left" w:pos="310"/>
              </w:tabs>
              <w:spacing w:before="0"/>
              <w:rPr>
                <w:iCs/>
                <w:sz w:val="20"/>
                <w:szCs w:val="20"/>
                <w:shd w:val="clear" w:color="auto" w:fill="FFFF99"/>
              </w:rPr>
            </w:pPr>
            <w:r w:rsidRPr="009069FD">
              <w:rPr>
                <w:iCs/>
                <w:sz w:val="20"/>
                <w:szCs w:val="20"/>
                <w:shd w:val="clear" w:color="auto" w:fill="FFFF99"/>
              </w:rPr>
              <w:t>•</w:t>
            </w:r>
            <w:r w:rsidRPr="009069FD">
              <w:rPr>
                <w:iCs/>
                <w:sz w:val="20"/>
                <w:szCs w:val="20"/>
                <w:shd w:val="clear" w:color="auto" w:fill="FFFF99"/>
              </w:rPr>
              <w:tab/>
              <w:t>Работники НАСФ (нештатные аварийно-спасательные формирования)</w:t>
            </w:r>
          </w:p>
          <w:p w14:paraId="5C8876CF" w14:textId="7249F01B" w:rsidR="00886FE8" w:rsidRPr="009069FD" w:rsidRDefault="00886FE8" w:rsidP="00886FE8">
            <w:pPr>
              <w:tabs>
                <w:tab w:val="left" w:pos="310"/>
              </w:tabs>
              <w:spacing w:before="0"/>
              <w:rPr>
                <w:iCs/>
                <w:sz w:val="20"/>
                <w:szCs w:val="20"/>
                <w:shd w:val="clear" w:color="auto" w:fill="FFFF99"/>
              </w:rPr>
            </w:pPr>
            <w:r w:rsidRPr="009069FD">
              <w:rPr>
                <w:iCs/>
                <w:sz w:val="20"/>
                <w:szCs w:val="20"/>
                <w:shd w:val="clear" w:color="auto" w:fill="FFFF99"/>
              </w:rPr>
              <w:t>•</w:t>
            </w:r>
            <w:r w:rsidRPr="009069FD">
              <w:rPr>
                <w:iCs/>
                <w:sz w:val="20"/>
                <w:szCs w:val="20"/>
                <w:shd w:val="clear" w:color="auto" w:fill="FFFF99"/>
              </w:rPr>
              <w:tab/>
              <w:t>Прочая категория</w:t>
            </w:r>
          </w:p>
        </w:tc>
        <w:tc>
          <w:tcPr>
            <w:tcW w:w="4966" w:type="dxa"/>
          </w:tcPr>
          <w:p w14:paraId="7A42D5C3" w14:textId="77777777" w:rsidR="00886FE8" w:rsidRPr="009069FD" w:rsidRDefault="00886FE8" w:rsidP="00886FE8">
            <w:pPr>
              <w:tabs>
                <w:tab w:val="left" w:pos="540"/>
                <w:tab w:val="left" w:pos="1080"/>
                <w:tab w:val="left" w:pos="1620"/>
                <w:tab w:val="left" w:pos="2160"/>
                <w:tab w:val="left" w:pos="2700"/>
              </w:tabs>
              <w:suppressAutoHyphens/>
              <w:spacing w:before="0"/>
              <w:rPr>
                <w:i/>
                <w:iCs/>
                <w:sz w:val="24"/>
                <w:szCs w:val="24"/>
                <w:shd w:val="clear" w:color="auto" w:fill="FFFF99"/>
              </w:rPr>
            </w:pPr>
          </w:p>
          <w:p w14:paraId="710F8FA0" w14:textId="77777777" w:rsidR="00886FE8" w:rsidRPr="009069FD"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9069FD">
              <w:rPr>
                <w:iCs/>
                <w:sz w:val="20"/>
                <w:szCs w:val="20"/>
                <w:shd w:val="clear" w:color="auto" w:fill="FFFF99"/>
              </w:rPr>
              <w:t>тариф</w:t>
            </w:r>
          </w:p>
          <w:p w14:paraId="7D05DBA4" w14:textId="77777777" w:rsidR="00886FE8" w:rsidRPr="009069FD"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9069FD">
              <w:rPr>
                <w:iCs/>
                <w:sz w:val="20"/>
                <w:szCs w:val="20"/>
                <w:shd w:val="clear" w:color="auto" w:fill="FFFF99"/>
              </w:rPr>
              <w:t>тариф</w:t>
            </w:r>
          </w:p>
          <w:p w14:paraId="64C81FC8" w14:textId="77777777" w:rsidR="00886FE8" w:rsidRPr="009069FD"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9069FD">
              <w:rPr>
                <w:iCs/>
                <w:sz w:val="20"/>
                <w:szCs w:val="20"/>
                <w:shd w:val="clear" w:color="auto" w:fill="FFFF99"/>
              </w:rPr>
              <w:t>тариф</w:t>
            </w:r>
          </w:p>
          <w:p w14:paraId="6C782993" w14:textId="77777777" w:rsidR="00886FE8" w:rsidRPr="009069FD"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9069FD">
              <w:rPr>
                <w:iCs/>
                <w:sz w:val="20"/>
                <w:szCs w:val="20"/>
                <w:shd w:val="clear" w:color="auto" w:fill="FFFF99"/>
              </w:rPr>
              <w:t>тариф</w:t>
            </w:r>
          </w:p>
          <w:p w14:paraId="58DFD826" w14:textId="77777777" w:rsidR="00886FE8" w:rsidRPr="009069FD"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p>
          <w:p w14:paraId="1E740B70" w14:textId="77777777" w:rsidR="00886FE8" w:rsidRPr="009069FD"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r w:rsidRPr="009069FD">
              <w:rPr>
                <w:iCs/>
                <w:sz w:val="20"/>
                <w:szCs w:val="20"/>
                <w:shd w:val="clear" w:color="auto" w:fill="FFFF99"/>
              </w:rPr>
              <w:t>тариф</w:t>
            </w:r>
          </w:p>
          <w:p w14:paraId="64E79529" w14:textId="77777777" w:rsidR="00886FE8" w:rsidRPr="009069FD" w:rsidRDefault="00886FE8" w:rsidP="00886FE8">
            <w:pPr>
              <w:tabs>
                <w:tab w:val="left" w:pos="540"/>
                <w:tab w:val="left" w:pos="1080"/>
                <w:tab w:val="left" w:pos="1620"/>
                <w:tab w:val="left" w:pos="2160"/>
                <w:tab w:val="left" w:pos="2700"/>
              </w:tabs>
              <w:suppressAutoHyphens/>
              <w:spacing w:before="0"/>
              <w:jc w:val="center"/>
              <w:rPr>
                <w:iCs/>
                <w:sz w:val="20"/>
                <w:szCs w:val="20"/>
                <w:shd w:val="clear" w:color="auto" w:fill="FFFF99"/>
              </w:rPr>
            </w:pPr>
          </w:p>
          <w:p w14:paraId="23523F0E" w14:textId="77777777" w:rsidR="00886FE8" w:rsidRPr="009069FD" w:rsidRDefault="00886FE8" w:rsidP="00886FE8">
            <w:pPr>
              <w:tabs>
                <w:tab w:val="left" w:pos="540"/>
                <w:tab w:val="left" w:pos="1080"/>
                <w:tab w:val="left" w:pos="1620"/>
                <w:tab w:val="left" w:pos="2160"/>
                <w:tab w:val="left" w:pos="2700"/>
              </w:tabs>
              <w:suppressAutoHyphens/>
              <w:spacing w:before="0"/>
              <w:jc w:val="center"/>
              <w:rPr>
                <w:i/>
                <w:iCs/>
                <w:sz w:val="20"/>
                <w:szCs w:val="20"/>
                <w:shd w:val="clear" w:color="auto" w:fill="FFFF99"/>
              </w:rPr>
            </w:pPr>
            <w:r w:rsidRPr="009069FD">
              <w:rPr>
                <w:iCs/>
                <w:sz w:val="20"/>
                <w:szCs w:val="20"/>
                <w:shd w:val="clear" w:color="auto" w:fill="FFFF99"/>
              </w:rPr>
              <w:t>тариф</w:t>
            </w:r>
          </w:p>
        </w:tc>
      </w:tr>
    </w:tbl>
    <w:p w14:paraId="1AFA29C8"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0A21AF08"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6</w:t>
      </w:r>
      <w:r w:rsidRPr="00886FE8">
        <w:rPr>
          <w:b/>
          <w:bCs/>
          <w:sz w:val="28"/>
          <w:szCs w:val="28"/>
          <w:lang w:val="x-none" w:eastAsia="x-none"/>
        </w:rPr>
        <w:t>)</w:t>
      </w:r>
      <w:r w:rsidRPr="00886FE8">
        <w:rPr>
          <w:b/>
          <w:bCs/>
          <w:sz w:val="28"/>
          <w:szCs w:val="28"/>
          <w:lang w:eastAsia="x-none"/>
        </w:rPr>
        <w:t xml:space="preserve">: </w:t>
      </w:r>
    </w:p>
    <w:p w14:paraId="4944836C"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Обязательное страхование гражданской ответственности владельца опасного объекта за причинение вреда в результате аварии на опасном объекте</w:t>
      </w:r>
      <w:r w:rsidRPr="00886FE8">
        <w:rPr>
          <w:b/>
          <w:bCs/>
          <w:sz w:val="28"/>
          <w:szCs w:val="28"/>
          <w:lang w:val="x-none" w:eastAsia="x-none"/>
        </w:rPr>
        <w:t>:</w:t>
      </w:r>
    </w:p>
    <w:tbl>
      <w:tblPr>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46"/>
      </w:tblGrid>
      <w:tr w:rsidR="00886FE8" w:rsidRPr="00886FE8" w14:paraId="03829128" w14:textId="77777777" w:rsidTr="007D5D8D">
        <w:trPr>
          <w:trHeight w:val="667"/>
        </w:trPr>
        <w:tc>
          <w:tcPr>
            <w:tcW w:w="567" w:type="dxa"/>
            <w:vAlign w:val="center"/>
          </w:tcPr>
          <w:p w14:paraId="6472A4F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lastRenderedPageBreak/>
              <w:t>№ п</w:t>
            </w:r>
            <w:r w:rsidRPr="00886FE8">
              <w:rPr>
                <w:b/>
                <w:bCs/>
                <w:sz w:val="24"/>
                <w:szCs w:val="24"/>
                <w:shd w:val="clear" w:color="auto" w:fill="FFFF99"/>
                <w:lang w:val="en-US"/>
              </w:rPr>
              <w:t>/</w:t>
            </w:r>
            <w:r w:rsidRPr="00886FE8">
              <w:rPr>
                <w:b/>
                <w:bCs/>
                <w:sz w:val="24"/>
                <w:szCs w:val="24"/>
                <w:shd w:val="clear" w:color="auto" w:fill="FFFF99"/>
              </w:rPr>
              <w:t>п</w:t>
            </w:r>
          </w:p>
        </w:tc>
        <w:tc>
          <w:tcPr>
            <w:tcW w:w="4678" w:type="dxa"/>
            <w:vAlign w:val="center"/>
          </w:tcPr>
          <w:p w14:paraId="1D2EA22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Параметр</w:t>
            </w:r>
          </w:p>
        </w:tc>
        <w:tc>
          <w:tcPr>
            <w:tcW w:w="4946" w:type="dxa"/>
            <w:vAlign w:val="center"/>
          </w:tcPr>
          <w:p w14:paraId="211025B0"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1A3813F8" w14:textId="77777777" w:rsidTr="007D5D8D">
        <w:trPr>
          <w:trHeight w:val="627"/>
        </w:trPr>
        <w:tc>
          <w:tcPr>
            <w:tcW w:w="567" w:type="dxa"/>
          </w:tcPr>
          <w:p w14:paraId="43075232"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Pr>
          <w:p w14:paraId="0AE91784" w14:textId="77777777" w:rsidR="00886FE8" w:rsidRPr="00886FE8" w:rsidRDefault="00886FE8" w:rsidP="00886FE8">
            <w:pPr>
              <w:spacing w:before="0"/>
              <w:jc w:val="left"/>
              <w:rPr>
                <w:sz w:val="24"/>
                <w:szCs w:val="24"/>
              </w:rPr>
            </w:pPr>
            <w:r w:rsidRPr="00886FE8">
              <w:rPr>
                <w:sz w:val="24"/>
                <w:szCs w:val="24"/>
              </w:rPr>
              <w:t>Дополнительный перечень возмещаемых расходов по сравнению с установленными Документацией о закупке</w:t>
            </w:r>
          </w:p>
        </w:tc>
        <w:tc>
          <w:tcPr>
            <w:tcW w:w="4946" w:type="dxa"/>
          </w:tcPr>
          <w:p w14:paraId="2B37E42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p>
        </w:tc>
      </w:tr>
      <w:tr w:rsidR="00886FE8" w:rsidRPr="00886FE8" w14:paraId="4F66F497" w14:textId="77777777" w:rsidTr="007D5D8D">
        <w:tc>
          <w:tcPr>
            <w:tcW w:w="567" w:type="dxa"/>
          </w:tcPr>
          <w:p w14:paraId="7462D13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2</w:t>
            </w:r>
          </w:p>
        </w:tc>
        <w:tc>
          <w:tcPr>
            <w:tcW w:w="4678" w:type="dxa"/>
          </w:tcPr>
          <w:p w14:paraId="0E01B0DC" w14:textId="77777777" w:rsidR="00886FE8" w:rsidRPr="00886FE8" w:rsidRDefault="00886FE8" w:rsidP="00886FE8">
            <w:pPr>
              <w:spacing w:before="0"/>
              <w:jc w:val="left"/>
              <w:rPr>
                <w:sz w:val="24"/>
                <w:szCs w:val="24"/>
              </w:rPr>
            </w:pPr>
            <w:r w:rsidRPr="00886FE8">
              <w:rPr>
                <w:sz w:val="24"/>
                <w:szCs w:val="24"/>
              </w:rPr>
              <w:t>Предлагаемая тарифная ставка (%)</w:t>
            </w:r>
          </w:p>
        </w:tc>
        <w:tc>
          <w:tcPr>
            <w:tcW w:w="4946" w:type="dxa"/>
          </w:tcPr>
          <w:p w14:paraId="71EA951A"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
                <w:sz w:val="20"/>
                <w:szCs w:val="20"/>
                <w:shd w:val="clear" w:color="auto" w:fill="FFFF99"/>
              </w:rPr>
            </w:pPr>
            <w:r w:rsidRPr="00886FE8">
              <w:rPr>
                <w:i/>
                <w:sz w:val="20"/>
                <w:szCs w:val="20"/>
                <w:shd w:val="clear" w:color="auto" w:fill="FFFF99"/>
              </w:rPr>
              <w:t>«В соответствии со страховыми тарифами, установленными Банком России, с применением дополнительного понижающего коэффициента, устанавливаемого исходя из уровня безопасности опасного объекта».</w:t>
            </w:r>
          </w:p>
        </w:tc>
      </w:tr>
    </w:tbl>
    <w:p w14:paraId="3BC21F4B"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2137634E"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7</w:t>
      </w:r>
      <w:r w:rsidRPr="00886FE8">
        <w:rPr>
          <w:b/>
          <w:bCs/>
          <w:sz w:val="28"/>
          <w:szCs w:val="28"/>
          <w:lang w:val="x-none" w:eastAsia="x-none"/>
        </w:rPr>
        <w:t>)</w:t>
      </w:r>
      <w:r w:rsidRPr="00886FE8">
        <w:rPr>
          <w:b/>
          <w:bCs/>
          <w:sz w:val="28"/>
          <w:szCs w:val="28"/>
          <w:lang w:eastAsia="x-none"/>
        </w:rPr>
        <w:t xml:space="preserve">: </w:t>
      </w:r>
    </w:p>
    <w:p w14:paraId="64E95FC1"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гражданской ответственности организации за вред, причиненный в результате террористического акта или диверсии</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5DD8A8DD"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680B66B2"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w:t>
            </w:r>
            <w:r w:rsidRPr="00886FE8">
              <w:rPr>
                <w:b/>
                <w:bCs/>
                <w:sz w:val="24"/>
                <w:szCs w:val="24"/>
                <w:shd w:val="clear" w:color="auto" w:fill="FFFF99"/>
                <w:lang w:val="en-US"/>
              </w:rPr>
              <w:t>/</w:t>
            </w:r>
            <w:r w:rsidRPr="00886FE8">
              <w:rPr>
                <w:b/>
                <w:bCs/>
                <w:sz w:val="24"/>
                <w:szCs w:val="24"/>
                <w:shd w:val="clear" w:color="auto" w:fill="FFFF99"/>
              </w:rPr>
              <w:t>п</w:t>
            </w:r>
          </w:p>
        </w:tc>
        <w:tc>
          <w:tcPr>
            <w:tcW w:w="4678" w:type="dxa"/>
            <w:tcBorders>
              <w:top w:val="single" w:sz="4" w:space="0" w:color="auto"/>
              <w:left w:val="single" w:sz="4" w:space="0" w:color="auto"/>
              <w:bottom w:val="single" w:sz="4" w:space="0" w:color="auto"/>
              <w:right w:val="single" w:sz="4" w:space="0" w:color="auto"/>
            </w:tcBorders>
            <w:vAlign w:val="center"/>
          </w:tcPr>
          <w:p w14:paraId="186FB6F9"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Параметр</w:t>
            </w:r>
          </w:p>
        </w:tc>
        <w:tc>
          <w:tcPr>
            <w:tcW w:w="4932" w:type="dxa"/>
            <w:tcBorders>
              <w:top w:val="single" w:sz="4" w:space="0" w:color="auto"/>
              <w:left w:val="single" w:sz="4" w:space="0" w:color="auto"/>
              <w:bottom w:val="single" w:sz="4" w:space="0" w:color="auto"/>
              <w:right w:val="single" w:sz="4" w:space="0" w:color="auto"/>
            </w:tcBorders>
            <w:vAlign w:val="center"/>
          </w:tcPr>
          <w:p w14:paraId="10CB2F0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53AF9FE5" w14:textId="77777777" w:rsidTr="007D5D8D">
        <w:trPr>
          <w:trHeight w:val="627"/>
        </w:trPr>
        <w:tc>
          <w:tcPr>
            <w:tcW w:w="567" w:type="dxa"/>
            <w:tcBorders>
              <w:top w:val="single" w:sz="4" w:space="0" w:color="auto"/>
              <w:left w:val="single" w:sz="4" w:space="0" w:color="auto"/>
              <w:bottom w:val="single" w:sz="4" w:space="0" w:color="auto"/>
              <w:right w:val="single" w:sz="4" w:space="0" w:color="auto"/>
            </w:tcBorders>
          </w:tcPr>
          <w:p w14:paraId="5BD3076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49CF70C1" w14:textId="77777777" w:rsidR="00886FE8" w:rsidRPr="00886FE8" w:rsidRDefault="00886FE8" w:rsidP="00886FE8">
            <w:pPr>
              <w:spacing w:before="0"/>
              <w:jc w:val="left"/>
              <w:rPr>
                <w:sz w:val="24"/>
                <w:szCs w:val="24"/>
              </w:rPr>
            </w:pPr>
            <w:r w:rsidRPr="00886FE8">
              <w:rPr>
                <w:sz w:val="24"/>
                <w:szCs w:val="24"/>
              </w:rPr>
              <w:t>Дополнительный перечень возмещаемых расходов по сравнению с установленными Документацией о закупке</w:t>
            </w:r>
          </w:p>
        </w:tc>
        <w:tc>
          <w:tcPr>
            <w:tcW w:w="4932" w:type="dxa"/>
            <w:tcBorders>
              <w:top w:val="single" w:sz="4" w:space="0" w:color="auto"/>
              <w:left w:val="single" w:sz="4" w:space="0" w:color="auto"/>
              <w:bottom w:val="single" w:sz="4" w:space="0" w:color="auto"/>
              <w:right w:val="single" w:sz="4" w:space="0" w:color="auto"/>
            </w:tcBorders>
          </w:tcPr>
          <w:p w14:paraId="36256565"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203995B9" w14:textId="77777777" w:rsidTr="007D5D8D">
        <w:tc>
          <w:tcPr>
            <w:tcW w:w="567" w:type="dxa"/>
            <w:tcBorders>
              <w:top w:val="single" w:sz="4" w:space="0" w:color="auto"/>
              <w:left w:val="single" w:sz="4" w:space="0" w:color="auto"/>
              <w:bottom w:val="single" w:sz="4" w:space="0" w:color="auto"/>
              <w:right w:val="single" w:sz="4" w:space="0" w:color="auto"/>
            </w:tcBorders>
          </w:tcPr>
          <w:p w14:paraId="1395E39E"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7849EC8D" w14:textId="77777777" w:rsidR="00886FE8" w:rsidRPr="00886FE8" w:rsidRDefault="00886FE8" w:rsidP="00886FE8">
            <w:pPr>
              <w:spacing w:before="0"/>
              <w:rPr>
                <w:sz w:val="24"/>
                <w:szCs w:val="24"/>
              </w:rPr>
            </w:pPr>
            <w:r w:rsidRPr="00886FE8">
              <w:rPr>
                <w:sz w:val="24"/>
                <w:szCs w:val="24"/>
              </w:rPr>
              <w:t>Предлагаемая тарифная ставка (%)</w:t>
            </w:r>
          </w:p>
        </w:tc>
        <w:tc>
          <w:tcPr>
            <w:tcW w:w="4932" w:type="dxa"/>
            <w:tcBorders>
              <w:top w:val="single" w:sz="4" w:space="0" w:color="auto"/>
              <w:left w:val="single" w:sz="4" w:space="0" w:color="auto"/>
              <w:bottom w:val="single" w:sz="4" w:space="0" w:color="auto"/>
              <w:right w:val="single" w:sz="4" w:space="0" w:color="auto"/>
            </w:tcBorders>
          </w:tcPr>
          <w:p w14:paraId="4704DA5A"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тариф</w:t>
            </w:r>
          </w:p>
        </w:tc>
      </w:tr>
    </w:tbl>
    <w:p w14:paraId="5C31AAAE"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4"/>
          <w:szCs w:val="24"/>
          <w:lang w:eastAsia="x-none"/>
        </w:rPr>
      </w:pPr>
    </w:p>
    <w:p w14:paraId="786DB232"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8</w:t>
      </w:r>
      <w:r w:rsidRPr="00886FE8">
        <w:rPr>
          <w:b/>
          <w:bCs/>
          <w:sz w:val="28"/>
          <w:szCs w:val="28"/>
          <w:lang w:val="x-none" w:eastAsia="x-none"/>
        </w:rPr>
        <w:t>)</w:t>
      </w:r>
      <w:r w:rsidRPr="00886FE8">
        <w:rPr>
          <w:b/>
          <w:bCs/>
          <w:sz w:val="28"/>
          <w:szCs w:val="28"/>
          <w:lang w:eastAsia="x-none"/>
        </w:rPr>
        <w:t xml:space="preserve">: </w:t>
      </w:r>
    </w:p>
    <w:p w14:paraId="235A11F7"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Обязательное страхование гражданской ответственности владельцев транспортных средств</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10118A1D"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516FF67D"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4F4FF75F"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4932" w:type="dxa"/>
            <w:tcBorders>
              <w:top w:val="single" w:sz="4" w:space="0" w:color="auto"/>
              <w:left w:val="single" w:sz="4" w:space="0" w:color="auto"/>
              <w:bottom w:val="single" w:sz="4" w:space="0" w:color="auto"/>
              <w:right w:val="single" w:sz="4" w:space="0" w:color="auto"/>
            </w:tcBorders>
            <w:vAlign w:val="center"/>
          </w:tcPr>
          <w:p w14:paraId="49D1C8CF"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31FB11FE" w14:textId="77777777" w:rsidTr="007D5D8D">
        <w:trPr>
          <w:trHeight w:val="159"/>
        </w:trPr>
        <w:tc>
          <w:tcPr>
            <w:tcW w:w="567" w:type="dxa"/>
            <w:tcBorders>
              <w:top w:val="single" w:sz="4" w:space="0" w:color="auto"/>
              <w:left w:val="single" w:sz="4" w:space="0" w:color="auto"/>
              <w:bottom w:val="single" w:sz="4" w:space="0" w:color="auto"/>
              <w:right w:val="single" w:sz="4" w:space="0" w:color="auto"/>
            </w:tcBorders>
          </w:tcPr>
          <w:p w14:paraId="0BEC370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0006EB3F" w14:textId="77777777" w:rsidR="00886FE8" w:rsidRPr="00886FE8" w:rsidRDefault="00886FE8" w:rsidP="00886FE8">
            <w:pPr>
              <w:spacing w:before="0"/>
              <w:jc w:val="left"/>
              <w:rPr>
                <w:sz w:val="24"/>
                <w:szCs w:val="24"/>
              </w:rPr>
            </w:pPr>
            <w:r w:rsidRPr="00886FE8">
              <w:rPr>
                <w:sz w:val="24"/>
                <w:szCs w:val="24"/>
              </w:rPr>
              <w:t xml:space="preserve">Дополнительный перечень возмещаемых расходов </w:t>
            </w:r>
          </w:p>
        </w:tc>
        <w:tc>
          <w:tcPr>
            <w:tcW w:w="4932" w:type="dxa"/>
            <w:tcBorders>
              <w:top w:val="single" w:sz="4" w:space="0" w:color="auto"/>
              <w:left w:val="single" w:sz="4" w:space="0" w:color="auto"/>
              <w:bottom w:val="single" w:sz="4" w:space="0" w:color="auto"/>
              <w:right w:val="single" w:sz="4" w:space="0" w:color="auto"/>
            </w:tcBorders>
          </w:tcPr>
          <w:p w14:paraId="247B871C"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59C4FD97" w14:textId="77777777" w:rsidTr="007D5D8D">
        <w:tc>
          <w:tcPr>
            <w:tcW w:w="567" w:type="dxa"/>
            <w:tcBorders>
              <w:top w:val="single" w:sz="4" w:space="0" w:color="auto"/>
              <w:left w:val="single" w:sz="4" w:space="0" w:color="auto"/>
              <w:bottom w:val="single" w:sz="4" w:space="0" w:color="auto"/>
              <w:right w:val="single" w:sz="4" w:space="0" w:color="auto"/>
            </w:tcBorders>
          </w:tcPr>
          <w:p w14:paraId="07EE1611" w14:textId="77777777" w:rsidR="00886FE8" w:rsidRPr="00886FE8" w:rsidRDefault="00D96C14"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53D14704" w14:textId="77777777" w:rsidR="00886FE8" w:rsidRPr="00886FE8" w:rsidRDefault="00886FE8" w:rsidP="00886FE8">
            <w:pPr>
              <w:spacing w:before="0"/>
              <w:jc w:val="left"/>
              <w:rPr>
                <w:sz w:val="24"/>
                <w:szCs w:val="24"/>
              </w:rPr>
            </w:pPr>
            <w:r w:rsidRPr="00886FE8">
              <w:rPr>
                <w:sz w:val="24"/>
                <w:szCs w:val="24"/>
              </w:rPr>
              <w:t>Предлагаемые базовые ставки страхового тарифа, выраженные в рублях, по каждому типу (категории) и назначению ТС:</w:t>
            </w:r>
          </w:p>
          <w:p w14:paraId="1E9E512D" w14:textId="77777777" w:rsidR="00886FE8" w:rsidRPr="00886FE8" w:rsidRDefault="00886FE8" w:rsidP="00886FE8">
            <w:pPr>
              <w:tabs>
                <w:tab w:val="left" w:pos="292"/>
                <w:tab w:val="left" w:pos="584"/>
              </w:tabs>
              <w:spacing w:before="0"/>
              <w:ind w:left="35"/>
              <w:contextualSpacing/>
              <w:rPr>
                <w:sz w:val="20"/>
                <w:szCs w:val="20"/>
              </w:rPr>
            </w:pPr>
            <w:r w:rsidRPr="00886FE8">
              <w:rPr>
                <w:sz w:val="20"/>
                <w:szCs w:val="20"/>
              </w:rPr>
              <w:t>•</w:t>
            </w:r>
            <w:r w:rsidRPr="00886FE8">
              <w:rPr>
                <w:sz w:val="20"/>
                <w:szCs w:val="20"/>
              </w:rPr>
              <w:tab/>
              <w:t>ТС категорий «В», «ВЕ» юридических лиц;</w:t>
            </w:r>
          </w:p>
          <w:p w14:paraId="3A9CF454" w14:textId="77777777" w:rsidR="00886FE8" w:rsidRPr="00886FE8" w:rsidRDefault="00886FE8" w:rsidP="00886FE8">
            <w:pPr>
              <w:tabs>
                <w:tab w:val="left" w:pos="292"/>
                <w:tab w:val="left" w:pos="584"/>
              </w:tabs>
              <w:spacing w:before="0"/>
              <w:ind w:left="35"/>
              <w:contextualSpacing/>
              <w:rPr>
                <w:sz w:val="20"/>
                <w:szCs w:val="20"/>
              </w:rPr>
            </w:pPr>
            <w:r w:rsidRPr="00886FE8">
              <w:rPr>
                <w:sz w:val="20"/>
                <w:szCs w:val="20"/>
              </w:rPr>
              <w:t>•</w:t>
            </w:r>
            <w:r w:rsidRPr="00886FE8">
              <w:rPr>
                <w:sz w:val="20"/>
                <w:szCs w:val="20"/>
              </w:rPr>
              <w:tab/>
              <w:t>ТС категорий «С», «СЕ»:</w:t>
            </w:r>
          </w:p>
          <w:p w14:paraId="32561135"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ab/>
              <w:t>-</w:t>
            </w:r>
            <w:r w:rsidRPr="00886FE8">
              <w:rPr>
                <w:sz w:val="20"/>
                <w:szCs w:val="20"/>
              </w:rPr>
              <w:tab/>
              <w:t xml:space="preserve">с разрешенной максимальной массой </w:t>
            </w:r>
          </w:p>
          <w:p w14:paraId="2ADEFE2A"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ab/>
            </w:r>
            <w:r w:rsidRPr="00886FE8">
              <w:rPr>
                <w:sz w:val="20"/>
                <w:szCs w:val="20"/>
              </w:rPr>
              <w:tab/>
              <w:t>16 тонн и менее;</w:t>
            </w:r>
          </w:p>
          <w:p w14:paraId="47C957EA"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ab/>
              <w:t>-</w:t>
            </w:r>
            <w:r w:rsidRPr="00886FE8">
              <w:rPr>
                <w:sz w:val="20"/>
                <w:szCs w:val="20"/>
              </w:rPr>
              <w:tab/>
              <w:t xml:space="preserve">с разрешенной максимальной массой </w:t>
            </w:r>
          </w:p>
          <w:p w14:paraId="123E90DD"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ab/>
            </w:r>
            <w:r w:rsidRPr="00886FE8">
              <w:rPr>
                <w:sz w:val="20"/>
                <w:szCs w:val="20"/>
              </w:rPr>
              <w:tab/>
              <w:t>более 16 тонн;</w:t>
            </w:r>
          </w:p>
          <w:p w14:paraId="0548347F" w14:textId="77777777" w:rsidR="00886FE8" w:rsidRPr="00886FE8" w:rsidRDefault="00886FE8" w:rsidP="00886FE8">
            <w:pPr>
              <w:tabs>
                <w:tab w:val="left" w:pos="292"/>
                <w:tab w:val="left" w:pos="584"/>
              </w:tabs>
              <w:spacing w:before="0"/>
              <w:ind w:left="35"/>
              <w:contextualSpacing/>
              <w:rPr>
                <w:sz w:val="20"/>
                <w:szCs w:val="20"/>
              </w:rPr>
            </w:pPr>
            <w:r w:rsidRPr="00886FE8">
              <w:rPr>
                <w:sz w:val="20"/>
                <w:szCs w:val="20"/>
              </w:rPr>
              <w:t>•</w:t>
            </w:r>
            <w:r w:rsidRPr="00886FE8">
              <w:rPr>
                <w:sz w:val="20"/>
                <w:szCs w:val="20"/>
              </w:rPr>
              <w:tab/>
              <w:t>ТС категорий «D», «DE»:</w:t>
            </w:r>
          </w:p>
          <w:p w14:paraId="3E12A72E"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ab/>
              <w:t>-</w:t>
            </w:r>
            <w:r w:rsidRPr="00886FE8">
              <w:rPr>
                <w:sz w:val="20"/>
                <w:szCs w:val="20"/>
              </w:rPr>
              <w:tab/>
              <w:t xml:space="preserve">с числом пассажирских мест </w:t>
            </w:r>
          </w:p>
          <w:p w14:paraId="6CA46EA5"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ab/>
            </w:r>
            <w:r w:rsidRPr="00886FE8">
              <w:rPr>
                <w:sz w:val="20"/>
                <w:szCs w:val="20"/>
              </w:rPr>
              <w:tab/>
              <w:t>до 16 включительно;</w:t>
            </w:r>
          </w:p>
          <w:p w14:paraId="7B358F19" w14:textId="77777777" w:rsidR="00886FE8" w:rsidRPr="00886FE8" w:rsidRDefault="00886FE8" w:rsidP="00886FE8">
            <w:pPr>
              <w:tabs>
                <w:tab w:val="left" w:pos="292"/>
                <w:tab w:val="left" w:pos="584"/>
              </w:tabs>
              <w:spacing w:before="0"/>
              <w:ind w:left="35"/>
              <w:contextualSpacing/>
              <w:rPr>
                <w:sz w:val="20"/>
                <w:szCs w:val="20"/>
              </w:rPr>
            </w:pPr>
            <w:r w:rsidRPr="00886FE8">
              <w:rPr>
                <w:sz w:val="20"/>
                <w:szCs w:val="20"/>
              </w:rPr>
              <w:tab/>
              <w:t>-</w:t>
            </w:r>
            <w:r w:rsidRPr="00886FE8">
              <w:rPr>
                <w:sz w:val="20"/>
                <w:szCs w:val="20"/>
              </w:rPr>
              <w:tab/>
              <w:t>с числом пассажирских мест</w:t>
            </w:r>
          </w:p>
          <w:p w14:paraId="50BFA64C" w14:textId="77777777" w:rsidR="00886FE8" w:rsidRPr="00886FE8" w:rsidRDefault="00886FE8" w:rsidP="00886FE8">
            <w:pPr>
              <w:tabs>
                <w:tab w:val="left" w:pos="292"/>
                <w:tab w:val="left" w:pos="584"/>
              </w:tabs>
              <w:spacing w:before="0"/>
              <w:ind w:left="35"/>
              <w:contextualSpacing/>
              <w:rPr>
                <w:sz w:val="20"/>
                <w:szCs w:val="20"/>
              </w:rPr>
            </w:pPr>
            <w:r w:rsidRPr="00886FE8">
              <w:rPr>
                <w:sz w:val="20"/>
                <w:szCs w:val="20"/>
              </w:rPr>
              <w:tab/>
            </w:r>
            <w:r w:rsidRPr="00886FE8">
              <w:rPr>
                <w:sz w:val="20"/>
                <w:szCs w:val="20"/>
              </w:rPr>
              <w:tab/>
              <w:t>более 16</w:t>
            </w:r>
          </w:p>
          <w:p w14:paraId="635B80F5"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w:t>
            </w:r>
            <w:r w:rsidRPr="00886FE8">
              <w:rPr>
                <w:sz w:val="20"/>
                <w:szCs w:val="20"/>
              </w:rPr>
              <w:tab/>
              <w:t>ТС, используемые на регулярных перевозках с посадкой и высадкой пассажиров как в установленных остановочных пунктах по маршруту регулярных перевозок, так и в любом не запрещенном правилами дорожного движения месте по маршруту регулярных перевозок;</w:t>
            </w:r>
          </w:p>
          <w:p w14:paraId="486F1E8E"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w:t>
            </w:r>
            <w:r w:rsidRPr="00886FE8">
              <w:rPr>
                <w:sz w:val="20"/>
                <w:szCs w:val="20"/>
              </w:rPr>
              <w:tab/>
              <w:t>Трамваи (ТС категории «Tm»);</w:t>
            </w:r>
          </w:p>
          <w:p w14:paraId="69F40879" w14:textId="77777777" w:rsidR="00886FE8" w:rsidRPr="00886FE8" w:rsidRDefault="00886FE8" w:rsidP="00886FE8">
            <w:pPr>
              <w:tabs>
                <w:tab w:val="left" w:pos="292"/>
                <w:tab w:val="left" w:pos="584"/>
              </w:tabs>
              <w:spacing w:before="0"/>
              <w:ind w:left="35"/>
              <w:contextualSpacing/>
              <w:jc w:val="left"/>
              <w:rPr>
                <w:sz w:val="20"/>
                <w:szCs w:val="20"/>
              </w:rPr>
            </w:pPr>
            <w:r w:rsidRPr="00886FE8">
              <w:rPr>
                <w:sz w:val="20"/>
                <w:szCs w:val="20"/>
              </w:rPr>
              <w:t>•</w:t>
            </w:r>
            <w:r w:rsidRPr="00886FE8">
              <w:rPr>
                <w:sz w:val="20"/>
                <w:szCs w:val="20"/>
              </w:rPr>
              <w:tab/>
              <w:t>Тракторы, самоходные дорожно-строительные и иные машины, за исключением ТС, не имеющих колесных движителей</w:t>
            </w:r>
          </w:p>
        </w:tc>
        <w:tc>
          <w:tcPr>
            <w:tcW w:w="4932" w:type="dxa"/>
            <w:tcBorders>
              <w:top w:val="single" w:sz="4" w:space="0" w:color="auto"/>
              <w:left w:val="single" w:sz="4" w:space="0" w:color="auto"/>
              <w:bottom w:val="single" w:sz="4" w:space="0" w:color="auto"/>
              <w:right w:val="single" w:sz="4" w:space="0" w:color="auto"/>
            </w:tcBorders>
          </w:tcPr>
          <w:p w14:paraId="51F5F075"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p w14:paraId="6316A4EC"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p w14:paraId="76C1EB91"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p w14:paraId="087700D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базовая ставка</w:t>
            </w:r>
          </w:p>
          <w:p w14:paraId="586889AE"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3D76B3E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базовая ставка</w:t>
            </w:r>
          </w:p>
          <w:p w14:paraId="0DE14B2A"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170D495A"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базовая ставка</w:t>
            </w:r>
          </w:p>
          <w:p w14:paraId="73C3B2E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35B3EE89"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52D2DFB3"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7EDCBF5F"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базовая ставка</w:t>
            </w:r>
          </w:p>
          <w:p w14:paraId="75A6AE8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168327A0"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4093D4D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базовая ставка</w:t>
            </w:r>
          </w:p>
          <w:p w14:paraId="0259A416"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43F8A14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344F1C79"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базовая ставка</w:t>
            </w:r>
          </w:p>
          <w:p w14:paraId="5A0420FA"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6B71FA8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0EA5C400"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базовая ставка</w:t>
            </w:r>
          </w:p>
          <w:p w14:paraId="085CE049"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6E151168"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базовая ставка</w:t>
            </w:r>
          </w:p>
          <w:p w14:paraId="3949A829" w14:textId="77777777" w:rsidR="00886FE8" w:rsidRPr="00886FE8" w:rsidRDefault="00886FE8" w:rsidP="00886FE8">
            <w:pPr>
              <w:tabs>
                <w:tab w:val="left" w:pos="540"/>
                <w:tab w:val="left" w:pos="1080"/>
                <w:tab w:val="left" w:pos="1620"/>
                <w:tab w:val="left" w:pos="2160"/>
                <w:tab w:val="left" w:pos="2700"/>
              </w:tabs>
              <w:suppressAutoHyphens/>
              <w:spacing w:before="0"/>
              <w:rPr>
                <w:sz w:val="20"/>
                <w:szCs w:val="20"/>
                <w:shd w:val="clear" w:color="auto" w:fill="FFFF99"/>
              </w:rPr>
            </w:pPr>
          </w:p>
        </w:tc>
      </w:tr>
    </w:tbl>
    <w:p w14:paraId="75417BBE"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6C352BD2"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lastRenderedPageBreak/>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9</w:t>
      </w:r>
      <w:r w:rsidRPr="00886FE8">
        <w:rPr>
          <w:b/>
          <w:bCs/>
          <w:sz w:val="28"/>
          <w:szCs w:val="28"/>
          <w:lang w:val="x-none" w:eastAsia="x-none"/>
        </w:rPr>
        <w:t>)</w:t>
      </w:r>
      <w:r w:rsidRPr="00886FE8">
        <w:rPr>
          <w:b/>
          <w:bCs/>
          <w:sz w:val="28"/>
          <w:szCs w:val="28"/>
          <w:lang w:eastAsia="x-none"/>
        </w:rPr>
        <w:t xml:space="preserve">: </w:t>
      </w:r>
    </w:p>
    <w:p w14:paraId="4EDF049C"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Добровольное страхование гражданской ответственности владельцев транспортных средств</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42A27DC8"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5CC0AF1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670AA83A"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4932" w:type="dxa"/>
            <w:tcBorders>
              <w:top w:val="single" w:sz="4" w:space="0" w:color="auto"/>
              <w:left w:val="single" w:sz="4" w:space="0" w:color="auto"/>
              <w:bottom w:val="single" w:sz="4" w:space="0" w:color="auto"/>
              <w:right w:val="single" w:sz="4" w:space="0" w:color="auto"/>
            </w:tcBorders>
            <w:vAlign w:val="center"/>
          </w:tcPr>
          <w:p w14:paraId="1EE497D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009C1248" w14:textId="77777777" w:rsidTr="007D5D8D">
        <w:trPr>
          <w:trHeight w:val="367"/>
        </w:trPr>
        <w:tc>
          <w:tcPr>
            <w:tcW w:w="567" w:type="dxa"/>
            <w:tcBorders>
              <w:top w:val="single" w:sz="4" w:space="0" w:color="auto"/>
              <w:left w:val="single" w:sz="4" w:space="0" w:color="auto"/>
              <w:bottom w:val="single" w:sz="4" w:space="0" w:color="auto"/>
              <w:right w:val="single" w:sz="4" w:space="0" w:color="auto"/>
            </w:tcBorders>
          </w:tcPr>
          <w:p w14:paraId="6EC03799"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5F21CF88" w14:textId="77777777" w:rsidR="00886FE8" w:rsidRPr="00886FE8" w:rsidRDefault="00886FE8" w:rsidP="00886FE8">
            <w:pPr>
              <w:spacing w:before="0"/>
              <w:jc w:val="left"/>
              <w:rPr>
                <w:sz w:val="24"/>
                <w:szCs w:val="24"/>
              </w:rPr>
            </w:pPr>
            <w:r w:rsidRPr="00886FE8">
              <w:rPr>
                <w:sz w:val="24"/>
                <w:szCs w:val="24"/>
              </w:rPr>
              <w:t xml:space="preserve">Дополнительный перечень возмещаемых расходов </w:t>
            </w:r>
          </w:p>
        </w:tc>
        <w:tc>
          <w:tcPr>
            <w:tcW w:w="4932" w:type="dxa"/>
            <w:tcBorders>
              <w:top w:val="single" w:sz="4" w:space="0" w:color="auto"/>
              <w:left w:val="single" w:sz="4" w:space="0" w:color="auto"/>
              <w:bottom w:val="single" w:sz="4" w:space="0" w:color="auto"/>
              <w:right w:val="single" w:sz="4" w:space="0" w:color="auto"/>
            </w:tcBorders>
          </w:tcPr>
          <w:p w14:paraId="2F23846D"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2BE951B8" w14:textId="77777777" w:rsidTr="007D5D8D">
        <w:tc>
          <w:tcPr>
            <w:tcW w:w="567" w:type="dxa"/>
            <w:tcBorders>
              <w:top w:val="single" w:sz="4" w:space="0" w:color="auto"/>
              <w:left w:val="single" w:sz="4" w:space="0" w:color="auto"/>
              <w:bottom w:val="single" w:sz="4" w:space="0" w:color="auto"/>
              <w:right w:val="single" w:sz="4" w:space="0" w:color="auto"/>
            </w:tcBorders>
          </w:tcPr>
          <w:p w14:paraId="7E760EF9" w14:textId="77777777" w:rsidR="00886FE8" w:rsidRPr="00886FE8" w:rsidRDefault="00D96C14"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122956DB" w14:textId="77777777" w:rsidR="00886FE8" w:rsidRPr="00886FE8" w:rsidRDefault="00886FE8" w:rsidP="00886FE8">
            <w:pPr>
              <w:spacing w:before="0"/>
              <w:rPr>
                <w:sz w:val="24"/>
                <w:szCs w:val="24"/>
              </w:rPr>
            </w:pPr>
            <w:r w:rsidRPr="00886FE8">
              <w:rPr>
                <w:sz w:val="24"/>
                <w:szCs w:val="24"/>
              </w:rPr>
              <w:t>Предлагаемая тарифная ставка (%)</w:t>
            </w:r>
          </w:p>
        </w:tc>
        <w:tc>
          <w:tcPr>
            <w:tcW w:w="4932" w:type="dxa"/>
            <w:tcBorders>
              <w:top w:val="single" w:sz="4" w:space="0" w:color="auto"/>
              <w:left w:val="single" w:sz="4" w:space="0" w:color="auto"/>
              <w:bottom w:val="single" w:sz="4" w:space="0" w:color="auto"/>
              <w:right w:val="single" w:sz="4" w:space="0" w:color="auto"/>
            </w:tcBorders>
          </w:tcPr>
          <w:p w14:paraId="56F5B9E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тариф</w:t>
            </w:r>
          </w:p>
        </w:tc>
      </w:tr>
    </w:tbl>
    <w:p w14:paraId="30F0DD48"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2365DA0A"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10</w:t>
      </w:r>
      <w:r w:rsidRPr="00886FE8">
        <w:rPr>
          <w:b/>
          <w:bCs/>
          <w:sz w:val="28"/>
          <w:szCs w:val="28"/>
          <w:lang w:val="x-none" w:eastAsia="x-none"/>
        </w:rPr>
        <w:t>)</w:t>
      </w:r>
      <w:r w:rsidRPr="00886FE8">
        <w:rPr>
          <w:b/>
          <w:bCs/>
          <w:sz w:val="28"/>
          <w:szCs w:val="28"/>
          <w:lang w:eastAsia="x-none"/>
        </w:rPr>
        <w:t xml:space="preserve">: </w:t>
      </w:r>
    </w:p>
    <w:p w14:paraId="156A8508"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автотранспортных средств</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440581C0"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327E3DC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013D148"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4932" w:type="dxa"/>
            <w:tcBorders>
              <w:top w:val="single" w:sz="4" w:space="0" w:color="auto"/>
              <w:left w:val="single" w:sz="4" w:space="0" w:color="auto"/>
              <w:bottom w:val="single" w:sz="4" w:space="0" w:color="auto"/>
              <w:right w:val="single" w:sz="4" w:space="0" w:color="auto"/>
            </w:tcBorders>
            <w:vAlign w:val="center"/>
          </w:tcPr>
          <w:p w14:paraId="03508B88"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7F075D57" w14:textId="77777777" w:rsidTr="007D5D8D">
        <w:trPr>
          <w:trHeight w:val="367"/>
        </w:trPr>
        <w:tc>
          <w:tcPr>
            <w:tcW w:w="567" w:type="dxa"/>
            <w:tcBorders>
              <w:top w:val="single" w:sz="4" w:space="0" w:color="auto"/>
              <w:left w:val="single" w:sz="4" w:space="0" w:color="auto"/>
              <w:bottom w:val="single" w:sz="4" w:space="0" w:color="auto"/>
              <w:right w:val="single" w:sz="4" w:space="0" w:color="auto"/>
            </w:tcBorders>
          </w:tcPr>
          <w:p w14:paraId="224F7613"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5D7180C8" w14:textId="77777777" w:rsidR="00886FE8" w:rsidRPr="00886FE8" w:rsidRDefault="00886FE8" w:rsidP="00886FE8">
            <w:pPr>
              <w:spacing w:before="0"/>
              <w:jc w:val="left"/>
              <w:rPr>
                <w:sz w:val="24"/>
                <w:szCs w:val="24"/>
              </w:rPr>
            </w:pPr>
            <w:r w:rsidRPr="00886FE8">
              <w:rPr>
                <w:sz w:val="24"/>
                <w:szCs w:val="24"/>
              </w:rPr>
              <w:t xml:space="preserve">Дополнительный перечень возмещаемых расходов </w:t>
            </w:r>
          </w:p>
        </w:tc>
        <w:tc>
          <w:tcPr>
            <w:tcW w:w="4932" w:type="dxa"/>
            <w:tcBorders>
              <w:top w:val="single" w:sz="4" w:space="0" w:color="auto"/>
              <w:left w:val="single" w:sz="4" w:space="0" w:color="auto"/>
              <w:bottom w:val="single" w:sz="4" w:space="0" w:color="auto"/>
              <w:right w:val="single" w:sz="4" w:space="0" w:color="auto"/>
            </w:tcBorders>
          </w:tcPr>
          <w:p w14:paraId="6666563D"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7CEACE3E" w14:textId="77777777" w:rsidTr="007D5D8D">
        <w:tc>
          <w:tcPr>
            <w:tcW w:w="567" w:type="dxa"/>
            <w:tcBorders>
              <w:top w:val="single" w:sz="4" w:space="0" w:color="auto"/>
              <w:left w:val="single" w:sz="4" w:space="0" w:color="auto"/>
              <w:bottom w:val="single" w:sz="4" w:space="0" w:color="auto"/>
              <w:right w:val="single" w:sz="4" w:space="0" w:color="auto"/>
            </w:tcBorders>
          </w:tcPr>
          <w:p w14:paraId="5894C41F" w14:textId="77777777" w:rsidR="00886FE8" w:rsidRPr="00886FE8" w:rsidRDefault="00D96C14"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5E34BA4B" w14:textId="77777777" w:rsidR="00886FE8" w:rsidRPr="00886FE8" w:rsidRDefault="00886FE8" w:rsidP="00886FE8">
            <w:pPr>
              <w:spacing w:before="0"/>
              <w:rPr>
                <w:sz w:val="24"/>
                <w:szCs w:val="24"/>
              </w:rPr>
            </w:pPr>
            <w:r w:rsidRPr="00886FE8">
              <w:rPr>
                <w:sz w:val="24"/>
                <w:szCs w:val="24"/>
              </w:rPr>
              <w:t xml:space="preserve">Предлагаемые тарифные ставки (%), </w:t>
            </w:r>
          </w:p>
          <w:p w14:paraId="27DBB1B4" w14:textId="77777777" w:rsidR="00886FE8" w:rsidRPr="00886FE8" w:rsidRDefault="00886FE8" w:rsidP="00886FE8">
            <w:pPr>
              <w:spacing w:before="0"/>
              <w:rPr>
                <w:sz w:val="24"/>
                <w:szCs w:val="24"/>
              </w:rPr>
            </w:pPr>
            <w:r w:rsidRPr="00886FE8">
              <w:rPr>
                <w:sz w:val="24"/>
                <w:szCs w:val="24"/>
              </w:rPr>
              <w:t>в том числе:</w:t>
            </w:r>
          </w:p>
          <w:p w14:paraId="323D13CB" w14:textId="77777777" w:rsidR="00886FE8" w:rsidRPr="00886FE8" w:rsidRDefault="00886FE8" w:rsidP="00886FE8">
            <w:pPr>
              <w:tabs>
                <w:tab w:val="left" w:pos="292"/>
              </w:tabs>
              <w:spacing w:before="0"/>
              <w:jc w:val="left"/>
              <w:rPr>
                <w:sz w:val="20"/>
                <w:szCs w:val="20"/>
              </w:rPr>
            </w:pPr>
            <w:r w:rsidRPr="00886FE8">
              <w:rPr>
                <w:sz w:val="20"/>
                <w:szCs w:val="20"/>
              </w:rPr>
              <w:t>•</w:t>
            </w:r>
            <w:r w:rsidRPr="00886FE8">
              <w:rPr>
                <w:sz w:val="20"/>
                <w:szCs w:val="20"/>
              </w:rPr>
              <w:tab/>
              <w:t>легковые ТС;</w:t>
            </w:r>
          </w:p>
          <w:p w14:paraId="6C2D1E92" w14:textId="77777777" w:rsidR="00886FE8" w:rsidRPr="00886FE8" w:rsidRDefault="00886FE8" w:rsidP="00886FE8">
            <w:pPr>
              <w:tabs>
                <w:tab w:val="left" w:pos="292"/>
              </w:tabs>
              <w:spacing w:before="0"/>
              <w:jc w:val="left"/>
              <w:rPr>
                <w:sz w:val="20"/>
                <w:szCs w:val="20"/>
              </w:rPr>
            </w:pPr>
            <w:r w:rsidRPr="00886FE8">
              <w:rPr>
                <w:sz w:val="20"/>
                <w:szCs w:val="20"/>
              </w:rPr>
              <w:t>•</w:t>
            </w:r>
            <w:r w:rsidRPr="00886FE8">
              <w:rPr>
                <w:sz w:val="20"/>
                <w:szCs w:val="20"/>
              </w:rPr>
              <w:tab/>
              <w:t>грузовые ТС;</w:t>
            </w:r>
          </w:p>
          <w:p w14:paraId="19FAC05A" w14:textId="77777777" w:rsidR="00886FE8" w:rsidRPr="00886FE8" w:rsidRDefault="00886FE8" w:rsidP="00886FE8">
            <w:pPr>
              <w:tabs>
                <w:tab w:val="left" w:pos="292"/>
              </w:tabs>
              <w:spacing w:before="0"/>
              <w:jc w:val="left"/>
              <w:rPr>
                <w:sz w:val="20"/>
                <w:szCs w:val="20"/>
              </w:rPr>
            </w:pPr>
            <w:r w:rsidRPr="00886FE8">
              <w:rPr>
                <w:sz w:val="20"/>
                <w:szCs w:val="20"/>
              </w:rPr>
              <w:t>•</w:t>
            </w:r>
            <w:r w:rsidRPr="00886FE8">
              <w:rPr>
                <w:sz w:val="20"/>
                <w:szCs w:val="20"/>
              </w:rPr>
              <w:tab/>
              <w:t>автобусы;</w:t>
            </w:r>
          </w:p>
          <w:p w14:paraId="43B1F32B" w14:textId="77777777" w:rsidR="00886FE8" w:rsidRPr="00886FE8" w:rsidRDefault="00886FE8" w:rsidP="00886FE8">
            <w:pPr>
              <w:tabs>
                <w:tab w:val="left" w:pos="292"/>
              </w:tabs>
              <w:spacing w:before="0"/>
              <w:jc w:val="left"/>
              <w:rPr>
                <w:sz w:val="20"/>
                <w:szCs w:val="20"/>
              </w:rPr>
            </w:pPr>
            <w:r w:rsidRPr="00886FE8">
              <w:rPr>
                <w:sz w:val="20"/>
                <w:szCs w:val="20"/>
              </w:rPr>
              <w:t>•</w:t>
            </w:r>
            <w:r w:rsidRPr="00886FE8">
              <w:rPr>
                <w:sz w:val="20"/>
                <w:szCs w:val="20"/>
              </w:rPr>
              <w:tab/>
              <w:t>прицепы;</w:t>
            </w:r>
          </w:p>
          <w:p w14:paraId="1CCA947C" w14:textId="77777777" w:rsidR="00886FE8" w:rsidRPr="00886FE8" w:rsidRDefault="00886FE8" w:rsidP="00886FE8">
            <w:pPr>
              <w:tabs>
                <w:tab w:val="left" w:pos="292"/>
              </w:tabs>
              <w:spacing w:before="0"/>
              <w:jc w:val="left"/>
              <w:rPr>
                <w:sz w:val="20"/>
                <w:szCs w:val="20"/>
              </w:rPr>
            </w:pPr>
            <w:r w:rsidRPr="00886FE8">
              <w:rPr>
                <w:sz w:val="20"/>
                <w:szCs w:val="20"/>
              </w:rPr>
              <w:t>•</w:t>
            </w:r>
            <w:r w:rsidRPr="00886FE8">
              <w:rPr>
                <w:sz w:val="20"/>
                <w:szCs w:val="20"/>
              </w:rPr>
              <w:tab/>
              <w:t>специализированная техника (передвижное оборудование);</w:t>
            </w:r>
          </w:p>
          <w:p w14:paraId="22AF270D" w14:textId="77777777" w:rsidR="00886FE8" w:rsidRPr="00886FE8" w:rsidRDefault="00886FE8" w:rsidP="00886FE8">
            <w:pPr>
              <w:tabs>
                <w:tab w:val="left" w:pos="292"/>
              </w:tabs>
              <w:spacing w:before="0"/>
              <w:jc w:val="left"/>
              <w:rPr>
                <w:sz w:val="24"/>
                <w:szCs w:val="24"/>
              </w:rPr>
            </w:pPr>
            <w:r w:rsidRPr="00886FE8">
              <w:rPr>
                <w:sz w:val="20"/>
                <w:szCs w:val="20"/>
              </w:rPr>
              <w:t>•</w:t>
            </w:r>
            <w:r w:rsidRPr="00886FE8">
              <w:rPr>
                <w:sz w:val="20"/>
                <w:szCs w:val="20"/>
              </w:rPr>
              <w:tab/>
              <w:t>дополнительное и специальное оборудование установленное на ТС</w:t>
            </w:r>
          </w:p>
        </w:tc>
        <w:tc>
          <w:tcPr>
            <w:tcW w:w="4932" w:type="dxa"/>
            <w:tcBorders>
              <w:top w:val="single" w:sz="4" w:space="0" w:color="auto"/>
              <w:left w:val="single" w:sz="4" w:space="0" w:color="auto"/>
              <w:bottom w:val="single" w:sz="4" w:space="0" w:color="auto"/>
              <w:right w:val="single" w:sz="4" w:space="0" w:color="auto"/>
            </w:tcBorders>
          </w:tcPr>
          <w:p w14:paraId="3479D492"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p w14:paraId="40DCBD61"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p w14:paraId="6F5A11FE"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тариф</w:t>
            </w:r>
          </w:p>
          <w:p w14:paraId="6D7142B8"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тариф</w:t>
            </w:r>
          </w:p>
          <w:p w14:paraId="2D197A0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тариф</w:t>
            </w:r>
          </w:p>
          <w:p w14:paraId="456AB7F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тариф</w:t>
            </w:r>
          </w:p>
          <w:p w14:paraId="2A1FF6F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тариф</w:t>
            </w:r>
          </w:p>
          <w:p w14:paraId="27513339"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p>
          <w:p w14:paraId="7126E9F8"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0"/>
                <w:szCs w:val="20"/>
                <w:shd w:val="clear" w:color="auto" w:fill="FFFF99"/>
              </w:rPr>
              <w:t>тариф</w:t>
            </w:r>
          </w:p>
        </w:tc>
      </w:tr>
    </w:tbl>
    <w:p w14:paraId="56F72A2A"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63198105"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11</w:t>
      </w:r>
      <w:r w:rsidRPr="00886FE8">
        <w:rPr>
          <w:b/>
          <w:bCs/>
          <w:sz w:val="28"/>
          <w:szCs w:val="28"/>
          <w:lang w:val="x-none" w:eastAsia="x-none"/>
        </w:rPr>
        <w:t>)</w:t>
      </w:r>
      <w:r w:rsidRPr="00886FE8">
        <w:rPr>
          <w:b/>
          <w:bCs/>
          <w:sz w:val="28"/>
          <w:szCs w:val="28"/>
          <w:lang w:eastAsia="x-none"/>
        </w:rPr>
        <w:t xml:space="preserve">: </w:t>
      </w:r>
    </w:p>
    <w:p w14:paraId="64778F01"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Добровольное страхование гражданской ответственности судовладельца</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09CB30C8"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59B612A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8F72D3F"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4932" w:type="dxa"/>
            <w:tcBorders>
              <w:top w:val="single" w:sz="4" w:space="0" w:color="auto"/>
              <w:left w:val="single" w:sz="4" w:space="0" w:color="auto"/>
              <w:bottom w:val="single" w:sz="4" w:space="0" w:color="auto"/>
              <w:right w:val="single" w:sz="4" w:space="0" w:color="auto"/>
            </w:tcBorders>
            <w:vAlign w:val="center"/>
          </w:tcPr>
          <w:p w14:paraId="7D8F9EC7"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6FA1E05F" w14:textId="77777777" w:rsidTr="007D5D8D">
        <w:trPr>
          <w:trHeight w:val="367"/>
        </w:trPr>
        <w:tc>
          <w:tcPr>
            <w:tcW w:w="567" w:type="dxa"/>
            <w:tcBorders>
              <w:top w:val="single" w:sz="4" w:space="0" w:color="auto"/>
              <w:left w:val="single" w:sz="4" w:space="0" w:color="auto"/>
              <w:bottom w:val="single" w:sz="4" w:space="0" w:color="auto"/>
              <w:right w:val="single" w:sz="4" w:space="0" w:color="auto"/>
            </w:tcBorders>
          </w:tcPr>
          <w:p w14:paraId="531B1F2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528610D9" w14:textId="77777777" w:rsidR="00886FE8" w:rsidRPr="00886FE8" w:rsidRDefault="00886FE8" w:rsidP="00886FE8">
            <w:pPr>
              <w:spacing w:before="0"/>
              <w:jc w:val="left"/>
              <w:rPr>
                <w:sz w:val="24"/>
                <w:szCs w:val="24"/>
              </w:rPr>
            </w:pPr>
            <w:r w:rsidRPr="00886FE8">
              <w:rPr>
                <w:sz w:val="24"/>
                <w:szCs w:val="24"/>
              </w:rPr>
              <w:t xml:space="preserve">Дополнительный перечень возмещаемых расходов </w:t>
            </w:r>
          </w:p>
        </w:tc>
        <w:tc>
          <w:tcPr>
            <w:tcW w:w="4932" w:type="dxa"/>
            <w:tcBorders>
              <w:top w:val="single" w:sz="4" w:space="0" w:color="auto"/>
              <w:left w:val="single" w:sz="4" w:space="0" w:color="auto"/>
              <w:bottom w:val="single" w:sz="4" w:space="0" w:color="auto"/>
              <w:right w:val="single" w:sz="4" w:space="0" w:color="auto"/>
            </w:tcBorders>
          </w:tcPr>
          <w:p w14:paraId="7C414931"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34916903" w14:textId="77777777" w:rsidTr="007D5D8D">
        <w:tc>
          <w:tcPr>
            <w:tcW w:w="567" w:type="dxa"/>
            <w:tcBorders>
              <w:top w:val="single" w:sz="4" w:space="0" w:color="auto"/>
              <w:left w:val="single" w:sz="4" w:space="0" w:color="auto"/>
              <w:bottom w:val="single" w:sz="4" w:space="0" w:color="auto"/>
              <w:right w:val="single" w:sz="4" w:space="0" w:color="auto"/>
            </w:tcBorders>
          </w:tcPr>
          <w:p w14:paraId="30299B37" w14:textId="77777777" w:rsidR="00886FE8" w:rsidRPr="00886FE8" w:rsidRDefault="00D96C14"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47346CD0" w14:textId="77777777" w:rsidR="00886FE8" w:rsidRPr="00886FE8" w:rsidRDefault="00886FE8" w:rsidP="00886FE8">
            <w:pPr>
              <w:spacing w:before="0"/>
              <w:rPr>
                <w:sz w:val="24"/>
                <w:szCs w:val="24"/>
              </w:rPr>
            </w:pPr>
            <w:r w:rsidRPr="00886FE8">
              <w:rPr>
                <w:sz w:val="24"/>
                <w:szCs w:val="24"/>
              </w:rPr>
              <w:t>Предлагаемая тарифная ставка (%)</w:t>
            </w:r>
          </w:p>
        </w:tc>
        <w:tc>
          <w:tcPr>
            <w:tcW w:w="4932" w:type="dxa"/>
            <w:tcBorders>
              <w:top w:val="single" w:sz="4" w:space="0" w:color="auto"/>
              <w:left w:val="single" w:sz="4" w:space="0" w:color="auto"/>
              <w:bottom w:val="single" w:sz="4" w:space="0" w:color="auto"/>
              <w:right w:val="single" w:sz="4" w:space="0" w:color="auto"/>
            </w:tcBorders>
          </w:tcPr>
          <w:p w14:paraId="413F4D9D"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тариф</w:t>
            </w:r>
          </w:p>
        </w:tc>
      </w:tr>
    </w:tbl>
    <w:p w14:paraId="49765DEC"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5CFE0BA9"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12</w:t>
      </w:r>
      <w:r w:rsidRPr="00886FE8">
        <w:rPr>
          <w:b/>
          <w:bCs/>
          <w:sz w:val="28"/>
          <w:szCs w:val="28"/>
          <w:lang w:val="x-none" w:eastAsia="x-none"/>
        </w:rPr>
        <w:t>)</w:t>
      </w:r>
      <w:r w:rsidRPr="00886FE8">
        <w:rPr>
          <w:b/>
          <w:bCs/>
          <w:sz w:val="28"/>
          <w:szCs w:val="28"/>
          <w:lang w:eastAsia="x-none"/>
        </w:rPr>
        <w:t xml:space="preserve">: </w:t>
      </w:r>
    </w:p>
    <w:p w14:paraId="191245F0"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r w:rsidRPr="00886FE8">
        <w:rPr>
          <w:b/>
          <w:bCs/>
          <w:sz w:val="28"/>
          <w:szCs w:val="28"/>
          <w:lang w:eastAsia="x-none"/>
        </w:rPr>
        <w:t>Страхование средств водного транспорта</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0EF71F40"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6D11BF1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5CDD747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4932" w:type="dxa"/>
            <w:tcBorders>
              <w:top w:val="single" w:sz="4" w:space="0" w:color="auto"/>
              <w:left w:val="single" w:sz="4" w:space="0" w:color="auto"/>
              <w:bottom w:val="single" w:sz="4" w:space="0" w:color="auto"/>
              <w:right w:val="single" w:sz="4" w:space="0" w:color="auto"/>
            </w:tcBorders>
            <w:vAlign w:val="center"/>
          </w:tcPr>
          <w:p w14:paraId="36CA6E52"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511F1AD0" w14:textId="77777777" w:rsidTr="007D5D8D">
        <w:trPr>
          <w:trHeight w:val="367"/>
        </w:trPr>
        <w:tc>
          <w:tcPr>
            <w:tcW w:w="567" w:type="dxa"/>
            <w:tcBorders>
              <w:top w:val="single" w:sz="4" w:space="0" w:color="auto"/>
              <w:left w:val="single" w:sz="4" w:space="0" w:color="auto"/>
              <w:bottom w:val="single" w:sz="4" w:space="0" w:color="auto"/>
              <w:right w:val="single" w:sz="4" w:space="0" w:color="auto"/>
            </w:tcBorders>
          </w:tcPr>
          <w:p w14:paraId="39769D76"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16838F16" w14:textId="77777777" w:rsidR="00886FE8" w:rsidRPr="00886FE8" w:rsidRDefault="00886FE8" w:rsidP="00886FE8">
            <w:pPr>
              <w:spacing w:before="0"/>
              <w:jc w:val="left"/>
              <w:rPr>
                <w:sz w:val="24"/>
                <w:szCs w:val="24"/>
              </w:rPr>
            </w:pPr>
            <w:r w:rsidRPr="00886FE8">
              <w:rPr>
                <w:sz w:val="24"/>
                <w:szCs w:val="24"/>
              </w:rPr>
              <w:t xml:space="preserve">Дополнительный перечень возмещаемых расходов </w:t>
            </w:r>
          </w:p>
        </w:tc>
        <w:tc>
          <w:tcPr>
            <w:tcW w:w="4932" w:type="dxa"/>
            <w:tcBorders>
              <w:top w:val="single" w:sz="4" w:space="0" w:color="auto"/>
              <w:left w:val="single" w:sz="4" w:space="0" w:color="auto"/>
              <w:bottom w:val="single" w:sz="4" w:space="0" w:color="auto"/>
              <w:right w:val="single" w:sz="4" w:space="0" w:color="auto"/>
            </w:tcBorders>
          </w:tcPr>
          <w:p w14:paraId="501502F4"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60420D84" w14:textId="77777777" w:rsidTr="007D5D8D">
        <w:tc>
          <w:tcPr>
            <w:tcW w:w="567" w:type="dxa"/>
            <w:tcBorders>
              <w:top w:val="single" w:sz="4" w:space="0" w:color="auto"/>
              <w:left w:val="single" w:sz="4" w:space="0" w:color="auto"/>
              <w:bottom w:val="single" w:sz="4" w:space="0" w:color="auto"/>
              <w:right w:val="single" w:sz="4" w:space="0" w:color="auto"/>
            </w:tcBorders>
          </w:tcPr>
          <w:p w14:paraId="3154850A" w14:textId="77777777" w:rsidR="00886FE8" w:rsidRPr="00886FE8" w:rsidRDefault="00D96C14"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1280A48E" w14:textId="77777777" w:rsidR="00886FE8" w:rsidRPr="00886FE8" w:rsidRDefault="00886FE8" w:rsidP="00886FE8">
            <w:pPr>
              <w:spacing w:before="0"/>
              <w:rPr>
                <w:sz w:val="24"/>
                <w:szCs w:val="24"/>
              </w:rPr>
            </w:pPr>
            <w:r w:rsidRPr="00886FE8">
              <w:rPr>
                <w:sz w:val="24"/>
                <w:szCs w:val="24"/>
              </w:rPr>
              <w:t>Предлагаемая тарифная ставка (%)</w:t>
            </w:r>
          </w:p>
        </w:tc>
        <w:tc>
          <w:tcPr>
            <w:tcW w:w="4932" w:type="dxa"/>
            <w:tcBorders>
              <w:top w:val="single" w:sz="4" w:space="0" w:color="auto"/>
              <w:left w:val="single" w:sz="4" w:space="0" w:color="auto"/>
              <w:bottom w:val="single" w:sz="4" w:space="0" w:color="auto"/>
              <w:right w:val="single" w:sz="4" w:space="0" w:color="auto"/>
            </w:tcBorders>
          </w:tcPr>
          <w:p w14:paraId="6C359FD8"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тариф</w:t>
            </w:r>
          </w:p>
        </w:tc>
      </w:tr>
    </w:tbl>
    <w:p w14:paraId="610D5818"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57F97413"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13</w:t>
      </w:r>
      <w:r w:rsidRPr="00886FE8">
        <w:rPr>
          <w:b/>
          <w:bCs/>
          <w:sz w:val="28"/>
          <w:szCs w:val="28"/>
          <w:lang w:val="x-none" w:eastAsia="x-none"/>
        </w:rPr>
        <w:t>)</w:t>
      </w:r>
      <w:r w:rsidRPr="00886FE8">
        <w:rPr>
          <w:b/>
          <w:bCs/>
          <w:sz w:val="28"/>
          <w:szCs w:val="28"/>
          <w:lang w:eastAsia="x-none"/>
        </w:rPr>
        <w:t xml:space="preserve">: </w:t>
      </w:r>
    </w:p>
    <w:p w14:paraId="17E6D133"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eastAsia="x-none"/>
        </w:rPr>
        <w:t>Обязательное страхование гражданской ответственности перевозчика за причинение вреда жизни, здоровью, имуществу пассажиров</w:t>
      </w:r>
      <w:r w:rsidRPr="00886FE8">
        <w:rPr>
          <w:b/>
          <w:bCs/>
          <w:sz w:val="28"/>
          <w:szCs w:val="28"/>
          <w:lang w:val="x-none" w:eastAsia="x-none"/>
        </w:rPr>
        <w:t>:</w:t>
      </w: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701"/>
        <w:gridCol w:w="1673"/>
        <w:gridCol w:w="1729"/>
      </w:tblGrid>
      <w:tr w:rsidR="00886FE8" w:rsidRPr="00886FE8" w14:paraId="4958F3D4" w14:textId="77777777" w:rsidTr="007D5D8D">
        <w:trPr>
          <w:cantSplit/>
          <w:trHeight w:val="376"/>
        </w:trPr>
        <w:tc>
          <w:tcPr>
            <w:tcW w:w="5103" w:type="dxa"/>
            <w:tcBorders>
              <w:top w:val="single" w:sz="4" w:space="0" w:color="auto"/>
              <w:bottom w:val="single" w:sz="4" w:space="0" w:color="auto"/>
              <w:right w:val="single" w:sz="4" w:space="0" w:color="auto"/>
            </w:tcBorders>
            <w:vAlign w:val="center"/>
          </w:tcPr>
          <w:p w14:paraId="0CF45245" w14:textId="77777777" w:rsidR="00886FE8" w:rsidRPr="00886FE8" w:rsidRDefault="00886FE8" w:rsidP="00886FE8">
            <w:pPr>
              <w:spacing w:before="0"/>
              <w:jc w:val="center"/>
              <w:rPr>
                <w:sz w:val="20"/>
                <w:szCs w:val="20"/>
              </w:rPr>
            </w:pPr>
            <w:r w:rsidRPr="00886FE8">
              <w:rPr>
                <w:b/>
                <w:sz w:val="20"/>
                <w:szCs w:val="20"/>
                <w:lang w:eastAsia="x-none"/>
              </w:rPr>
              <w:t>Обязательное страхование гражданской ответственности перевозчика за причинение вреда жизни, здоровью, имуществу пассажиров, в том числе:</w:t>
            </w:r>
          </w:p>
        </w:tc>
        <w:tc>
          <w:tcPr>
            <w:tcW w:w="1701" w:type="dxa"/>
            <w:tcBorders>
              <w:left w:val="single" w:sz="4" w:space="0" w:color="auto"/>
              <w:bottom w:val="single" w:sz="4" w:space="0" w:color="auto"/>
            </w:tcBorders>
            <w:vAlign w:val="center"/>
          </w:tcPr>
          <w:p w14:paraId="1404D226" w14:textId="77777777" w:rsidR="00886FE8" w:rsidRPr="00886FE8" w:rsidRDefault="00886FE8" w:rsidP="00886FE8">
            <w:pPr>
              <w:spacing w:before="0"/>
              <w:jc w:val="center"/>
              <w:rPr>
                <w:b/>
                <w:sz w:val="16"/>
                <w:szCs w:val="16"/>
              </w:rPr>
            </w:pPr>
            <w:r w:rsidRPr="00886FE8">
              <w:rPr>
                <w:b/>
                <w:sz w:val="16"/>
                <w:szCs w:val="16"/>
              </w:rPr>
              <w:t>По риску гражданской ответственности за причинение вреда жизни (%)</w:t>
            </w:r>
          </w:p>
        </w:tc>
        <w:tc>
          <w:tcPr>
            <w:tcW w:w="1673" w:type="dxa"/>
            <w:tcBorders>
              <w:left w:val="single" w:sz="4" w:space="0" w:color="auto"/>
              <w:bottom w:val="single" w:sz="4" w:space="0" w:color="auto"/>
            </w:tcBorders>
            <w:vAlign w:val="center"/>
          </w:tcPr>
          <w:p w14:paraId="17FEAE4F" w14:textId="77777777" w:rsidR="00886FE8" w:rsidRPr="00886FE8" w:rsidRDefault="00886FE8" w:rsidP="00886FE8">
            <w:pPr>
              <w:spacing w:before="0"/>
              <w:jc w:val="center"/>
              <w:rPr>
                <w:b/>
                <w:sz w:val="16"/>
                <w:szCs w:val="16"/>
              </w:rPr>
            </w:pPr>
            <w:r w:rsidRPr="00886FE8">
              <w:rPr>
                <w:b/>
                <w:sz w:val="16"/>
                <w:szCs w:val="16"/>
              </w:rPr>
              <w:t>По риску гражданской ответственности за причинение вреда здоровью (%)</w:t>
            </w:r>
          </w:p>
        </w:tc>
        <w:tc>
          <w:tcPr>
            <w:tcW w:w="1729" w:type="dxa"/>
            <w:tcBorders>
              <w:left w:val="single" w:sz="4" w:space="0" w:color="auto"/>
              <w:bottom w:val="single" w:sz="4" w:space="0" w:color="auto"/>
            </w:tcBorders>
            <w:vAlign w:val="center"/>
          </w:tcPr>
          <w:p w14:paraId="2071D083" w14:textId="77777777" w:rsidR="00886FE8" w:rsidRPr="00886FE8" w:rsidRDefault="00886FE8" w:rsidP="00886FE8">
            <w:pPr>
              <w:spacing w:before="0"/>
              <w:jc w:val="center"/>
              <w:rPr>
                <w:b/>
                <w:sz w:val="16"/>
                <w:szCs w:val="16"/>
              </w:rPr>
            </w:pPr>
            <w:r w:rsidRPr="00886FE8">
              <w:rPr>
                <w:b/>
                <w:sz w:val="16"/>
                <w:szCs w:val="16"/>
              </w:rPr>
              <w:t>По риску гражданской ответственности за причинение вреда имуществу (%)</w:t>
            </w:r>
          </w:p>
        </w:tc>
      </w:tr>
      <w:tr w:rsidR="00886FE8" w:rsidRPr="00886FE8" w14:paraId="22ACD218" w14:textId="77777777" w:rsidTr="007D5D8D">
        <w:trPr>
          <w:cantSplit/>
          <w:trHeight w:val="191"/>
        </w:trPr>
        <w:tc>
          <w:tcPr>
            <w:tcW w:w="5103" w:type="dxa"/>
            <w:tcBorders>
              <w:top w:val="single" w:sz="4" w:space="0" w:color="auto"/>
              <w:bottom w:val="single" w:sz="4" w:space="0" w:color="auto"/>
              <w:right w:val="single" w:sz="4" w:space="0" w:color="auto"/>
            </w:tcBorders>
            <w:vAlign w:val="center"/>
          </w:tcPr>
          <w:p w14:paraId="748ED55E" w14:textId="77777777" w:rsidR="00886FE8" w:rsidRPr="00886FE8" w:rsidRDefault="00886FE8" w:rsidP="00886FE8">
            <w:pPr>
              <w:tabs>
                <w:tab w:val="left" w:pos="0"/>
                <w:tab w:val="left" w:pos="256"/>
              </w:tabs>
              <w:spacing w:before="0"/>
              <w:jc w:val="left"/>
              <w:rPr>
                <w:rFonts w:ascii="Courier New" w:hAnsi="Courier New" w:cs="Courier New"/>
                <w:sz w:val="20"/>
                <w:szCs w:val="20"/>
              </w:rPr>
            </w:pPr>
            <w:r w:rsidRPr="00886FE8">
              <w:rPr>
                <w:sz w:val="20"/>
                <w:szCs w:val="20"/>
                <w:lang w:eastAsia="x-none"/>
              </w:rPr>
              <w:lastRenderedPageBreak/>
              <w:t>•</w:t>
            </w:r>
            <w:r w:rsidRPr="00886FE8">
              <w:rPr>
                <w:sz w:val="20"/>
                <w:szCs w:val="20"/>
                <w:lang w:eastAsia="x-none"/>
              </w:rPr>
              <w:tab/>
              <w:t>автобусные перевозки в междугородном сообщении</w:t>
            </w:r>
          </w:p>
        </w:tc>
        <w:tc>
          <w:tcPr>
            <w:tcW w:w="1701" w:type="dxa"/>
            <w:tcBorders>
              <w:top w:val="single" w:sz="4" w:space="0" w:color="auto"/>
              <w:left w:val="single" w:sz="4" w:space="0" w:color="auto"/>
              <w:bottom w:val="single" w:sz="4" w:space="0" w:color="auto"/>
            </w:tcBorders>
            <w:vAlign w:val="center"/>
          </w:tcPr>
          <w:p w14:paraId="269C70AF" w14:textId="77777777" w:rsidR="00886FE8" w:rsidRPr="00886FE8" w:rsidRDefault="00886FE8" w:rsidP="00886FE8">
            <w:pPr>
              <w:spacing w:before="0"/>
              <w:jc w:val="center"/>
              <w:rPr>
                <w:sz w:val="20"/>
                <w:szCs w:val="20"/>
              </w:rPr>
            </w:pPr>
            <w:r w:rsidRPr="00886FE8">
              <w:rPr>
                <w:sz w:val="20"/>
                <w:szCs w:val="20"/>
              </w:rPr>
              <w:t>тариф</w:t>
            </w:r>
          </w:p>
        </w:tc>
        <w:tc>
          <w:tcPr>
            <w:tcW w:w="1673" w:type="dxa"/>
            <w:tcBorders>
              <w:top w:val="single" w:sz="4" w:space="0" w:color="auto"/>
              <w:left w:val="single" w:sz="4" w:space="0" w:color="auto"/>
              <w:bottom w:val="single" w:sz="4" w:space="0" w:color="auto"/>
            </w:tcBorders>
            <w:vAlign w:val="center"/>
          </w:tcPr>
          <w:p w14:paraId="5A9BB507" w14:textId="77777777" w:rsidR="00886FE8" w:rsidRPr="00886FE8" w:rsidRDefault="00886FE8" w:rsidP="00886FE8">
            <w:pPr>
              <w:spacing w:before="0"/>
              <w:jc w:val="center"/>
              <w:rPr>
                <w:sz w:val="20"/>
                <w:szCs w:val="20"/>
              </w:rPr>
            </w:pPr>
            <w:r w:rsidRPr="00886FE8">
              <w:rPr>
                <w:sz w:val="20"/>
                <w:szCs w:val="20"/>
              </w:rPr>
              <w:t>тариф</w:t>
            </w:r>
          </w:p>
        </w:tc>
        <w:tc>
          <w:tcPr>
            <w:tcW w:w="1729" w:type="dxa"/>
            <w:tcBorders>
              <w:top w:val="single" w:sz="4" w:space="0" w:color="auto"/>
              <w:left w:val="single" w:sz="4" w:space="0" w:color="auto"/>
              <w:bottom w:val="single" w:sz="4" w:space="0" w:color="auto"/>
            </w:tcBorders>
            <w:vAlign w:val="center"/>
          </w:tcPr>
          <w:p w14:paraId="227CA403" w14:textId="77777777" w:rsidR="00886FE8" w:rsidRPr="00886FE8" w:rsidRDefault="00886FE8" w:rsidP="00886FE8">
            <w:pPr>
              <w:spacing w:before="0"/>
              <w:jc w:val="center"/>
              <w:rPr>
                <w:sz w:val="20"/>
                <w:szCs w:val="20"/>
              </w:rPr>
            </w:pPr>
            <w:r w:rsidRPr="00886FE8">
              <w:rPr>
                <w:sz w:val="20"/>
                <w:szCs w:val="20"/>
              </w:rPr>
              <w:t>тариф</w:t>
            </w:r>
          </w:p>
        </w:tc>
      </w:tr>
      <w:tr w:rsidR="00886FE8" w:rsidRPr="00886FE8" w14:paraId="3D4339DE" w14:textId="77777777" w:rsidTr="007D5D8D">
        <w:trPr>
          <w:cantSplit/>
          <w:trHeight w:val="96"/>
        </w:trPr>
        <w:tc>
          <w:tcPr>
            <w:tcW w:w="5103" w:type="dxa"/>
            <w:tcBorders>
              <w:top w:val="single" w:sz="4" w:space="0" w:color="auto"/>
              <w:bottom w:val="single" w:sz="4" w:space="0" w:color="auto"/>
              <w:right w:val="single" w:sz="4" w:space="0" w:color="auto"/>
            </w:tcBorders>
            <w:vAlign w:val="center"/>
          </w:tcPr>
          <w:p w14:paraId="5B04B5BD" w14:textId="77777777" w:rsidR="00886FE8" w:rsidRPr="00886FE8" w:rsidRDefault="00886FE8" w:rsidP="00886FE8">
            <w:pPr>
              <w:tabs>
                <w:tab w:val="left" w:pos="256"/>
                <w:tab w:val="left" w:pos="888"/>
              </w:tabs>
              <w:spacing w:before="0"/>
              <w:jc w:val="left"/>
              <w:rPr>
                <w:sz w:val="20"/>
                <w:szCs w:val="20"/>
                <w:lang w:eastAsia="x-none"/>
              </w:rPr>
            </w:pPr>
            <w:r w:rsidRPr="00886FE8">
              <w:rPr>
                <w:sz w:val="20"/>
                <w:szCs w:val="20"/>
                <w:lang w:eastAsia="x-none"/>
              </w:rPr>
              <w:t>•</w:t>
            </w:r>
            <w:r w:rsidRPr="00886FE8">
              <w:rPr>
                <w:sz w:val="20"/>
                <w:szCs w:val="20"/>
                <w:lang w:eastAsia="x-none"/>
              </w:rPr>
              <w:tab/>
              <w:t>автобусные перевозки в пригородном сообщении</w:t>
            </w:r>
          </w:p>
        </w:tc>
        <w:tc>
          <w:tcPr>
            <w:tcW w:w="1701" w:type="dxa"/>
            <w:tcBorders>
              <w:top w:val="single" w:sz="4" w:space="0" w:color="auto"/>
              <w:left w:val="single" w:sz="4" w:space="0" w:color="auto"/>
              <w:bottom w:val="single" w:sz="4" w:space="0" w:color="auto"/>
            </w:tcBorders>
            <w:vAlign w:val="center"/>
          </w:tcPr>
          <w:p w14:paraId="5EBCF763" w14:textId="77777777" w:rsidR="00886FE8" w:rsidRPr="00886FE8" w:rsidRDefault="00886FE8" w:rsidP="00886FE8">
            <w:pPr>
              <w:spacing w:before="0"/>
              <w:jc w:val="center"/>
              <w:rPr>
                <w:sz w:val="20"/>
                <w:szCs w:val="20"/>
              </w:rPr>
            </w:pPr>
            <w:r w:rsidRPr="00886FE8">
              <w:rPr>
                <w:sz w:val="20"/>
                <w:szCs w:val="20"/>
              </w:rPr>
              <w:t>тариф</w:t>
            </w:r>
          </w:p>
        </w:tc>
        <w:tc>
          <w:tcPr>
            <w:tcW w:w="1673" w:type="dxa"/>
            <w:tcBorders>
              <w:top w:val="single" w:sz="4" w:space="0" w:color="auto"/>
              <w:left w:val="single" w:sz="4" w:space="0" w:color="auto"/>
              <w:bottom w:val="single" w:sz="4" w:space="0" w:color="auto"/>
            </w:tcBorders>
            <w:vAlign w:val="center"/>
          </w:tcPr>
          <w:p w14:paraId="126B881B" w14:textId="77777777" w:rsidR="00886FE8" w:rsidRPr="00886FE8" w:rsidRDefault="00886FE8" w:rsidP="00886FE8">
            <w:pPr>
              <w:spacing w:before="0"/>
              <w:jc w:val="center"/>
              <w:rPr>
                <w:sz w:val="20"/>
                <w:szCs w:val="20"/>
              </w:rPr>
            </w:pPr>
            <w:r w:rsidRPr="00886FE8">
              <w:rPr>
                <w:sz w:val="20"/>
                <w:szCs w:val="20"/>
              </w:rPr>
              <w:t>тариф</w:t>
            </w:r>
          </w:p>
        </w:tc>
        <w:tc>
          <w:tcPr>
            <w:tcW w:w="1729" w:type="dxa"/>
            <w:tcBorders>
              <w:top w:val="single" w:sz="4" w:space="0" w:color="auto"/>
              <w:left w:val="single" w:sz="4" w:space="0" w:color="auto"/>
              <w:bottom w:val="single" w:sz="4" w:space="0" w:color="auto"/>
            </w:tcBorders>
            <w:vAlign w:val="center"/>
          </w:tcPr>
          <w:p w14:paraId="42511FF1" w14:textId="77777777" w:rsidR="00886FE8" w:rsidRPr="00886FE8" w:rsidRDefault="00886FE8" w:rsidP="00886FE8">
            <w:pPr>
              <w:spacing w:before="0"/>
              <w:jc w:val="center"/>
              <w:rPr>
                <w:sz w:val="20"/>
                <w:szCs w:val="20"/>
              </w:rPr>
            </w:pPr>
            <w:r w:rsidRPr="00886FE8">
              <w:rPr>
                <w:sz w:val="20"/>
                <w:szCs w:val="20"/>
              </w:rPr>
              <w:t>тариф</w:t>
            </w:r>
          </w:p>
        </w:tc>
      </w:tr>
      <w:tr w:rsidR="00886FE8" w:rsidRPr="00886FE8" w14:paraId="0CA69F3E" w14:textId="77777777" w:rsidTr="007D5D8D">
        <w:trPr>
          <w:cantSplit/>
          <w:trHeight w:val="1133"/>
        </w:trPr>
        <w:tc>
          <w:tcPr>
            <w:tcW w:w="5103" w:type="dxa"/>
            <w:tcBorders>
              <w:top w:val="single" w:sz="4" w:space="0" w:color="auto"/>
              <w:bottom w:val="single" w:sz="4" w:space="0" w:color="auto"/>
              <w:right w:val="single" w:sz="4" w:space="0" w:color="auto"/>
            </w:tcBorders>
            <w:vAlign w:val="center"/>
          </w:tcPr>
          <w:p w14:paraId="570FC0E7" w14:textId="77777777" w:rsidR="00886FE8" w:rsidRPr="00886FE8" w:rsidRDefault="00886FE8" w:rsidP="00886FE8">
            <w:pPr>
              <w:tabs>
                <w:tab w:val="left" w:pos="256"/>
                <w:tab w:val="left" w:pos="4008"/>
              </w:tabs>
              <w:spacing w:before="0"/>
              <w:jc w:val="left"/>
              <w:rPr>
                <w:sz w:val="20"/>
                <w:szCs w:val="20"/>
                <w:lang w:eastAsia="x-none"/>
              </w:rPr>
            </w:pPr>
            <w:r w:rsidRPr="00886FE8">
              <w:rPr>
                <w:sz w:val="20"/>
                <w:szCs w:val="20"/>
                <w:lang w:eastAsia="x-none"/>
              </w:rPr>
              <w:t>•</w:t>
            </w:r>
            <w:r w:rsidRPr="00886FE8">
              <w:rPr>
                <w:sz w:val="20"/>
                <w:szCs w:val="20"/>
                <w:lang w:eastAsia="x-none"/>
              </w:rPr>
              <w:tab/>
              <w:t>автобусные перевозки в городском сообщении по заказам и автобусные регулярные перевозки в городском сообщении с посадкой и высадкой пассажиров в любом не запрещенном правилами  дорожного движения месте по маршруту регулярных перевозок</w:t>
            </w:r>
          </w:p>
        </w:tc>
        <w:tc>
          <w:tcPr>
            <w:tcW w:w="1701" w:type="dxa"/>
            <w:tcBorders>
              <w:top w:val="single" w:sz="4" w:space="0" w:color="auto"/>
              <w:left w:val="single" w:sz="4" w:space="0" w:color="auto"/>
              <w:bottom w:val="single" w:sz="4" w:space="0" w:color="auto"/>
            </w:tcBorders>
            <w:vAlign w:val="center"/>
          </w:tcPr>
          <w:p w14:paraId="12685428" w14:textId="77777777" w:rsidR="00886FE8" w:rsidRPr="00886FE8" w:rsidRDefault="00886FE8" w:rsidP="00886FE8">
            <w:pPr>
              <w:spacing w:before="0"/>
              <w:jc w:val="center"/>
              <w:rPr>
                <w:sz w:val="20"/>
                <w:szCs w:val="20"/>
              </w:rPr>
            </w:pPr>
            <w:r w:rsidRPr="00886FE8">
              <w:rPr>
                <w:sz w:val="20"/>
                <w:szCs w:val="20"/>
              </w:rPr>
              <w:t>тариф</w:t>
            </w:r>
          </w:p>
        </w:tc>
        <w:tc>
          <w:tcPr>
            <w:tcW w:w="1673" w:type="dxa"/>
            <w:tcBorders>
              <w:top w:val="single" w:sz="4" w:space="0" w:color="auto"/>
              <w:left w:val="single" w:sz="4" w:space="0" w:color="auto"/>
              <w:bottom w:val="single" w:sz="4" w:space="0" w:color="auto"/>
            </w:tcBorders>
            <w:vAlign w:val="center"/>
          </w:tcPr>
          <w:p w14:paraId="47714E22" w14:textId="77777777" w:rsidR="00886FE8" w:rsidRPr="00886FE8" w:rsidRDefault="00886FE8" w:rsidP="00886FE8">
            <w:pPr>
              <w:spacing w:before="0"/>
              <w:jc w:val="center"/>
              <w:rPr>
                <w:sz w:val="20"/>
                <w:szCs w:val="20"/>
              </w:rPr>
            </w:pPr>
            <w:r w:rsidRPr="00886FE8">
              <w:rPr>
                <w:sz w:val="20"/>
                <w:szCs w:val="20"/>
              </w:rPr>
              <w:t>тариф</w:t>
            </w:r>
          </w:p>
        </w:tc>
        <w:tc>
          <w:tcPr>
            <w:tcW w:w="1729" w:type="dxa"/>
            <w:tcBorders>
              <w:top w:val="single" w:sz="4" w:space="0" w:color="auto"/>
              <w:left w:val="single" w:sz="4" w:space="0" w:color="auto"/>
              <w:bottom w:val="single" w:sz="4" w:space="0" w:color="auto"/>
            </w:tcBorders>
            <w:vAlign w:val="center"/>
          </w:tcPr>
          <w:p w14:paraId="60CF52C1" w14:textId="77777777" w:rsidR="00886FE8" w:rsidRPr="00886FE8" w:rsidRDefault="00886FE8" w:rsidP="00886FE8">
            <w:pPr>
              <w:spacing w:before="0"/>
              <w:jc w:val="center"/>
              <w:rPr>
                <w:sz w:val="20"/>
                <w:szCs w:val="20"/>
              </w:rPr>
            </w:pPr>
            <w:r w:rsidRPr="00886FE8">
              <w:rPr>
                <w:sz w:val="20"/>
                <w:szCs w:val="20"/>
              </w:rPr>
              <w:t>тариф</w:t>
            </w:r>
          </w:p>
        </w:tc>
      </w:tr>
      <w:tr w:rsidR="00886FE8" w:rsidRPr="00886FE8" w14:paraId="50E224B3" w14:textId="77777777" w:rsidTr="007D5D8D">
        <w:trPr>
          <w:cantSplit/>
          <w:trHeight w:val="728"/>
        </w:trPr>
        <w:tc>
          <w:tcPr>
            <w:tcW w:w="5103" w:type="dxa"/>
            <w:tcBorders>
              <w:top w:val="single" w:sz="4" w:space="0" w:color="auto"/>
              <w:bottom w:val="single" w:sz="4" w:space="0" w:color="auto"/>
              <w:right w:val="single" w:sz="4" w:space="0" w:color="auto"/>
            </w:tcBorders>
            <w:vAlign w:val="center"/>
          </w:tcPr>
          <w:p w14:paraId="6F37BAED" w14:textId="77777777" w:rsidR="00886FE8" w:rsidRPr="00886FE8" w:rsidRDefault="00886FE8" w:rsidP="00886FE8">
            <w:pPr>
              <w:tabs>
                <w:tab w:val="left" w:pos="256"/>
              </w:tabs>
              <w:spacing w:before="0"/>
              <w:jc w:val="left"/>
              <w:rPr>
                <w:sz w:val="20"/>
                <w:szCs w:val="20"/>
                <w:lang w:eastAsia="x-none"/>
              </w:rPr>
            </w:pPr>
            <w:r w:rsidRPr="00886FE8">
              <w:rPr>
                <w:sz w:val="20"/>
                <w:szCs w:val="20"/>
                <w:lang w:eastAsia="x-none"/>
              </w:rPr>
              <w:t>•</w:t>
            </w:r>
            <w:r w:rsidRPr="00886FE8">
              <w:rPr>
                <w:sz w:val="20"/>
                <w:szCs w:val="20"/>
                <w:lang w:eastAsia="x-none"/>
              </w:rPr>
              <w:tab/>
              <w:t>автобусные регулярные перевозки в городском сообщении с посадкой и высадкой пассажиров только в установленных остановочных пунктах по маршруту регулярных перевозок</w:t>
            </w:r>
          </w:p>
        </w:tc>
        <w:tc>
          <w:tcPr>
            <w:tcW w:w="1701" w:type="dxa"/>
            <w:tcBorders>
              <w:top w:val="single" w:sz="4" w:space="0" w:color="auto"/>
              <w:left w:val="single" w:sz="4" w:space="0" w:color="auto"/>
              <w:bottom w:val="single" w:sz="4" w:space="0" w:color="auto"/>
            </w:tcBorders>
            <w:vAlign w:val="center"/>
          </w:tcPr>
          <w:p w14:paraId="480B1926" w14:textId="77777777" w:rsidR="00886FE8" w:rsidRPr="00886FE8" w:rsidRDefault="00886FE8" w:rsidP="00886FE8">
            <w:pPr>
              <w:spacing w:before="0"/>
              <w:jc w:val="center"/>
              <w:rPr>
                <w:sz w:val="20"/>
                <w:szCs w:val="20"/>
              </w:rPr>
            </w:pPr>
            <w:r w:rsidRPr="00886FE8">
              <w:rPr>
                <w:sz w:val="20"/>
                <w:szCs w:val="20"/>
              </w:rPr>
              <w:t>тариф</w:t>
            </w:r>
          </w:p>
        </w:tc>
        <w:tc>
          <w:tcPr>
            <w:tcW w:w="1673" w:type="dxa"/>
            <w:tcBorders>
              <w:top w:val="single" w:sz="4" w:space="0" w:color="auto"/>
              <w:left w:val="single" w:sz="4" w:space="0" w:color="auto"/>
              <w:bottom w:val="single" w:sz="4" w:space="0" w:color="auto"/>
            </w:tcBorders>
            <w:vAlign w:val="center"/>
          </w:tcPr>
          <w:p w14:paraId="6CD094CD" w14:textId="77777777" w:rsidR="00886FE8" w:rsidRPr="00886FE8" w:rsidRDefault="00886FE8" w:rsidP="00886FE8">
            <w:pPr>
              <w:spacing w:before="0"/>
              <w:jc w:val="center"/>
              <w:rPr>
                <w:sz w:val="20"/>
                <w:szCs w:val="20"/>
              </w:rPr>
            </w:pPr>
            <w:r w:rsidRPr="00886FE8">
              <w:rPr>
                <w:sz w:val="20"/>
                <w:szCs w:val="20"/>
              </w:rPr>
              <w:t>тариф</w:t>
            </w:r>
          </w:p>
        </w:tc>
        <w:tc>
          <w:tcPr>
            <w:tcW w:w="1729" w:type="dxa"/>
            <w:tcBorders>
              <w:top w:val="single" w:sz="4" w:space="0" w:color="auto"/>
              <w:left w:val="single" w:sz="4" w:space="0" w:color="auto"/>
              <w:bottom w:val="single" w:sz="4" w:space="0" w:color="auto"/>
            </w:tcBorders>
            <w:vAlign w:val="center"/>
          </w:tcPr>
          <w:p w14:paraId="18E9800D" w14:textId="77777777" w:rsidR="00886FE8" w:rsidRPr="00886FE8" w:rsidRDefault="00886FE8" w:rsidP="00886FE8">
            <w:pPr>
              <w:spacing w:before="0"/>
              <w:jc w:val="center"/>
              <w:rPr>
                <w:sz w:val="20"/>
                <w:szCs w:val="20"/>
              </w:rPr>
            </w:pPr>
            <w:r w:rsidRPr="00886FE8">
              <w:rPr>
                <w:sz w:val="20"/>
                <w:szCs w:val="20"/>
              </w:rPr>
              <w:t>тариф</w:t>
            </w:r>
          </w:p>
        </w:tc>
      </w:tr>
      <w:tr w:rsidR="00886FE8" w:rsidRPr="00886FE8" w14:paraId="14738C18" w14:textId="77777777" w:rsidTr="007D5D8D">
        <w:trPr>
          <w:cantSplit/>
          <w:trHeight w:val="359"/>
        </w:trPr>
        <w:tc>
          <w:tcPr>
            <w:tcW w:w="5103" w:type="dxa"/>
            <w:tcBorders>
              <w:top w:val="single" w:sz="4" w:space="0" w:color="auto"/>
              <w:bottom w:val="single" w:sz="4" w:space="0" w:color="auto"/>
              <w:right w:val="single" w:sz="4" w:space="0" w:color="auto"/>
            </w:tcBorders>
            <w:vAlign w:val="center"/>
          </w:tcPr>
          <w:p w14:paraId="0EA6C6CA" w14:textId="77777777" w:rsidR="00886FE8" w:rsidRPr="00886FE8" w:rsidRDefault="00886FE8" w:rsidP="00886FE8">
            <w:pPr>
              <w:tabs>
                <w:tab w:val="left" w:pos="256"/>
              </w:tabs>
              <w:spacing w:before="0"/>
              <w:jc w:val="left"/>
              <w:rPr>
                <w:sz w:val="20"/>
                <w:szCs w:val="20"/>
                <w:lang w:eastAsia="x-none"/>
              </w:rPr>
            </w:pPr>
            <w:r w:rsidRPr="00886FE8">
              <w:rPr>
                <w:sz w:val="20"/>
                <w:szCs w:val="20"/>
                <w:lang w:eastAsia="x-none"/>
              </w:rPr>
              <w:t xml:space="preserve">• </w:t>
            </w:r>
            <w:r w:rsidRPr="00886FE8">
              <w:rPr>
                <w:sz w:val="20"/>
                <w:szCs w:val="20"/>
                <w:lang w:eastAsia="x-none"/>
              </w:rPr>
              <w:tab/>
              <w:t>городской наземный электрический транспорт -  перевозки трамваями</w:t>
            </w:r>
          </w:p>
        </w:tc>
        <w:tc>
          <w:tcPr>
            <w:tcW w:w="1701" w:type="dxa"/>
            <w:tcBorders>
              <w:top w:val="single" w:sz="4" w:space="0" w:color="auto"/>
              <w:left w:val="single" w:sz="4" w:space="0" w:color="auto"/>
              <w:bottom w:val="single" w:sz="4" w:space="0" w:color="auto"/>
            </w:tcBorders>
            <w:vAlign w:val="center"/>
          </w:tcPr>
          <w:p w14:paraId="2F24EC1B" w14:textId="77777777" w:rsidR="00886FE8" w:rsidRPr="00886FE8" w:rsidRDefault="00886FE8" w:rsidP="00886FE8">
            <w:pPr>
              <w:spacing w:before="0"/>
              <w:jc w:val="center"/>
              <w:rPr>
                <w:sz w:val="20"/>
                <w:szCs w:val="20"/>
              </w:rPr>
            </w:pPr>
            <w:r w:rsidRPr="00886FE8">
              <w:rPr>
                <w:sz w:val="20"/>
                <w:szCs w:val="20"/>
              </w:rPr>
              <w:t>тариф</w:t>
            </w:r>
          </w:p>
        </w:tc>
        <w:tc>
          <w:tcPr>
            <w:tcW w:w="1673" w:type="dxa"/>
            <w:tcBorders>
              <w:top w:val="single" w:sz="4" w:space="0" w:color="auto"/>
              <w:left w:val="single" w:sz="4" w:space="0" w:color="auto"/>
              <w:bottom w:val="single" w:sz="4" w:space="0" w:color="auto"/>
            </w:tcBorders>
            <w:vAlign w:val="center"/>
          </w:tcPr>
          <w:p w14:paraId="36828E8B" w14:textId="77777777" w:rsidR="00886FE8" w:rsidRPr="00886FE8" w:rsidRDefault="00886FE8" w:rsidP="00886FE8">
            <w:pPr>
              <w:spacing w:before="0"/>
              <w:jc w:val="center"/>
              <w:rPr>
                <w:sz w:val="20"/>
                <w:szCs w:val="20"/>
              </w:rPr>
            </w:pPr>
            <w:r w:rsidRPr="00886FE8">
              <w:rPr>
                <w:sz w:val="20"/>
                <w:szCs w:val="20"/>
              </w:rPr>
              <w:t>тариф</w:t>
            </w:r>
          </w:p>
        </w:tc>
        <w:tc>
          <w:tcPr>
            <w:tcW w:w="1729" w:type="dxa"/>
            <w:tcBorders>
              <w:top w:val="single" w:sz="4" w:space="0" w:color="auto"/>
              <w:left w:val="single" w:sz="4" w:space="0" w:color="auto"/>
              <w:bottom w:val="single" w:sz="4" w:space="0" w:color="auto"/>
            </w:tcBorders>
            <w:vAlign w:val="center"/>
          </w:tcPr>
          <w:p w14:paraId="49A32FF4" w14:textId="77777777" w:rsidR="00886FE8" w:rsidRPr="00886FE8" w:rsidRDefault="00886FE8" w:rsidP="00886FE8">
            <w:pPr>
              <w:spacing w:before="0"/>
              <w:jc w:val="center"/>
              <w:rPr>
                <w:sz w:val="20"/>
                <w:szCs w:val="20"/>
              </w:rPr>
            </w:pPr>
            <w:r w:rsidRPr="00886FE8">
              <w:rPr>
                <w:sz w:val="20"/>
                <w:szCs w:val="20"/>
              </w:rPr>
              <w:t>тариф</w:t>
            </w:r>
          </w:p>
        </w:tc>
      </w:tr>
      <w:tr w:rsidR="00886FE8" w:rsidRPr="00886FE8" w14:paraId="46EC6AA2" w14:textId="77777777" w:rsidTr="007D5D8D">
        <w:trPr>
          <w:cantSplit/>
          <w:trHeight w:val="479"/>
        </w:trPr>
        <w:tc>
          <w:tcPr>
            <w:tcW w:w="5103" w:type="dxa"/>
            <w:tcBorders>
              <w:top w:val="single" w:sz="4" w:space="0" w:color="auto"/>
              <w:bottom w:val="single" w:sz="4" w:space="0" w:color="auto"/>
              <w:right w:val="single" w:sz="4" w:space="0" w:color="auto"/>
            </w:tcBorders>
            <w:vAlign w:val="center"/>
          </w:tcPr>
          <w:p w14:paraId="2FD23023" w14:textId="77777777" w:rsidR="00886FE8" w:rsidRPr="00886FE8" w:rsidRDefault="00886FE8" w:rsidP="00886FE8">
            <w:pPr>
              <w:tabs>
                <w:tab w:val="left" w:pos="256"/>
                <w:tab w:val="left" w:pos="2568"/>
              </w:tabs>
              <w:spacing w:before="0"/>
              <w:jc w:val="left"/>
              <w:rPr>
                <w:sz w:val="20"/>
                <w:szCs w:val="20"/>
                <w:lang w:eastAsia="x-none"/>
              </w:rPr>
            </w:pPr>
            <w:r w:rsidRPr="00886FE8">
              <w:rPr>
                <w:sz w:val="20"/>
                <w:szCs w:val="20"/>
                <w:lang w:eastAsia="x-none"/>
              </w:rPr>
              <w:t xml:space="preserve">• </w:t>
            </w:r>
            <w:r w:rsidRPr="00886FE8">
              <w:rPr>
                <w:sz w:val="20"/>
                <w:szCs w:val="20"/>
                <w:lang w:eastAsia="x-none"/>
              </w:rPr>
              <w:tab/>
              <w:t>внутренний  водный транспорт - пригородные, внутригородские, экскурсионно-прогулочные, транзитные, местные маршруты перевозок и переправы</w:t>
            </w:r>
          </w:p>
        </w:tc>
        <w:tc>
          <w:tcPr>
            <w:tcW w:w="1701" w:type="dxa"/>
            <w:tcBorders>
              <w:top w:val="single" w:sz="4" w:space="0" w:color="auto"/>
              <w:left w:val="single" w:sz="4" w:space="0" w:color="auto"/>
              <w:bottom w:val="single" w:sz="4" w:space="0" w:color="auto"/>
            </w:tcBorders>
            <w:vAlign w:val="center"/>
          </w:tcPr>
          <w:p w14:paraId="2D8D8A21" w14:textId="77777777" w:rsidR="00886FE8" w:rsidRPr="00886FE8" w:rsidRDefault="00886FE8" w:rsidP="00886FE8">
            <w:pPr>
              <w:spacing w:before="0"/>
              <w:jc w:val="center"/>
              <w:rPr>
                <w:sz w:val="20"/>
                <w:szCs w:val="20"/>
              </w:rPr>
            </w:pPr>
            <w:r w:rsidRPr="00886FE8">
              <w:rPr>
                <w:sz w:val="20"/>
                <w:szCs w:val="20"/>
              </w:rPr>
              <w:t>тариф</w:t>
            </w:r>
          </w:p>
        </w:tc>
        <w:tc>
          <w:tcPr>
            <w:tcW w:w="1673" w:type="dxa"/>
            <w:tcBorders>
              <w:top w:val="single" w:sz="4" w:space="0" w:color="auto"/>
              <w:left w:val="single" w:sz="4" w:space="0" w:color="auto"/>
              <w:bottom w:val="single" w:sz="4" w:space="0" w:color="auto"/>
            </w:tcBorders>
            <w:vAlign w:val="center"/>
          </w:tcPr>
          <w:p w14:paraId="29F8DE8B" w14:textId="77777777" w:rsidR="00886FE8" w:rsidRPr="00886FE8" w:rsidRDefault="00886FE8" w:rsidP="00886FE8">
            <w:pPr>
              <w:spacing w:before="0"/>
              <w:jc w:val="center"/>
              <w:rPr>
                <w:sz w:val="20"/>
                <w:szCs w:val="20"/>
              </w:rPr>
            </w:pPr>
            <w:r w:rsidRPr="00886FE8">
              <w:rPr>
                <w:sz w:val="20"/>
                <w:szCs w:val="20"/>
              </w:rPr>
              <w:t>тариф</w:t>
            </w:r>
          </w:p>
        </w:tc>
        <w:tc>
          <w:tcPr>
            <w:tcW w:w="1729" w:type="dxa"/>
            <w:tcBorders>
              <w:top w:val="single" w:sz="4" w:space="0" w:color="auto"/>
              <w:left w:val="single" w:sz="4" w:space="0" w:color="auto"/>
              <w:bottom w:val="single" w:sz="4" w:space="0" w:color="auto"/>
            </w:tcBorders>
            <w:vAlign w:val="center"/>
          </w:tcPr>
          <w:p w14:paraId="4B7E4A12" w14:textId="77777777" w:rsidR="00886FE8" w:rsidRPr="00886FE8" w:rsidRDefault="00886FE8" w:rsidP="00886FE8">
            <w:pPr>
              <w:spacing w:before="0"/>
              <w:jc w:val="center"/>
              <w:rPr>
                <w:sz w:val="20"/>
                <w:szCs w:val="20"/>
              </w:rPr>
            </w:pPr>
            <w:r w:rsidRPr="00886FE8">
              <w:rPr>
                <w:sz w:val="20"/>
                <w:szCs w:val="20"/>
              </w:rPr>
              <w:t>тариф</w:t>
            </w:r>
          </w:p>
        </w:tc>
      </w:tr>
      <w:tr w:rsidR="00886FE8" w:rsidRPr="00886FE8" w14:paraId="5012816E" w14:textId="77777777" w:rsidTr="007D5D8D">
        <w:trPr>
          <w:cantSplit/>
          <w:trHeight w:val="333"/>
        </w:trPr>
        <w:tc>
          <w:tcPr>
            <w:tcW w:w="5103" w:type="dxa"/>
            <w:tcBorders>
              <w:top w:val="single" w:sz="4" w:space="0" w:color="auto"/>
              <w:bottom w:val="single" w:sz="4" w:space="0" w:color="auto"/>
              <w:right w:val="single" w:sz="4" w:space="0" w:color="auto"/>
            </w:tcBorders>
            <w:vAlign w:val="center"/>
          </w:tcPr>
          <w:p w14:paraId="76C39760" w14:textId="77777777" w:rsidR="00886FE8" w:rsidRPr="00886FE8" w:rsidRDefault="00886FE8" w:rsidP="00886FE8">
            <w:pPr>
              <w:tabs>
                <w:tab w:val="left" w:pos="256"/>
              </w:tabs>
              <w:spacing w:before="0"/>
              <w:jc w:val="left"/>
              <w:rPr>
                <w:sz w:val="20"/>
                <w:szCs w:val="20"/>
              </w:rPr>
            </w:pPr>
            <w:r w:rsidRPr="00886FE8">
              <w:rPr>
                <w:sz w:val="20"/>
                <w:szCs w:val="20"/>
              </w:rPr>
              <w:t xml:space="preserve">Дополнительный перечень возмещаемых расходов </w:t>
            </w:r>
          </w:p>
        </w:tc>
        <w:tc>
          <w:tcPr>
            <w:tcW w:w="5103" w:type="dxa"/>
            <w:gridSpan w:val="3"/>
            <w:tcBorders>
              <w:top w:val="single" w:sz="4" w:space="0" w:color="auto"/>
              <w:left w:val="single" w:sz="4" w:space="0" w:color="auto"/>
              <w:bottom w:val="single" w:sz="4" w:space="0" w:color="auto"/>
            </w:tcBorders>
            <w:vAlign w:val="center"/>
          </w:tcPr>
          <w:p w14:paraId="48932580" w14:textId="77777777" w:rsidR="00886FE8" w:rsidRPr="00886FE8" w:rsidRDefault="00886FE8" w:rsidP="00886FE8">
            <w:pPr>
              <w:spacing w:before="0"/>
              <w:jc w:val="center"/>
              <w:rPr>
                <w:sz w:val="20"/>
                <w:szCs w:val="20"/>
              </w:rPr>
            </w:pPr>
          </w:p>
        </w:tc>
      </w:tr>
    </w:tbl>
    <w:p w14:paraId="70FC424F"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1888B960"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14</w:t>
      </w:r>
      <w:r w:rsidRPr="00886FE8">
        <w:rPr>
          <w:b/>
          <w:bCs/>
          <w:sz w:val="28"/>
          <w:szCs w:val="28"/>
          <w:lang w:val="x-none" w:eastAsia="x-none"/>
        </w:rPr>
        <w:t>)</w:t>
      </w:r>
      <w:r w:rsidRPr="00886FE8">
        <w:rPr>
          <w:b/>
          <w:bCs/>
          <w:sz w:val="28"/>
          <w:szCs w:val="28"/>
          <w:lang w:eastAsia="x-none"/>
        </w:rPr>
        <w:t xml:space="preserve">: </w:t>
      </w:r>
    </w:p>
    <w:p w14:paraId="503C6846"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железнодорожного транспорта</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6AA3C59B"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38791B73"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191ED256"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4932" w:type="dxa"/>
            <w:tcBorders>
              <w:top w:val="single" w:sz="4" w:space="0" w:color="auto"/>
              <w:left w:val="single" w:sz="4" w:space="0" w:color="auto"/>
              <w:bottom w:val="single" w:sz="4" w:space="0" w:color="auto"/>
              <w:right w:val="single" w:sz="4" w:space="0" w:color="auto"/>
            </w:tcBorders>
            <w:vAlign w:val="center"/>
          </w:tcPr>
          <w:p w14:paraId="4E77F2A0"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17E69624" w14:textId="77777777" w:rsidTr="007D5D8D">
        <w:trPr>
          <w:trHeight w:val="367"/>
        </w:trPr>
        <w:tc>
          <w:tcPr>
            <w:tcW w:w="567" w:type="dxa"/>
            <w:tcBorders>
              <w:top w:val="single" w:sz="4" w:space="0" w:color="auto"/>
              <w:left w:val="single" w:sz="4" w:space="0" w:color="auto"/>
              <w:bottom w:val="single" w:sz="4" w:space="0" w:color="auto"/>
              <w:right w:val="single" w:sz="4" w:space="0" w:color="auto"/>
            </w:tcBorders>
          </w:tcPr>
          <w:p w14:paraId="27E0B136"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71FB3FA7" w14:textId="77777777" w:rsidR="00886FE8" w:rsidRPr="00886FE8" w:rsidRDefault="00886FE8" w:rsidP="00886FE8">
            <w:pPr>
              <w:spacing w:before="0"/>
              <w:jc w:val="left"/>
              <w:rPr>
                <w:sz w:val="24"/>
                <w:szCs w:val="24"/>
              </w:rPr>
            </w:pPr>
            <w:r w:rsidRPr="00886FE8">
              <w:rPr>
                <w:sz w:val="24"/>
                <w:szCs w:val="24"/>
              </w:rPr>
              <w:t xml:space="preserve">Дополнительный перечень возмещаемых расходов </w:t>
            </w:r>
          </w:p>
        </w:tc>
        <w:tc>
          <w:tcPr>
            <w:tcW w:w="4932" w:type="dxa"/>
            <w:tcBorders>
              <w:top w:val="single" w:sz="4" w:space="0" w:color="auto"/>
              <w:left w:val="single" w:sz="4" w:space="0" w:color="auto"/>
              <w:bottom w:val="single" w:sz="4" w:space="0" w:color="auto"/>
              <w:right w:val="single" w:sz="4" w:space="0" w:color="auto"/>
            </w:tcBorders>
          </w:tcPr>
          <w:p w14:paraId="4EC5DE1B"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5D71E2E1" w14:textId="77777777" w:rsidTr="007D5D8D">
        <w:tc>
          <w:tcPr>
            <w:tcW w:w="567" w:type="dxa"/>
            <w:tcBorders>
              <w:top w:val="single" w:sz="4" w:space="0" w:color="auto"/>
              <w:left w:val="single" w:sz="4" w:space="0" w:color="auto"/>
              <w:bottom w:val="single" w:sz="4" w:space="0" w:color="auto"/>
              <w:right w:val="single" w:sz="4" w:space="0" w:color="auto"/>
            </w:tcBorders>
          </w:tcPr>
          <w:p w14:paraId="041A9EE0" w14:textId="77777777" w:rsidR="00886FE8" w:rsidRPr="00886FE8" w:rsidRDefault="00D96C14"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0C4DA8E8" w14:textId="77777777" w:rsidR="00886FE8" w:rsidRPr="00886FE8" w:rsidRDefault="00886FE8" w:rsidP="00886FE8">
            <w:pPr>
              <w:spacing w:before="0"/>
              <w:rPr>
                <w:sz w:val="24"/>
                <w:szCs w:val="24"/>
              </w:rPr>
            </w:pPr>
            <w:r w:rsidRPr="00886FE8">
              <w:rPr>
                <w:sz w:val="24"/>
                <w:szCs w:val="24"/>
              </w:rPr>
              <w:t>Предлагаемая тарифная ставка (%)</w:t>
            </w:r>
          </w:p>
        </w:tc>
        <w:tc>
          <w:tcPr>
            <w:tcW w:w="4932" w:type="dxa"/>
            <w:tcBorders>
              <w:top w:val="single" w:sz="4" w:space="0" w:color="auto"/>
              <w:left w:val="single" w:sz="4" w:space="0" w:color="auto"/>
              <w:bottom w:val="single" w:sz="4" w:space="0" w:color="auto"/>
              <w:right w:val="single" w:sz="4" w:space="0" w:color="auto"/>
            </w:tcBorders>
          </w:tcPr>
          <w:p w14:paraId="1A55823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тариф</w:t>
            </w:r>
          </w:p>
        </w:tc>
      </w:tr>
    </w:tbl>
    <w:p w14:paraId="7519BC95"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7764A114"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15</w:t>
      </w:r>
      <w:r w:rsidRPr="00886FE8">
        <w:rPr>
          <w:b/>
          <w:bCs/>
          <w:sz w:val="28"/>
          <w:szCs w:val="28"/>
          <w:lang w:val="x-none" w:eastAsia="x-none"/>
        </w:rPr>
        <w:t>)</w:t>
      </w:r>
      <w:r w:rsidRPr="00886FE8">
        <w:rPr>
          <w:b/>
          <w:bCs/>
          <w:sz w:val="28"/>
          <w:szCs w:val="28"/>
          <w:lang w:eastAsia="x-none"/>
        </w:rPr>
        <w:t xml:space="preserve">: </w:t>
      </w:r>
    </w:p>
    <w:p w14:paraId="6A846D55"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грузов-нефтепродуктов</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37F49468"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75633376"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79BA310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4932" w:type="dxa"/>
            <w:tcBorders>
              <w:top w:val="single" w:sz="4" w:space="0" w:color="auto"/>
              <w:left w:val="single" w:sz="4" w:space="0" w:color="auto"/>
              <w:bottom w:val="single" w:sz="4" w:space="0" w:color="auto"/>
              <w:right w:val="single" w:sz="4" w:space="0" w:color="auto"/>
            </w:tcBorders>
            <w:vAlign w:val="center"/>
          </w:tcPr>
          <w:p w14:paraId="76F88ADF"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1DC9CD3B" w14:textId="77777777" w:rsidTr="007D5D8D">
        <w:trPr>
          <w:trHeight w:val="367"/>
        </w:trPr>
        <w:tc>
          <w:tcPr>
            <w:tcW w:w="567" w:type="dxa"/>
            <w:tcBorders>
              <w:top w:val="single" w:sz="4" w:space="0" w:color="auto"/>
              <w:left w:val="single" w:sz="4" w:space="0" w:color="auto"/>
              <w:bottom w:val="single" w:sz="4" w:space="0" w:color="auto"/>
              <w:right w:val="single" w:sz="4" w:space="0" w:color="auto"/>
            </w:tcBorders>
          </w:tcPr>
          <w:p w14:paraId="3CEE3C50"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1A8C9D6F" w14:textId="77777777" w:rsidR="00886FE8" w:rsidRPr="00886FE8" w:rsidRDefault="00886FE8" w:rsidP="00886FE8">
            <w:pPr>
              <w:spacing w:before="0"/>
              <w:jc w:val="left"/>
              <w:rPr>
                <w:sz w:val="24"/>
                <w:szCs w:val="24"/>
              </w:rPr>
            </w:pPr>
            <w:r w:rsidRPr="00886FE8">
              <w:rPr>
                <w:sz w:val="24"/>
                <w:szCs w:val="24"/>
              </w:rPr>
              <w:t xml:space="preserve">Дополнительный перечень возмещаемых расходов </w:t>
            </w:r>
          </w:p>
        </w:tc>
        <w:tc>
          <w:tcPr>
            <w:tcW w:w="4932" w:type="dxa"/>
            <w:tcBorders>
              <w:top w:val="single" w:sz="4" w:space="0" w:color="auto"/>
              <w:left w:val="single" w:sz="4" w:space="0" w:color="auto"/>
              <w:bottom w:val="single" w:sz="4" w:space="0" w:color="auto"/>
              <w:right w:val="single" w:sz="4" w:space="0" w:color="auto"/>
            </w:tcBorders>
          </w:tcPr>
          <w:p w14:paraId="1F807308"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2502D59B" w14:textId="77777777" w:rsidTr="007D5D8D">
        <w:tc>
          <w:tcPr>
            <w:tcW w:w="567" w:type="dxa"/>
            <w:tcBorders>
              <w:top w:val="single" w:sz="4" w:space="0" w:color="auto"/>
              <w:left w:val="single" w:sz="4" w:space="0" w:color="auto"/>
              <w:bottom w:val="single" w:sz="4" w:space="0" w:color="auto"/>
              <w:right w:val="single" w:sz="4" w:space="0" w:color="auto"/>
            </w:tcBorders>
          </w:tcPr>
          <w:p w14:paraId="61D3034F" w14:textId="77777777" w:rsidR="00886FE8" w:rsidRPr="00886FE8" w:rsidRDefault="00D96C14"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7732D459" w14:textId="77777777" w:rsidR="00886FE8" w:rsidRPr="00886FE8" w:rsidRDefault="00886FE8" w:rsidP="00886FE8">
            <w:pPr>
              <w:spacing w:before="0"/>
              <w:rPr>
                <w:sz w:val="24"/>
                <w:szCs w:val="24"/>
              </w:rPr>
            </w:pPr>
            <w:r w:rsidRPr="00886FE8">
              <w:rPr>
                <w:sz w:val="24"/>
                <w:szCs w:val="24"/>
              </w:rPr>
              <w:t>Предлагаемая тарифная ставка (%)</w:t>
            </w:r>
          </w:p>
        </w:tc>
        <w:tc>
          <w:tcPr>
            <w:tcW w:w="4932" w:type="dxa"/>
            <w:tcBorders>
              <w:top w:val="single" w:sz="4" w:space="0" w:color="auto"/>
              <w:left w:val="single" w:sz="4" w:space="0" w:color="auto"/>
              <w:bottom w:val="single" w:sz="4" w:space="0" w:color="auto"/>
              <w:right w:val="single" w:sz="4" w:space="0" w:color="auto"/>
            </w:tcBorders>
          </w:tcPr>
          <w:p w14:paraId="740954B0"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тариф</w:t>
            </w:r>
          </w:p>
        </w:tc>
      </w:tr>
    </w:tbl>
    <w:p w14:paraId="78C963E9"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610AE238"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16</w:t>
      </w:r>
      <w:r w:rsidRPr="00886FE8">
        <w:rPr>
          <w:b/>
          <w:bCs/>
          <w:sz w:val="28"/>
          <w:szCs w:val="28"/>
          <w:lang w:val="x-none" w:eastAsia="x-none"/>
        </w:rPr>
        <w:t>)</w:t>
      </w:r>
      <w:r w:rsidRPr="00886FE8">
        <w:rPr>
          <w:b/>
          <w:bCs/>
          <w:sz w:val="28"/>
          <w:szCs w:val="28"/>
          <w:lang w:eastAsia="x-none"/>
        </w:rPr>
        <w:t xml:space="preserve">: </w:t>
      </w:r>
    </w:p>
    <w:p w14:paraId="799572DB"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грузов</w:t>
      </w:r>
      <w:r w:rsidRPr="00886FE8">
        <w:rPr>
          <w:b/>
          <w:bCs/>
          <w:sz w:val="28"/>
          <w:szCs w:val="28"/>
          <w:lang w:val="x-none" w:eastAsia="x-none"/>
        </w:rPr>
        <w:t>:</w:t>
      </w: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4932"/>
      </w:tblGrid>
      <w:tr w:rsidR="00886FE8" w:rsidRPr="00886FE8" w14:paraId="13576916" w14:textId="77777777" w:rsidTr="007D5D8D">
        <w:trPr>
          <w:trHeight w:val="667"/>
        </w:trPr>
        <w:tc>
          <w:tcPr>
            <w:tcW w:w="567" w:type="dxa"/>
            <w:tcBorders>
              <w:top w:val="single" w:sz="4" w:space="0" w:color="auto"/>
              <w:left w:val="single" w:sz="4" w:space="0" w:color="auto"/>
              <w:bottom w:val="single" w:sz="4" w:space="0" w:color="auto"/>
              <w:right w:val="single" w:sz="4" w:space="0" w:color="auto"/>
            </w:tcBorders>
            <w:vAlign w:val="center"/>
          </w:tcPr>
          <w:p w14:paraId="756426B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1E2DBE01"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4932" w:type="dxa"/>
            <w:tcBorders>
              <w:top w:val="single" w:sz="4" w:space="0" w:color="auto"/>
              <w:left w:val="single" w:sz="4" w:space="0" w:color="auto"/>
              <w:bottom w:val="single" w:sz="4" w:space="0" w:color="auto"/>
              <w:right w:val="single" w:sz="4" w:space="0" w:color="auto"/>
            </w:tcBorders>
            <w:vAlign w:val="center"/>
          </w:tcPr>
          <w:p w14:paraId="5BDEF485"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60753539" w14:textId="77777777" w:rsidTr="007D5D8D">
        <w:trPr>
          <w:trHeight w:val="367"/>
        </w:trPr>
        <w:tc>
          <w:tcPr>
            <w:tcW w:w="567" w:type="dxa"/>
            <w:tcBorders>
              <w:top w:val="single" w:sz="4" w:space="0" w:color="auto"/>
              <w:left w:val="single" w:sz="4" w:space="0" w:color="auto"/>
              <w:bottom w:val="single" w:sz="4" w:space="0" w:color="auto"/>
              <w:right w:val="single" w:sz="4" w:space="0" w:color="auto"/>
            </w:tcBorders>
          </w:tcPr>
          <w:p w14:paraId="1B673182"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1</w:t>
            </w:r>
          </w:p>
        </w:tc>
        <w:tc>
          <w:tcPr>
            <w:tcW w:w="4678" w:type="dxa"/>
            <w:tcBorders>
              <w:top w:val="single" w:sz="4" w:space="0" w:color="auto"/>
              <w:left w:val="single" w:sz="4" w:space="0" w:color="auto"/>
              <w:bottom w:val="single" w:sz="4" w:space="0" w:color="auto"/>
              <w:right w:val="single" w:sz="4" w:space="0" w:color="auto"/>
            </w:tcBorders>
          </w:tcPr>
          <w:p w14:paraId="60E30AC3" w14:textId="77777777" w:rsidR="00886FE8" w:rsidRPr="00886FE8" w:rsidRDefault="00886FE8" w:rsidP="00886FE8">
            <w:pPr>
              <w:spacing w:before="0"/>
              <w:jc w:val="left"/>
              <w:rPr>
                <w:sz w:val="24"/>
                <w:szCs w:val="24"/>
              </w:rPr>
            </w:pPr>
            <w:r w:rsidRPr="00886FE8">
              <w:rPr>
                <w:sz w:val="24"/>
                <w:szCs w:val="24"/>
              </w:rPr>
              <w:t xml:space="preserve">Дополнительный перечень возмещаемых расходов </w:t>
            </w:r>
          </w:p>
        </w:tc>
        <w:tc>
          <w:tcPr>
            <w:tcW w:w="4932" w:type="dxa"/>
            <w:tcBorders>
              <w:top w:val="single" w:sz="4" w:space="0" w:color="auto"/>
              <w:left w:val="single" w:sz="4" w:space="0" w:color="auto"/>
              <w:bottom w:val="single" w:sz="4" w:space="0" w:color="auto"/>
              <w:right w:val="single" w:sz="4" w:space="0" w:color="auto"/>
            </w:tcBorders>
          </w:tcPr>
          <w:p w14:paraId="0120C012" w14:textId="77777777" w:rsidR="00886FE8" w:rsidRPr="00886FE8" w:rsidRDefault="00886FE8" w:rsidP="00886FE8">
            <w:pPr>
              <w:tabs>
                <w:tab w:val="left" w:pos="540"/>
                <w:tab w:val="left" w:pos="1080"/>
                <w:tab w:val="left" w:pos="1620"/>
                <w:tab w:val="left" w:pos="2160"/>
                <w:tab w:val="left" w:pos="2700"/>
              </w:tabs>
              <w:suppressAutoHyphens/>
              <w:spacing w:before="0"/>
              <w:rPr>
                <w:sz w:val="24"/>
                <w:szCs w:val="24"/>
                <w:shd w:val="clear" w:color="auto" w:fill="FFFF99"/>
              </w:rPr>
            </w:pPr>
          </w:p>
        </w:tc>
      </w:tr>
      <w:tr w:rsidR="00886FE8" w:rsidRPr="00886FE8" w14:paraId="4E640524" w14:textId="77777777" w:rsidTr="007D5D8D">
        <w:tc>
          <w:tcPr>
            <w:tcW w:w="567" w:type="dxa"/>
            <w:tcBorders>
              <w:top w:val="single" w:sz="4" w:space="0" w:color="auto"/>
              <w:left w:val="single" w:sz="4" w:space="0" w:color="auto"/>
              <w:bottom w:val="single" w:sz="4" w:space="0" w:color="auto"/>
              <w:right w:val="single" w:sz="4" w:space="0" w:color="auto"/>
            </w:tcBorders>
          </w:tcPr>
          <w:p w14:paraId="0B87BEE0" w14:textId="77777777" w:rsidR="00886FE8" w:rsidRPr="00886FE8" w:rsidRDefault="00D96C14"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Pr>
                <w:sz w:val="24"/>
                <w:szCs w:val="24"/>
                <w:shd w:val="clear" w:color="auto" w:fill="FFFF99"/>
              </w:rPr>
              <w:t>2</w:t>
            </w:r>
          </w:p>
        </w:tc>
        <w:tc>
          <w:tcPr>
            <w:tcW w:w="4678" w:type="dxa"/>
            <w:tcBorders>
              <w:top w:val="single" w:sz="4" w:space="0" w:color="auto"/>
              <w:left w:val="single" w:sz="4" w:space="0" w:color="auto"/>
              <w:bottom w:val="single" w:sz="4" w:space="0" w:color="auto"/>
              <w:right w:val="single" w:sz="4" w:space="0" w:color="auto"/>
            </w:tcBorders>
          </w:tcPr>
          <w:p w14:paraId="71B25D48" w14:textId="77777777" w:rsidR="00886FE8" w:rsidRPr="00886FE8" w:rsidRDefault="00886FE8" w:rsidP="00886FE8">
            <w:pPr>
              <w:spacing w:before="0"/>
              <w:jc w:val="left"/>
              <w:rPr>
                <w:sz w:val="24"/>
                <w:szCs w:val="24"/>
              </w:rPr>
            </w:pPr>
            <w:r w:rsidRPr="00886FE8">
              <w:rPr>
                <w:sz w:val="24"/>
                <w:szCs w:val="24"/>
              </w:rPr>
              <w:t>Предлагаемая тарифная ставка (%)</w:t>
            </w:r>
          </w:p>
        </w:tc>
        <w:tc>
          <w:tcPr>
            <w:tcW w:w="4932" w:type="dxa"/>
            <w:tcBorders>
              <w:top w:val="single" w:sz="4" w:space="0" w:color="auto"/>
              <w:left w:val="single" w:sz="4" w:space="0" w:color="auto"/>
              <w:bottom w:val="single" w:sz="4" w:space="0" w:color="auto"/>
              <w:right w:val="single" w:sz="4" w:space="0" w:color="auto"/>
            </w:tcBorders>
          </w:tcPr>
          <w:p w14:paraId="62B17F0D"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sz w:val="24"/>
                <w:szCs w:val="24"/>
                <w:shd w:val="clear" w:color="auto" w:fill="FFFF99"/>
              </w:rPr>
              <w:t>тариф</w:t>
            </w:r>
          </w:p>
        </w:tc>
      </w:tr>
    </w:tbl>
    <w:p w14:paraId="6E2613BC"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45D01573"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17</w:t>
      </w:r>
      <w:r w:rsidRPr="00886FE8">
        <w:rPr>
          <w:b/>
          <w:bCs/>
          <w:sz w:val="28"/>
          <w:szCs w:val="28"/>
          <w:lang w:val="x-none" w:eastAsia="x-none"/>
        </w:rPr>
        <w:t>)</w:t>
      </w:r>
      <w:r w:rsidRPr="00886FE8">
        <w:rPr>
          <w:b/>
          <w:bCs/>
          <w:sz w:val="28"/>
          <w:szCs w:val="28"/>
          <w:lang w:eastAsia="x-none"/>
        </w:rPr>
        <w:t xml:space="preserve">: </w:t>
      </w:r>
    </w:p>
    <w:p w14:paraId="5AD3A3E2"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гражданской ответственности членов органов управления и должностных лиц Общества перед третьими лицами и Обществом</w:t>
      </w:r>
      <w:r w:rsidRPr="00886FE8">
        <w:rPr>
          <w:b/>
          <w:bCs/>
          <w:sz w:val="28"/>
          <w:szCs w:val="28"/>
          <w:lang w:val="x-none" w:eastAsia="x-none"/>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571"/>
        <w:gridCol w:w="4951"/>
      </w:tblGrid>
      <w:tr w:rsidR="00886FE8" w:rsidRPr="00886FE8" w14:paraId="6F53A570" w14:textId="77777777" w:rsidTr="007D5D8D">
        <w:trPr>
          <w:trHeight w:val="667"/>
        </w:trPr>
        <w:tc>
          <w:tcPr>
            <w:tcW w:w="330" w:type="pct"/>
            <w:vAlign w:val="center"/>
          </w:tcPr>
          <w:p w14:paraId="0442FD68"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
                <w:sz w:val="24"/>
                <w:szCs w:val="24"/>
              </w:rPr>
            </w:pPr>
            <w:r w:rsidRPr="00886FE8">
              <w:rPr>
                <w:b/>
                <w:bCs/>
                <w:iCs/>
                <w:sz w:val="24"/>
                <w:szCs w:val="24"/>
                <w:shd w:val="clear" w:color="auto" w:fill="FFFF99"/>
              </w:rPr>
              <w:t>№ п/п</w:t>
            </w:r>
          </w:p>
        </w:tc>
        <w:tc>
          <w:tcPr>
            <w:tcW w:w="2242" w:type="pct"/>
            <w:shd w:val="clear" w:color="auto" w:fill="FFFFFF" w:themeFill="background1"/>
            <w:vAlign w:val="center"/>
          </w:tcPr>
          <w:p w14:paraId="19002C4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2428" w:type="pct"/>
            <w:shd w:val="clear" w:color="auto" w:fill="FFFFFF" w:themeFill="background1"/>
            <w:vAlign w:val="center"/>
          </w:tcPr>
          <w:p w14:paraId="36AEE9FF"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037E6436" w14:textId="77777777" w:rsidTr="007D5D8D">
        <w:trPr>
          <w:trHeight w:val="283"/>
        </w:trPr>
        <w:tc>
          <w:tcPr>
            <w:tcW w:w="330" w:type="pct"/>
            <w:vAlign w:val="center"/>
          </w:tcPr>
          <w:p w14:paraId="76FEB6AA" w14:textId="77777777" w:rsidR="00886FE8" w:rsidRPr="00886FE8" w:rsidRDefault="00886FE8" w:rsidP="00886FE8">
            <w:pPr>
              <w:spacing w:before="0"/>
              <w:jc w:val="center"/>
              <w:rPr>
                <w:sz w:val="24"/>
                <w:szCs w:val="24"/>
              </w:rPr>
            </w:pPr>
            <w:r w:rsidRPr="00886FE8">
              <w:rPr>
                <w:sz w:val="24"/>
                <w:szCs w:val="24"/>
              </w:rPr>
              <w:t>1</w:t>
            </w:r>
          </w:p>
        </w:tc>
        <w:tc>
          <w:tcPr>
            <w:tcW w:w="2242" w:type="pct"/>
            <w:shd w:val="clear" w:color="auto" w:fill="FFFFFF" w:themeFill="background1"/>
            <w:vAlign w:val="center"/>
          </w:tcPr>
          <w:p w14:paraId="24B29710" w14:textId="77777777" w:rsidR="00886FE8" w:rsidRPr="00886FE8" w:rsidRDefault="00886FE8" w:rsidP="00886FE8">
            <w:pPr>
              <w:spacing w:before="0"/>
              <w:rPr>
                <w:sz w:val="24"/>
                <w:szCs w:val="24"/>
              </w:rPr>
            </w:pPr>
            <w:r w:rsidRPr="00886FE8">
              <w:rPr>
                <w:sz w:val="24"/>
                <w:szCs w:val="24"/>
              </w:rPr>
              <w:t>Страховой тариф (%)</w:t>
            </w:r>
          </w:p>
        </w:tc>
        <w:tc>
          <w:tcPr>
            <w:tcW w:w="2428" w:type="pct"/>
            <w:shd w:val="clear" w:color="auto" w:fill="FFFFFF" w:themeFill="background1"/>
          </w:tcPr>
          <w:p w14:paraId="725A0BAA" w14:textId="6882C3F5" w:rsidR="00886FE8" w:rsidRPr="00886FE8" w:rsidDel="00C1741E" w:rsidRDefault="003875B0" w:rsidP="003875B0">
            <w:pPr>
              <w:tabs>
                <w:tab w:val="left" w:pos="540"/>
                <w:tab w:val="left" w:pos="1080"/>
                <w:tab w:val="left" w:pos="1620"/>
                <w:tab w:val="left" w:pos="2160"/>
                <w:tab w:val="left" w:pos="2700"/>
              </w:tabs>
              <w:suppressAutoHyphens/>
              <w:spacing w:before="0"/>
              <w:jc w:val="center"/>
              <w:rPr>
                <w:iCs/>
                <w:sz w:val="24"/>
                <w:szCs w:val="24"/>
                <w:shd w:val="clear" w:color="auto" w:fill="FFFF99"/>
              </w:rPr>
            </w:pPr>
            <w:r w:rsidRPr="00886FE8">
              <w:rPr>
                <w:i/>
                <w:sz w:val="20"/>
                <w:szCs w:val="20"/>
                <w:shd w:val="clear" w:color="auto" w:fill="FFFF99"/>
              </w:rPr>
              <w:t>Участник указывает 2 (два) страховых тарифа, в соответствии с требования</w:t>
            </w:r>
            <w:r>
              <w:rPr>
                <w:i/>
                <w:sz w:val="20"/>
                <w:szCs w:val="20"/>
                <w:shd w:val="clear" w:color="auto" w:fill="FFFF99"/>
              </w:rPr>
              <w:t>ми</w:t>
            </w:r>
            <w:r w:rsidRPr="00886FE8">
              <w:rPr>
                <w:i/>
                <w:sz w:val="20"/>
                <w:szCs w:val="20"/>
                <w:shd w:val="clear" w:color="auto" w:fill="FFFF99"/>
              </w:rPr>
              <w:t xml:space="preserve"> Документации о закупке</w:t>
            </w:r>
          </w:p>
        </w:tc>
      </w:tr>
      <w:tr w:rsidR="00886FE8" w:rsidRPr="00886FE8" w14:paraId="618FA0BA" w14:textId="77777777" w:rsidTr="007D5D8D">
        <w:trPr>
          <w:trHeight w:val="283"/>
        </w:trPr>
        <w:tc>
          <w:tcPr>
            <w:tcW w:w="330" w:type="pct"/>
            <w:vAlign w:val="center"/>
          </w:tcPr>
          <w:p w14:paraId="22D70B04" w14:textId="77777777" w:rsidR="00886FE8" w:rsidRPr="00886FE8" w:rsidRDefault="00886FE8" w:rsidP="00886FE8">
            <w:pPr>
              <w:spacing w:before="0"/>
              <w:jc w:val="center"/>
              <w:rPr>
                <w:sz w:val="24"/>
                <w:szCs w:val="24"/>
              </w:rPr>
            </w:pPr>
            <w:r w:rsidRPr="00886FE8">
              <w:rPr>
                <w:sz w:val="24"/>
                <w:szCs w:val="24"/>
              </w:rPr>
              <w:lastRenderedPageBreak/>
              <w:t>2</w:t>
            </w:r>
          </w:p>
        </w:tc>
        <w:tc>
          <w:tcPr>
            <w:tcW w:w="2242" w:type="pct"/>
            <w:vAlign w:val="center"/>
          </w:tcPr>
          <w:p w14:paraId="2ECE500D" w14:textId="77777777" w:rsidR="00886FE8" w:rsidRPr="00886FE8" w:rsidRDefault="00886FE8" w:rsidP="00886FE8">
            <w:pPr>
              <w:spacing w:before="0"/>
              <w:rPr>
                <w:sz w:val="24"/>
                <w:szCs w:val="24"/>
              </w:rPr>
            </w:pPr>
            <w:r w:rsidRPr="00886FE8">
              <w:rPr>
                <w:sz w:val="24"/>
                <w:szCs w:val="24"/>
              </w:rPr>
              <w:t>Предлагаемые улучшения страхового покрытия</w:t>
            </w:r>
          </w:p>
        </w:tc>
        <w:tc>
          <w:tcPr>
            <w:tcW w:w="2428" w:type="pct"/>
          </w:tcPr>
          <w:p w14:paraId="3BE1D405" w14:textId="77777777" w:rsidR="00886FE8" w:rsidRPr="00886FE8" w:rsidDel="00C1741E" w:rsidRDefault="00886FE8" w:rsidP="00886FE8">
            <w:pPr>
              <w:tabs>
                <w:tab w:val="left" w:pos="540"/>
                <w:tab w:val="left" w:pos="1080"/>
                <w:tab w:val="left" w:pos="1620"/>
                <w:tab w:val="left" w:pos="2160"/>
                <w:tab w:val="left" w:pos="2700"/>
              </w:tabs>
              <w:suppressAutoHyphens/>
              <w:spacing w:before="0"/>
              <w:rPr>
                <w:i/>
                <w:iCs/>
                <w:sz w:val="24"/>
                <w:szCs w:val="24"/>
                <w:shd w:val="clear" w:color="auto" w:fill="FFFF99"/>
              </w:rPr>
            </w:pPr>
          </w:p>
        </w:tc>
      </w:tr>
    </w:tbl>
    <w:p w14:paraId="5E15E266"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rPr>
          <w:b/>
          <w:bCs/>
          <w:sz w:val="28"/>
          <w:szCs w:val="28"/>
          <w:lang w:val="x-none" w:eastAsia="x-none"/>
        </w:rPr>
      </w:pPr>
    </w:p>
    <w:p w14:paraId="089B534D"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eastAsia="x-none"/>
        </w:rPr>
      </w:pPr>
      <w:r w:rsidRPr="00886FE8">
        <w:rPr>
          <w:b/>
          <w:bCs/>
          <w:sz w:val="28"/>
          <w:szCs w:val="28"/>
          <w:lang w:val="x-none" w:eastAsia="x-none"/>
        </w:rPr>
        <w:t>Предложение по Лоту</w:t>
      </w:r>
      <w:r w:rsidRPr="00886FE8">
        <w:rPr>
          <w:b/>
          <w:bCs/>
          <w:sz w:val="28"/>
          <w:szCs w:val="28"/>
          <w:lang w:eastAsia="x-none"/>
        </w:rPr>
        <w:t xml:space="preserve"> </w:t>
      </w:r>
      <w:r w:rsidRPr="00886FE8">
        <w:rPr>
          <w:b/>
          <w:bCs/>
          <w:sz w:val="28"/>
          <w:szCs w:val="28"/>
          <w:lang w:val="x-none" w:eastAsia="x-none"/>
        </w:rPr>
        <w:t>№</w:t>
      </w:r>
      <w:r w:rsidRPr="00886FE8">
        <w:rPr>
          <w:b/>
          <w:bCs/>
          <w:sz w:val="28"/>
          <w:szCs w:val="28"/>
          <w:lang w:eastAsia="x-none"/>
        </w:rPr>
        <w:t xml:space="preserve"> </w:t>
      </w:r>
      <w:r w:rsidRPr="00886FE8">
        <w:rPr>
          <w:b/>
          <w:bCs/>
          <w:sz w:val="28"/>
          <w:szCs w:val="28"/>
          <w:lang w:val="x-none" w:eastAsia="x-none"/>
        </w:rPr>
        <w:t>ДС-</w:t>
      </w:r>
      <w:r w:rsidRPr="00886FE8">
        <w:rPr>
          <w:b/>
          <w:bCs/>
          <w:sz w:val="28"/>
          <w:szCs w:val="28"/>
          <w:lang w:eastAsia="x-none"/>
        </w:rPr>
        <w:t>2020</w:t>
      </w:r>
      <w:r w:rsidRPr="00886FE8">
        <w:rPr>
          <w:b/>
          <w:bCs/>
          <w:sz w:val="28"/>
          <w:szCs w:val="28"/>
          <w:lang w:val="x-none" w:eastAsia="x-none"/>
        </w:rPr>
        <w:t>(</w:t>
      </w:r>
      <w:r w:rsidRPr="00886FE8">
        <w:rPr>
          <w:b/>
          <w:bCs/>
          <w:sz w:val="28"/>
          <w:szCs w:val="28"/>
          <w:lang w:eastAsia="x-none"/>
        </w:rPr>
        <w:t>18</w:t>
      </w:r>
      <w:r w:rsidRPr="00886FE8">
        <w:rPr>
          <w:b/>
          <w:bCs/>
          <w:sz w:val="28"/>
          <w:szCs w:val="28"/>
          <w:lang w:val="x-none" w:eastAsia="x-none"/>
        </w:rPr>
        <w:t>)</w:t>
      </w:r>
      <w:r w:rsidRPr="00886FE8">
        <w:rPr>
          <w:b/>
          <w:bCs/>
          <w:sz w:val="28"/>
          <w:szCs w:val="28"/>
          <w:lang w:eastAsia="x-none"/>
        </w:rPr>
        <w:t xml:space="preserve">: </w:t>
      </w:r>
    </w:p>
    <w:p w14:paraId="49D76832" w14:textId="77777777" w:rsidR="00886FE8" w:rsidRPr="00886FE8" w:rsidRDefault="00886FE8" w:rsidP="00886FE8">
      <w:pPr>
        <w:widowControl w:val="0"/>
        <w:tabs>
          <w:tab w:val="left" w:pos="540"/>
          <w:tab w:val="left" w:pos="1080"/>
          <w:tab w:val="left" w:pos="1620"/>
          <w:tab w:val="left" w:pos="2160"/>
          <w:tab w:val="left" w:pos="2700"/>
          <w:tab w:val="right" w:pos="9360"/>
        </w:tabs>
        <w:spacing w:before="0"/>
        <w:jc w:val="left"/>
        <w:rPr>
          <w:b/>
          <w:bCs/>
          <w:sz w:val="28"/>
          <w:szCs w:val="28"/>
          <w:lang w:val="x-none" w:eastAsia="x-none"/>
        </w:rPr>
      </w:pPr>
      <w:r w:rsidRPr="00886FE8">
        <w:rPr>
          <w:b/>
          <w:bCs/>
          <w:sz w:val="28"/>
          <w:szCs w:val="28"/>
          <w:lang w:eastAsia="x-none"/>
        </w:rPr>
        <w:t>Страхование гражданской ответственности «от всех рисков»</w:t>
      </w:r>
      <w:r w:rsidRPr="00886FE8">
        <w:rPr>
          <w:b/>
          <w:bCs/>
          <w:sz w:val="28"/>
          <w:szCs w:val="28"/>
          <w:lang w:val="x-none" w:eastAsia="x-none"/>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5"/>
        <w:gridCol w:w="4951"/>
      </w:tblGrid>
      <w:tr w:rsidR="00886FE8" w:rsidRPr="00886FE8" w14:paraId="6DE1A608" w14:textId="77777777" w:rsidTr="007D5D8D">
        <w:trPr>
          <w:trHeight w:val="667"/>
        </w:trPr>
        <w:tc>
          <w:tcPr>
            <w:tcW w:w="348" w:type="pct"/>
            <w:vAlign w:val="center"/>
          </w:tcPr>
          <w:p w14:paraId="67C51AFB" w14:textId="77777777" w:rsidR="00886FE8" w:rsidRPr="00886FE8" w:rsidRDefault="00886FE8" w:rsidP="00886FE8">
            <w:pPr>
              <w:tabs>
                <w:tab w:val="left" w:pos="540"/>
                <w:tab w:val="left" w:pos="1080"/>
                <w:tab w:val="left" w:pos="1620"/>
                <w:tab w:val="left" w:pos="2160"/>
                <w:tab w:val="left" w:pos="2700"/>
              </w:tabs>
              <w:suppressAutoHyphens/>
              <w:spacing w:before="0"/>
              <w:jc w:val="center"/>
              <w:rPr>
                <w:i/>
                <w:sz w:val="24"/>
                <w:szCs w:val="24"/>
              </w:rPr>
            </w:pPr>
            <w:r w:rsidRPr="00886FE8">
              <w:rPr>
                <w:b/>
                <w:bCs/>
                <w:iCs/>
                <w:sz w:val="24"/>
                <w:szCs w:val="24"/>
                <w:shd w:val="clear" w:color="auto" w:fill="FFFF99"/>
              </w:rPr>
              <w:t>№ п/п</w:t>
            </w:r>
          </w:p>
        </w:tc>
        <w:tc>
          <w:tcPr>
            <w:tcW w:w="2224" w:type="pct"/>
            <w:vAlign w:val="center"/>
          </w:tcPr>
          <w:p w14:paraId="0FA900B4"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4"/>
                <w:szCs w:val="24"/>
                <w:shd w:val="clear" w:color="auto" w:fill="FFFF99"/>
              </w:rPr>
            </w:pPr>
            <w:r w:rsidRPr="00886FE8">
              <w:rPr>
                <w:b/>
                <w:bCs/>
                <w:sz w:val="24"/>
                <w:szCs w:val="24"/>
                <w:shd w:val="clear" w:color="auto" w:fill="FFFF99"/>
              </w:rPr>
              <w:t xml:space="preserve">Параметр </w:t>
            </w:r>
          </w:p>
        </w:tc>
        <w:tc>
          <w:tcPr>
            <w:tcW w:w="2428" w:type="pct"/>
            <w:vAlign w:val="center"/>
          </w:tcPr>
          <w:p w14:paraId="618CB3FC" w14:textId="77777777" w:rsidR="00886FE8" w:rsidRPr="00886FE8" w:rsidRDefault="00886FE8" w:rsidP="00886FE8">
            <w:pPr>
              <w:tabs>
                <w:tab w:val="left" w:pos="540"/>
                <w:tab w:val="left" w:pos="1080"/>
                <w:tab w:val="left" w:pos="1620"/>
                <w:tab w:val="left" w:pos="2160"/>
                <w:tab w:val="left" w:pos="2700"/>
              </w:tabs>
              <w:suppressAutoHyphens/>
              <w:spacing w:before="0"/>
              <w:jc w:val="center"/>
              <w:rPr>
                <w:b/>
                <w:bCs/>
                <w:sz w:val="24"/>
                <w:szCs w:val="24"/>
                <w:shd w:val="clear" w:color="auto" w:fill="FFFF99"/>
              </w:rPr>
            </w:pPr>
            <w:r w:rsidRPr="00886FE8">
              <w:rPr>
                <w:b/>
                <w:bCs/>
                <w:sz w:val="24"/>
                <w:szCs w:val="24"/>
                <w:shd w:val="clear" w:color="auto" w:fill="FFFF99"/>
              </w:rPr>
              <w:t>Предложение Участника конкурса</w:t>
            </w:r>
          </w:p>
        </w:tc>
      </w:tr>
      <w:tr w:rsidR="00886FE8" w:rsidRPr="00886FE8" w14:paraId="630D9899" w14:textId="77777777" w:rsidTr="007D5D8D">
        <w:trPr>
          <w:trHeight w:val="283"/>
        </w:trPr>
        <w:tc>
          <w:tcPr>
            <w:tcW w:w="348" w:type="pct"/>
          </w:tcPr>
          <w:p w14:paraId="04AB78CC" w14:textId="77777777" w:rsidR="00886FE8" w:rsidRPr="00886FE8" w:rsidRDefault="00886FE8" w:rsidP="00886FE8">
            <w:pPr>
              <w:spacing w:before="0"/>
              <w:jc w:val="center"/>
              <w:rPr>
                <w:sz w:val="24"/>
                <w:szCs w:val="24"/>
              </w:rPr>
            </w:pPr>
            <w:r w:rsidRPr="00886FE8">
              <w:rPr>
                <w:sz w:val="24"/>
                <w:szCs w:val="24"/>
              </w:rPr>
              <w:t>1</w:t>
            </w:r>
          </w:p>
        </w:tc>
        <w:tc>
          <w:tcPr>
            <w:tcW w:w="2224" w:type="pct"/>
          </w:tcPr>
          <w:p w14:paraId="4145CF33" w14:textId="77777777" w:rsidR="00886FE8" w:rsidRPr="00886FE8" w:rsidRDefault="00886FE8" w:rsidP="00886FE8">
            <w:pPr>
              <w:spacing w:before="0"/>
              <w:rPr>
                <w:sz w:val="24"/>
                <w:szCs w:val="24"/>
              </w:rPr>
            </w:pPr>
            <w:r w:rsidRPr="00886FE8">
              <w:rPr>
                <w:sz w:val="24"/>
                <w:szCs w:val="24"/>
              </w:rPr>
              <w:t>Страховой тариф (%)</w:t>
            </w:r>
          </w:p>
        </w:tc>
        <w:tc>
          <w:tcPr>
            <w:tcW w:w="2428" w:type="pct"/>
          </w:tcPr>
          <w:p w14:paraId="2E2AADFF" w14:textId="77777777" w:rsidR="00886FE8" w:rsidRPr="00886FE8" w:rsidRDefault="00886FE8" w:rsidP="00886FE8">
            <w:pPr>
              <w:tabs>
                <w:tab w:val="left" w:pos="540"/>
                <w:tab w:val="left" w:pos="1080"/>
                <w:tab w:val="left" w:pos="1620"/>
                <w:tab w:val="left" w:pos="2160"/>
                <w:tab w:val="left" w:pos="2700"/>
              </w:tabs>
              <w:suppressAutoHyphens/>
              <w:spacing w:before="0"/>
              <w:jc w:val="center"/>
              <w:rPr>
                <w:sz w:val="20"/>
                <w:szCs w:val="20"/>
                <w:shd w:val="clear" w:color="auto" w:fill="FFFF99"/>
              </w:rPr>
            </w:pPr>
            <w:r w:rsidRPr="00886FE8">
              <w:rPr>
                <w:sz w:val="20"/>
                <w:szCs w:val="20"/>
                <w:shd w:val="clear" w:color="auto" w:fill="FFFF99"/>
              </w:rPr>
              <w:t>тариф</w:t>
            </w:r>
          </w:p>
          <w:p w14:paraId="3661DAA4" w14:textId="77777777" w:rsidR="00886FE8" w:rsidRPr="00886FE8" w:rsidDel="00C1741E" w:rsidRDefault="00886FE8" w:rsidP="00886FE8">
            <w:pPr>
              <w:tabs>
                <w:tab w:val="left" w:pos="540"/>
                <w:tab w:val="left" w:pos="1080"/>
                <w:tab w:val="left" w:pos="1620"/>
                <w:tab w:val="left" w:pos="2160"/>
                <w:tab w:val="left" w:pos="2700"/>
              </w:tabs>
              <w:suppressAutoHyphens/>
              <w:spacing w:before="0"/>
              <w:rPr>
                <w:i/>
                <w:iCs/>
                <w:sz w:val="20"/>
                <w:szCs w:val="20"/>
                <w:shd w:val="clear" w:color="auto" w:fill="FFFF99"/>
              </w:rPr>
            </w:pPr>
            <w:r w:rsidRPr="00886FE8">
              <w:rPr>
                <w:sz w:val="20"/>
                <w:szCs w:val="20"/>
                <w:shd w:val="clear" w:color="auto" w:fill="FFFF99"/>
              </w:rPr>
              <w:t>(указываются два страховых тарифа, в соответствии с Документацией о закупке)</w:t>
            </w:r>
          </w:p>
        </w:tc>
      </w:tr>
      <w:tr w:rsidR="00886FE8" w:rsidRPr="00886FE8" w14:paraId="494AF38D" w14:textId="77777777" w:rsidTr="007D5D8D">
        <w:trPr>
          <w:trHeight w:val="82"/>
        </w:trPr>
        <w:tc>
          <w:tcPr>
            <w:tcW w:w="348" w:type="pct"/>
          </w:tcPr>
          <w:p w14:paraId="1BA40950" w14:textId="77777777" w:rsidR="00886FE8" w:rsidRPr="00886FE8" w:rsidRDefault="00886FE8" w:rsidP="00886FE8">
            <w:pPr>
              <w:spacing w:before="0"/>
              <w:jc w:val="center"/>
              <w:rPr>
                <w:sz w:val="24"/>
                <w:szCs w:val="24"/>
              </w:rPr>
            </w:pPr>
            <w:r w:rsidRPr="00886FE8">
              <w:rPr>
                <w:sz w:val="24"/>
                <w:szCs w:val="24"/>
              </w:rPr>
              <w:t>2</w:t>
            </w:r>
          </w:p>
        </w:tc>
        <w:tc>
          <w:tcPr>
            <w:tcW w:w="2224" w:type="pct"/>
          </w:tcPr>
          <w:p w14:paraId="7F0612D5" w14:textId="77777777" w:rsidR="00886FE8" w:rsidRPr="00886FE8" w:rsidRDefault="00886FE8" w:rsidP="00886FE8">
            <w:pPr>
              <w:spacing w:before="0"/>
              <w:rPr>
                <w:sz w:val="24"/>
                <w:szCs w:val="24"/>
              </w:rPr>
            </w:pPr>
            <w:r w:rsidRPr="00886FE8">
              <w:rPr>
                <w:sz w:val="24"/>
                <w:szCs w:val="24"/>
              </w:rPr>
              <w:t>Предлагаемые улучшения страхового покрытия</w:t>
            </w:r>
          </w:p>
        </w:tc>
        <w:tc>
          <w:tcPr>
            <w:tcW w:w="2428" w:type="pct"/>
          </w:tcPr>
          <w:p w14:paraId="270D6E3D" w14:textId="77777777" w:rsidR="00886FE8" w:rsidRPr="00886FE8" w:rsidDel="00C1741E" w:rsidRDefault="00886FE8" w:rsidP="00886FE8">
            <w:pPr>
              <w:tabs>
                <w:tab w:val="left" w:pos="540"/>
                <w:tab w:val="left" w:pos="1080"/>
                <w:tab w:val="left" w:pos="1620"/>
                <w:tab w:val="left" w:pos="2160"/>
                <w:tab w:val="left" w:pos="2700"/>
              </w:tabs>
              <w:suppressAutoHyphens/>
              <w:spacing w:before="0"/>
              <w:rPr>
                <w:i/>
                <w:iCs/>
                <w:sz w:val="24"/>
                <w:szCs w:val="24"/>
                <w:shd w:val="clear" w:color="auto" w:fill="FFFF99"/>
              </w:rPr>
            </w:pPr>
          </w:p>
        </w:tc>
      </w:tr>
    </w:tbl>
    <w:p w14:paraId="5B6E3672" w14:textId="77777777" w:rsidR="00D72DFE" w:rsidRPr="00C55B01" w:rsidRDefault="00D72DFE" w:rsidP="00D72DFE"/>
    <w:p w14:paraId="5B7A1E62" w14:textId="3B272673" w:rsidR="000F0D60" w:rsidRPr="007E663E" w:rsidRDefault="007E663E" w:rsidP="000F0D60">
      <w:pPr>
        <w:rPr>
          <w:i/>
          <w:highlight w:val="lightGray"/>
        </w:rPr>
      </w:pPr>
      <w:r>
        <w:rPr>
          <w:i/>
          <w:iCs/>
          <w:highlight w:val="lightGray"/>
        </w:rPr>
        <w:t>ВНИМАНИЕ: Расчет доли российской продукции (товаров / работ / услуг) в целях определения возможности предоставления приоритета в соответствии с ПП 925 Участника закупки будет производиться на основании документов, содержащих информацию о месте его регистрации</w:t>
      </w:r>
      <w:r w:rsidR="000F0D60" w:rsidRPr="00307B71">
        <w:rPr>
          <w:i/>
          <w:highlight w:val="lightGray"/>
        </w:rPr>
        <w:t>.</w:t>
      </w:r>
    </w:p>
    <w:p w14:paraId="76EC767B" w14:textId="77777777" w:rsidR="00D72DFE" w:rsidRPr="00B26836" w:rsidRDefault="00D72DFE" w:rsidP="00D72DFE"/>
    <w:p w14:paraId="688A4790" w14:textId="77777777" w:rsidR="00D72DFE" w:rsidRPr="00BA04C6" w:rsidRDefault="00D72DFE" w:rsidP="00D72DFE">
      <w:r w:rsidRPr="00BA04C6">
        <w:t>____________________________________</w:t>
      </w:r>
    </w:p>
    <w:p w14:paraId="1BE85B52" w14:textId="77777777" w:rsidR="00D72DFE" w:rsidRPr="00BA04C6" w:rsidRDefault="00D72DFE" w:rsidP="00D72DFE">
      <w:pPr>
        <w:ind w:right="3684"/>
        <w:jc w:val="center"/>
        <w:rPr>
          <w:vertAlign w:val="superscript"/>
        </w:rPr>
      </w:pPr>
      <w:r w:rsidRPr="00BA04C6">
        <w:rPr>
          <w:vertAlign w:val="superscript"/>
        </w:rPr>
        <w:t>(подпись, М.П.)</w:t>
      </w:r>
    </w:p>
    <w:p w14:paraId="3C0423DE" w14:textId="77777777" w:rsidR="00D72DFE" w:rsidRPr="00BA04C6" w:rsidRDefault="00D72DFE" w:rsidP="00D72DFE">
      <w:r w:rsidRPr="00BA04C6">
        <w:t>____________________________________</w:t>
      </w:r>
    </w:p>
    <w:p w14:paraId="05E0D5A4"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1D70ADD3"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6C948CE" w14:textId="77777777" w:rsidR="00D72DFE" w:rsidRPr="00BA04C6" w:rsidRDefault="00D72DFE" w:rsidP="00D72DFE">
      <w:pPr>
        <w:pStyle w:val="22"/>
        <w:pageBreakBefore/>
      </w:pPr>
      <w:bookmarkStart w:id="408" w:name="_Toc18918378"/>
      <w:r w:rsidRPr="00BA04C6">
        <w:lastRenderedPageBreak/>
        <w:t>Инструкции по заполнению</w:t>
      </w:r>
      <w:bookmarkEnd w:id="408"/>
    </w:p>
    <w:p w14:paraId="72FAAF72"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1629937D"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40BEB9D"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685AD1A1" w14:textId="6B8C98CB" w:rsidR="00035D1A" w:rsidRDefault="00D72DFE" w:rsidP="00DD600D">
      <w:pPr>
        <w:pStyle w:val="a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931B57">
        <w:t>7.2</w:t>
      </w:r>
      <w:r w:rsidRPr="006020B3">
        <w:fldChar w:fldCharType="end"/>
      </w:r>
      <w:r w:rsidRPr="006020B3">
        <w:t>).</w:t>
      </w:r>
    </w:p>
    <w:p w14:paraId="7F290765" w14:textId="77777777" w:rsidR="00035D1A" w:rsidRPr="004F7051" w:rsidRDefault="00035D1A" w:rsidP="00035D1A">
      <w:pPr>
        <w:pStyle w:val="a0"/>
      </w:pPr>
      <w:r w:rsidRPr="004F7051">
        <w:t>В Таблиц</w:t>
      </w:r>
      <w:r>
        <w:t>ах</w:t>
      </w:r>
      <w:r w:rsidRPr="004F7051">
        <w:t> </w:t>
      </w:r>
      <w:r>
        <w:t>№</w:t>
      </w:r>
      <w:r w:rsidRPr="004F7051">
        <w:t xml:space="preserve">№ II и </w:t>
      </w:r>
      <w:r w:rsidRPr="004F7051">
        <w:rPr>
          <w:lang w:val="en-US"/>
        </w:rPr>
        <w:t>III</w:t>
      </w:r>
      <w:r w:rsidRPr="004F7051">
        <w:t xml:space="preserve"> по Лоту № ДС-</w:t>
      </w:r>
      <w:r>
        <w:t>2020</w:t>
      </w:r>
      <w:r w:rsidRPr="004F7051">
        <w:t xml:space="preserve">(4.1) и Таблице </w:t>
      </w:r>
      <w:r>
        <w:t xml:space="preserve">№ </w:t>
      </w:r>
      <w:r w:rsidRPr="004F7051">
        <w:rPr>
          <w:lang w:val="en-US"/>
        </w:rPr>
        <w:t>II</w:t>
      </w:r>
      <w:r w:rsidRPr="004F7051">
        <w:t xml:space="preserve"> по Лотам №№ ДС-</w:t>
      </w:r>
      <w:r>
        <w:t>2020</w:t>
      </w:r>
      <w:r w:rsidRPr="004F7051">
        <w:t>(4.2)-(4.3) Участник перечисляет ставки премии на одного застрахованного в тыс</w:t>
      </w:r>
      <w:r>
        <w:t>ячах</w:t>
      </w:r>
      <w:r w:rsidRPr="004F7051">
        <w:t xml:space="preserve"> рублей, по </w:t>
      </w:r>
      <w:r w:rsidRPr="004F7051">
        <w:rPr>
          <w:u w:val="single"/>
        </w:rPr>
        <w:t>каждой</w:t>
      </w:r>
      <w:r w:rsidRPr="004F7051">
        <w:t xml:space="preserve"> категории Застрахованных лиц по всем Заказчикам (кроме категории «руководители» по Исполнительному аппарату ПАО «РусГидро»)</w:t>
      </w:r>
      <w:r>
        <w:t>,</w:t>
      </w:r>
      <w:r w:rsidRPr="004F7051">
        <w:t xml:space="preserve"> без учета размера страховой премии по риску «Обращение за медицинской помощью Застрахованного лица во время пребывания за рубежом». </w:t>
      </w:r>
    </w:p>
    <w:p w14:paraId="640D9BD6" w14:textId="14BD9A46" w:rsidR="00035D1A" w:rsidRPr="004F7051" w:rsidRDefault="00035D1A" w:rsidP="00035D1A">
      <w:pPr>
        <w:pStyle w:val="a0"/>
        <w:numPr>
          <w:ilvl w:val="0"/>
          <w:numId w:val="0"/>
        </w:numPr>
        <w:ind w:left="1134"/>
      </w:pPr>
      <w:r w:rsidRPr="004F7051">
        <w:t>В случае, если в Приложени</w:t>
      </w:r>
      <w:r>
        <w:t>и</w:t>
      </w:r>
      <w:r w:rsidRPr="004F7051">
        <w:t xml:space="preserve"> № </w:t>
      </w:r>
      <w:r>
        <w:t>1</w:t>
      </w:r>
      <w:r w:rsidR="003159D5">
        <w:t>3</w:t>
      </w:r>
      <w:r w:rsidRPr="004F7051">
        <w:t xml:space="preserve"> к Документации о закупке указана программа добровольного медицинского страхования (далее – ДМС) с ограничением общей ответственности Страховщика, ставка премии рассчитывается как произведение страховой суммы по амбулаторно-поликлиническому обслуживанию на одного застрахованного и расходов на ведение дела </w:t>
      </w:r>
      <w:r>
        <w:t>С</w:t>
      </w:r>
      <w:r w:rsidRPr="004F7051">
        <w:t>траховщика в соответствии с утвержденной структурой тарифных ставок.</w:t>
      </w:r>
    </w:p>
    <w:p w14:paraId="79203B2D" w14:textId="40E32DDF" w:rsidR="00035D1A" w:rsidRPr="004F7051" w:rsidRDefault="00035D1A" w:rsidP="00035D1A">
      <w:pPr>
        <w:pStyle w:val="a0"/>
        <w:numPr>
          <w:ilvl w:val="0"/>
          <w:numId w:val="0"/>
        </w:numPr>
        <w:ind w:left="1134"/>
      </w:pPr>
      <w:r w:rsidRPr="004F7051">
        <w:t xml:space="preserve">В случае, если в Приложении № </w:t>
      </w:r>
      <w:r>
        <w:t>1</w:t>
      </w:r>
      <w:r w:rsidR="003159D5">
        <w:t>3</w:t>
      </w:r>
      <w:r w:rsidRPr="004F7051">
        <w:t xml:space="preserve"> к Документации о закупке указано использование Программ ДМС как без ограничения ответственности </w:t>
      </w:r>
      <w:r>
        <w:t>С</w:t>
      </w:r>
      <w:r w:rsidRPr="004F7051">
        <w:t xml:space="preserve">траховщика, так и с ограничением ответственности </w:t>
      </w:r>
      <w:r>
        <w:t>С</w:t>
      </w:r>
      <w:r w:rsidRPr="004F7051">
        <w:t>траховщика (например, 375/375*)</w:t>
      </w:r>
      <w:r>
        <w:t>,</w:t>
      </w:r>
      <w:r w:rsidRPr="004F7051">
        <w:t xml:space="preserve"> ставка премии на одного застрахованного указывается также через дробь  (в формате ХХ,ХХ/УУ,УУ*).</w:t>
      </w:r>
    </w:p>
    <w:p w14:paraId="648B36C4" w14:textId="77777777" w:rsidR="00035D1A" w:rsidRPr="004F7051" w:rsidRDefault="00035D1A" w:rsidP="00035D1A">
      <w:pPr>
        <w:pStyle w:val="a0"/>
        <w:numPr>
          <w:ilvl w:val="0"/>
          <w:numId w:val="0"/>
        </w:numPr>
        <w:ind w:left="1134"/>
      </w:pPr>
      <w:r w:rsidRPr="004F7051">
        <w:t xml:space="preserve">Предпоследней строкой в Таблице № </w:t>
      </w:r>
      <w:r w:rsidRPr="004F7051">
        <w:rPr>
          <w:lang w:val="en-US"/>
        </w:rPr>
        <w:t>II</w:t>
      </w:r>
      <w:r w:rsidRPr="004F7051">
        <w:t xml:space="preserve"> по Лотам №№ ДС-</w:t>
      </w:r>
      <w:r>
        <w:t>2020</w:t>
      </w:r>
      <w:r w:rsidRPr="004F7051">
        <w:t>(4.1)-(4.3) Участник указывает размер страховой премии по риску «Обращение</w:t>
      </w:r>
      <w:r>
        <w:t xml:space="preserve"> за медицинской помощью Застрахованного лица во время пребывания за </w:t>
      </w:r>
      <w:r w:rsidRPr="004F7051">
        <w:t xml:space="preserve">рубежом» по каждой категории Застрахованных лиц. </w:t>
      </w:r>
    </w:p>
    <w:p w14:paraId="4BC0DC23" w14:textId="77777777" w:rsidR="00035D1A" w:rsidRPr="004F7051" w:rsidRDefault="00035D1A" w:rsidP="00035D1A">
      <w:pPr>
        <w:pStyle w:val="a0"/>
        <w:numPr>
          <w:ilvl w:val="0"/>
          <w:numId w:val="0"/>
        </w:numPr>
        <w:ind w:left="1134"/>
      </w:pPr>
      <w:r w:rsidRPr="004F7051">
        <w:t>В последней сроке Таблиц №</w:t>
      </w:r>
      <w:r>
        <w:t>№</w:t>
      </w:r>
      <w:r w:rsidRPr="004F7051">
        <w:t xml:space="preserve"> II и III по Лоту № ДС-</w:t>
      </w:r>
      <w:r>
        <w:t>2020</w:t>
      </w:r>
      <w:r w:rsidRPr="004F7051">
        <w:t xml:space="preserve">(4.1) и Таблицы </w:t>
      </w:r>
      <w:r>
        <w:t xml:space="preserve">№ </w:t>
      </w:r>
      <w:r w:rsidRPr="004F7051">
        <w:t>II по Лотам №№ ДС-</w:t>
      </w:r>
      <w:r>
        <w:t>2020</w:t>
      </w:r>
      <w:r w:rsidRPr="004F7051">
        <w:t xml:space="preserve">(4.2)-(4.3) Участник указывает величину расходов на ведение дела Страховщика по договорам добровольного медицинского страхования </w:t>
      </w:r>
      <w:r>
        <w:t xml:space="preserve"> </w:t>
      </w:r>
      <w:r w:rsidRPr="004F7051">
        <w:t>с ограничением общей ответственности Страховщика в процентах.</w:t>
      </w:r>
    </w:p>
    <w:p w14:paraId="40CA09E0" w14:textId="283CF008" w:rsidR="00035D1A" w:rsidRPr="004F7051" w:rsidRDefault="00035D1A" w:rsidP="00035D1A">
      <w:pPr>
        <w:pStyle w:val="a0"/>
      </w:pPr>
      <w:r w:rsidRPr="004F7051">
        <w:t>В случае отсутствия информации по численности застрахованных и/или перечню ЛПУ (Приложени</w:t>
      </w:r>
      <w:r>
        <w:t>е</w:t>
      </w:r>
      <w:r w:rsidRPr="004F7051">
        <w:t xml:space="preserve"> №</w:t>
      </w:r>
      <w:r>
        <w:t>№</w:t>
      </w:r>
      <w:r w:rsidRPr="004F7051">
        <w:t xml:space="preserve"> </w:t>
      </w:r>
      <w:r>
        <w:t>1</w:t>
      </w:r>
      <w:r w:rsidR="003159D5">
        <w:t>3</w:t>
      </w:r>
      <w:r>
        <w:t xml:space="preserve"> </w:t>
      </w:r>
      <w:r w:rsidRPr="004F7051">
        <w:t xml:space="preserve">к Документации о закупке) Участник </w:t>
      </w:r>
      <w:r>
        <w:t>к</w:t>
      </w:r>
      <w:r w:rsidRPr="004F7051">
        <w:t>онкурса указывает страховую премию на одного застрахованного</w:t>
      </w:r>
      <w:r>
        <w:t>,</w:t>
      </w:r>
      <w:r w:rsidRPr="004F7051">
        <w:t xml:space="preserve"> исходя из территориальной принадлежности застрахованных лиц Заказчика</w:t>
      </w:r>
      <w:r>
        <w:t>,</w:t>
      </w:r>
      <w:r w:rsidRPr="004F7051">
        <w:t xml:space="preserve"> и предоставляет свои предложения по перечню ЛПУ в данном регионе.</w:t>
      </w:r>
    </w:p>
    <w:p w14:paraId="21E9A414" w14:textId="77777777" w:rsidR="00D72DFE" w:rsidRPr="006020B3" w:rsidRDefault="00035D1A" w:rsidP="00035D1A">
      <w:pPr>
        <w:pStyle w:val="a0"/>
      </w:pPr>
      <w:r>
        <w:rPr>
          <w:snapToGrid/>
        </w:rPr>
        <w:t xml:space="preserve">По лотам №№ ДС-2020(5.1)-(5.2) Участник конкурса должен указать тарифную ставку на одного застрахованного по каждой категории, от максимальной страховой суммы по риску «Смерть Застрахованного лица в результате несчастного случая» (в формате </w:t>
      </w:r>
      <w:r w:rsidRPr="004F7051">
        <w:t>ХХХ,ХХ процентов</w:t>
      </w:r>
      <w:r>
        <w:rPr>
          <w:snapToGrid/>
        </w:rPr>
        <w:t>).</w:t>
      </w:r>
      <w:r w:rsidR="00D72DFE" w:rsidRPr="006020B3">
        <w:t xml:space="preserve"> </w:t>
      </w:r>
    </w:p>
    <w:p w14:paraId="1B48549B" w14:textId="77777777" w:rsidR="00D72DFE" w:rsidRPr="00BA04C6" w:rsidRDefault="00D72DFE" w:rsidP="00D72DFE">
      <w:pPr>
        <w:pStyle w:val="a0"/>
        <w:rPr>
          <w:snapToGrid/>
        </w:rPr>
      </w:pPr>
      <w:r w:rsidRPr="00BA04C6">
        <w:lastRenderedPageBreak/>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0E280C5" w14:textId="77777777" w:rsidR="00D72DFE" w:rsidRPr="00B26836" w:rsidRDefault="00D72DFE" w:rsidP="00D72DFE">
      <w:pPr>
        <w:pStyle w:val="a0"/>
        <w:numPr>
          <w:ilvl w:val="0"/>
          <w:numId w:val="0"/>
        </w:numPr>
        <w:ind w:left="1134"/>
      </w:pPr>
    </w:p>
    <w:p w14:paraId="4C72E3D3" w14:textId="77777777" w:rsidR="00D72DFE" w:rsidRPr="00C55B01" w:rsidRDefault="00D72DFE" w:rsidP="00D72DFE">
      <w:pPr>
        <w:keepNext/>
        <w:rPr>
          <w:b/>
        </w:rPr>
      </w:pPr>
      <w:bookmarkStart w:id="409" w:name="_Hlt22846931"/>
      <w:bookmarkEnd w:id="409"/>
    </w:p>
    <w:p w14:paraId="6E9B02D2" w14:textId="7A99899B" w:rsidR="00EC5F37" w:rsidRPr="00BA04C6" w:rsidRDefault="00EC5F37" w:rsidP="00E34AE4">
      <w:pPr>
        <w:pStyle w:val="2"/>
        <w:keepNext w:val="0"/>
        <w:pageBreakBefore/>
        <w:widowControl w:val="0"/>
        <w:ind w:left="1134"/>
        <w:rPr>
          <w:sz w:val="28"/>
        </w:rPr>
      </w:pPr>
      <w:bookmarkStart w:id="410" w:name="_Ref514556477"/>
      <w:bookmarkStart w:id="411" w:name="_Toc18918379"/>
      <w:bookmarkEnd w:id="400"/>
      <w:bookmarkEnd w:id="40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1B57">
        <w:rPr>
          <w:noProof/>
          <w:sz w:val="28"/>
        </w:rPr>
        <w:t>4</w:t>
      </w:r>
      <w:r w:rsidR="00F013F8" w:rsidRPr="00BA04C6">
        <w:rPr>
          <w:noProof/>
          <w:sz w:val="28"/>
        </w:rPr>
        <w:fldChar w:fldCharType="end"/>
      </w:r>
      <w:r w:rsidRPr="00BA04C6">
        <w:rPr>
          <w:sz w:val="28"/>
        </w:rPr>
        <w:t>)</w:t>
      </w:r>
      <w:bookmarkEnd w:id="402"/>
      <w:bookmarkEnd w:id="403"/>
      <w:bookmarkEnd w:id="404"/>
      <w:bookmarkEnd w:id="405"/>
      <w:bookmarkEnd w:id="410"/>
      <w:bookmarkEnd w:id="411"/>
    </w:p>
    <w:p w14:paraId="4BC82514" w14:textId="77777777" w:rsidR="00EC5F37" w:rsidRPr="00FC0CA5" w:rsidRDefault="00EC5F37">
      <w:pPr>
        <w:pStyle w:val="22"/>
      </w:pPr>
      <w:bookmarkStart w:id="412" w:name="_Toc18918380"/>
      <w:r w:rsidRPr="00FC0CA5">
        <w:t>Форма Технического предложения</w:t>
      </w:r>
      <w:bookmarkEnd w:id="412"/>
      <w:r w:rsidRPr="00FC0CA5">
        <w:t xml:space="preserve"> </w:t>
      </w:r>
    </w:p>
    <w:p w14:paraId="5843549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A112D60" w14:textId="7642EEF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1B57">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00693C3" w14:textId="77777777" w:rsidR="00EC5F37" w:rsidRPr="00D25F7D" w:rsidRDefault="00EC5F37"/>
    <w:p w14:paraId="475FA284"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3AEA7367" w14:textId="77777777" w:rsidR="00EC5F37" w:rsidRPr="00B26836" w:rsidRDefault="00EC5F37"/>
    <w:p w14:paraId="4F59FAE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9FB4A82" w14:textId="77777777" w:rsidR="00EC5F37" w:rsidRPr="00B26836" w:rsidRDefault="00EC5F37"/>
    <w:p w14:paraId="2C323DAD" w14:textId="4C51240C" w:rsidR="00C90C64" w:rsidRPr="005E61C8" w:rsidRDefault="00EF6D4B" w:rsidP="00C90C64">
      <w:pPr>
        <w:spacing w:after="120"/>
        <w:jc w:val="center"/>
        <w:rPr>
          <w:b/>
          <w:sz w:val="28"/>
          <w:szCs w:val="28"/>
        </w:rPr>
      </w:pPr>
      <w:r>
        <w:rPr>
          <w:b/>
          <w:sz w:val="28"/>
          <w:szCs w:val="28"/>
        </w:rPr>
        <w:t>Согласие</w:t>
      </w:r>
      <w:r w:rsidRPr="00EF6D4B">
        <w:t xml:space="preserve"> </w:t>
      </w:r>
      <w:r w:rsidRPr="00EF6D4B">
        <w:rPr>
          <w:b/>
          <w:sz w:val="28"/>
          <w:szCs w:val="28"/>
        </w:rPr>
        <w:t>с Техническими требованиями</w:t>
      </w:r>
    </w:p>
    <w:p w14:paraId="6D902BF9" w14:textId="07ECD00F" w:rsidR="00860A59" w:rsidRDefault="00C90C64" w:rsidP="00C90C64">
      <w:r w:rsidRPr="001C4D78">
        <w:t>Настоящим мы подтверждаем, что изучили Т</w:t>
      </w:r>
      <w:r>
        <w:t>ехнические т</w:t>
      </w:r>
      <w:r w:rsidRPr="001C4D78">
        <w:t>ребования к продукции и согласны оказать услуги</w:t>
      </w:r>
      <w:r w:rsidR="00D52177">
        <w:t xml:space="preserve"> в полном</w:t>
      </w:r>
      <w:r w:rsidRPr="001C4D78">
        <w:t xml:space="preserve"> </w:t>
      </w:r>
      <w:r w:rsidR="00EF6D4B" w:rsidRPr="001C4D78">
        <w:t>соответств</w:t>
      </w:r>
      <w:r w:rsidR="00EF6D4B">
        <w:t xml:space="preserve">ии с </w:t>
      </w:r>
      <w:r w:rsidRPr="001C4D78">
        <w:t>требованиям</w:t>
      </w:r>
      <w:r w:rsidR="00D52177">
        <w:t>и</w:t>
      </w:r>
      <w:r w:rsidRPr="001C4D78">
        <w:t xml:space="preserve"> </w:t>
      </w:r>
      <w:r w:rsidR="00EF6D4B">
        <w:t>и условиям</w:t>
      </w:r>
      <w:r w:rsidR="00EF6D4B" w:rsidRPr="001C4D78">
        <w:t xml:space="preserve"> </w:t>
      </w:r>
      <w:r w:rsidRPr="001C4D78">
        <w:t xml:space="preserve">Заказчика, изложенным в </w:t>
      </w:r>
      <w:r>
        <w:t>Технических требованиях (Приложение № 1 к Документации о закупке)</w:t>
      </w:r>
      <w:r w:rsidRPr="001C4D78">
        <w:t>.</w:t>
      </w:r>
    </w:p>
    <w:p w14:paraId="4EF3CFF7" w14:textId="77777777" w:rsidR="00EC5F37" w:rsidRPr="00BA04C6" w:rsidRDefault="00EC5F37" w:rsidP="004338B1">
      <w:pPr>
        <w:spacing w:before="240"/>
      </w:pPr>
      <w:r w:rsidRPr="00BA04C6">
        <w:t>____________________________________</w:t>
      </w:r>
    </w:p>
    <w:p w14:paraId="7A7E0EC5" w14:textId="77777777" w:rsidR="00EC5F37" w:rsidRPr="00BA04C6" w:rsidRDefault="00EC5F37">
      <w:pPr>
        <w:ind w:right="3684"/>
        <w:jc w:val="center"/>
        <w:rPr>
          <w:vertAlign w:val="superscript"/>
        </w:rPr>
      </w:pPr>
      <w:r w:rsidRPr="00BA04C6">
        <w:rPr>
          <w:vertAlign w:val="superscript"/>
        </w:rPr>
        <w:t>(подпись, М.П.)</w:t>
      </w:r>
    </w:p>
    <w:p w14:paraId="510985D0" w14:textId="77777777" w:rsidR="00EC5F37" w:rsidRPr="00BA04C6" w:rsidRDefault="00EC5F37" w:rsidP="00837C18">
      <w:pPr>
        <w:keepNext/>
      </w:pPr>
      <w:r w:rsidRPr="00BA04C6">
        <w:t>____________________________________</w:t>
      </w:r>
    </w:p>
    <w:p w14:paraId="755F6C47"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B8FD88E" w14:textId="60390DEA" w:rsidR="00EF6D4B" w:rsidRDefault="00EC5F37" w:rsidP="00EF6D4B">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D7C079" w14:textId="4A215B99" w:rsidR="00EF6D4B" w:rsidRDefault="00EF6D4B" w:rsidP="00EF6D4B">
      <w:pPr>
        <w:rPr>
          <w:rFonts w:eastAsiaTheme="minorHAnsi"/>
          <w:lang w:eastAsia="en-US"/>
        </w:rPr>
      </w:pPr>
    </w:p>
    <w:p w14:paraId="77EEDAAA" w14:textId="386A7465" w:rsidR="00A1646F" w:rsidRPr="006E60EC" w:rsidRDefault="00A1646F" w:rsidP="00A1646F">
      <w:pPr>
        <w:rPr>
          <w:rStyle w:val="af9"/>
        </w:rPr>
      </w:pPr>
      <w:r w:rsidRPr="00090338">
        <w:rPr>
          <w:b/>
        </w:rPr>
        <w:t>[</w:t>
      </w:r>
      <w:r w:rsidRPr="006E60EC">
        <w:rPr>
          <w:rStyle w:val="af9"/>
        </w:rPr>
        <w:t>Участник должен заполнить данное согласие по каждому Лоту, в котором принимает участие.</w:t>
      </w:r>
      <w:r w:rsidRPr="00A1646F">
        <w:rPr>
          <w:b/>
        </w:rPr>
        <w:t xml:space="preserve"> </w:t>
      </w:r>
      <w:r w:rsidRPr="00090338">
        <w:rPr>
          <w:b/>
        </w:rPr>
        <w:t>]</w:t>
      </w:r>
    </w:p>
    <w:p w14:paraId="2147A7C4" w14:textId="77777777" w:rsidR="00A1646F" w:rsidRPr="006E60EC" w:rsidRDefault="00A1646F" w:rsidP="00A1646F">
      <w:pPr>
        <w:rPr>
          <w:rFonts w:eastAsiaTheme="minorHAnsi"/>
          <w:lang w:eastAsia="en-US"/>
        </w:rPr>
      </w:pPr>
    </w:p>
    <w:p w14:paraId="22A336F8" w14:textId="1795E4D9" w:rsidR="00EC5F37" w:rsidRPr="00BA04C6" w:rsidRDefault="00A1646F">
      <w:pPr>
        <w:pStyle w:val="22"/>
        <w:pageBreakBefore/>
      </w:pPr>
      <w:r w:rsidRPr="00090338">
        <w:lastRenderedPageBreak/>
        <w:t xml:space="preserve"> </w:t>
      </w:r>
      <w:bookmarkStart w:id="413" w:name="_Toc18918381"/>
      <w:r w:rsidR="00EC5F37" w:rsidRPr="00BA04C6">
        <w:t>Инструкции по заполнению</w:t>
      </w:r>
      <w:bookmarkEnd w:id="413"/>
    </w:p>
    <w:p w14:paraId="6A809E8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634FC550"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6518773" w14:textId="66BC45AA" w:rsidR="005660A8" w:rsidRPr="00BA04C6" w:rsidRDefault="00797E57" w:rsidP="006020B3">
      <w:pPr>
        <w:pStyle w:val="a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rsidR="00243DB0" w:rsidRPr="00243DB0">
        <w:fldChar w:fldCharType="begin"/>
      </w:r>
      <w:r w:rsidR="00243DB0" w:rsidRPr="00243DB0">
        <w:instrText xml:space="preserve"> REF _Ref514639908 \r \h  \* MERGEFORMAT </w:instrText>
      </w:r>
      <w:r w:rsidR="00243DB0" w:rsidRPr="00243DB0">
        <w:fldChar w:fldCharType="separate"/>
      </w:r>
      <w:r w:rsidR="00931B57">
        <w:t>1.2.14</w:t>
      </w:r>
      <w:r w:rsidR="00243DB0" w:rsidRPr="00243DB0">
        <w:fldChar w:fldCharType="end"/>
      </w:r>
      <w:r w:rsidR="005660A8" w:rsidRPr="00BA04C6">
        <w:t>.</w:t>
      </w:r>
    </w:p>
    <w:p w14:paraId="00C60426" w14:textId="77777777" w:rsidR="00EC5F37" w:rsidRPr="00B26836" w:rsidRDefault="00EC5F37">
      <w:pPr>
        <w:rPr>
          <w:snapToGrid/>
        </w:rPr>
      </w:pPr>
    </w:p>
    <w:p w14:paraId="4799D037" w14:textId="3ED20B17" w:rsidR="00EC5F37" w:rsidRPr="00BA04C6" w:rsidRDefault="00360F97" w:rsidP="00D1541A">
      <w:pPr>
        <w:pStyle w:val="2"/>
        <w:keepNext w:val="0"/>
        <w:pageBreakBefore/>
        <w:widowControl w:val="0"/>
        <w:ind w:left="1134"/>
        <w:rPr>
          <w:sz w:val="28"/>
        </w:rPr>
      </w:pPr>
      <w:bookmarkStart w:id="414" w:name="_Ref86826666"/>
      <w:bookmarkStart w:id="415" w:name="_Toc90385112"/>
      <w:bookmarkStart w:id="416" w:name="_Toc18918382"/>
      <w:r>
        <w:rPr>
          <w:sz w:val="28"/>
        </w:rPr>
        <w:lastRenderedPageBreak/>
        <w:t>График оказания услуг</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1B57">
        <w:rPr>
          <w:noProof/>
          <w:sz w:val="28"/>
        </w:rPr>
        <w:t>5</w:t>
      </w:r>
      <w:r w:rsidR="00F013F8" w:rsidRPr="00BA04C6">
        <w:rPr>
          <w:noProof/>
          <w:sz w:val="28"/>
        </w:rPr>
        <w:fldChar w:fldCharType="end"/>
      </w:r>
      <w:r w:rsidR="00EC5F37" w:rsidRPr="00BA04C6">
        <w:rPr>
          <w:sz w:val="28"/>
        </w:rPr>
        <w:t>)</w:t>
      </w:r>
      <w:bookmarkEnd w:id="414"/>
      <w:bookmarkEnd w:id="415"/>
      <w:bookmarkEnd w:id="416"/>
    </w:p>
    <w:p w14:paraId="72D5A07A" w14:textId="77777777" w:rsidR="00EC5F37" w:rsidRPr="00FC0CA5" w:rsidRDefault="00EC5F37">
      <w:pPr>
        <w:pStyle w:val="22"/>
      </w:pPr>
      <w:bookmarkStart w:id="417" w:name="_Toc90385113"/>
      <w:bookmarkStart w:id="418" w:name="_Toc18918383"/>
      <w:r w:rsidRPr="00FC0CA5">
        <w:t xml:space="preserve">Форма </w:t>
      </w:r>
      <w:bookmarkEnd w:id="417"/>
      <w:r w:rsidR="00360F97">
        <w:t>Графика оказания услуг</w:t>
      </w:r>
      <w:bookmarkEnd w:id="418"/>
    </w:p>
    <w:p w14:paraId="087A4D1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EC9DC2" w14:textId="41CA1EA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1B57">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E6D07F9" w14:textId="77777777" w:rsidR="00EC5F37" w:rsidRPr="00D25F7D" w:rsidRDefault="00EC5F37"/>
    <w:p w14:paraId="47D7B5E5" w14:textId="77777777" w:rsidR="00EC5F37" w:rsidRPr="0017029B" w:rsidRDefault="00DC23F6">
      <w:pPr>
        <w:suppressAutoHyphens/>
        <w:jc w:val="center"/>
        <w:rPr>
          <w:b/>
          <w:caps/>
          <w:spacing w:val="20"/>
          <w:sz w:val="28"/>
        </w:rPr>
      </w:pPr>
      <w:r>
        <w:rPr>
          <w:b/>
          <w:caps/>
          <w:spacing w:val="20"/>
          <w:sz w:val="28"/>
        </w:rPr>
        <w:t>ГРАФИК ОКАЗАНИЯ УСЛУГ</w:t>
      </w:r>
    </w:p>
    <w:p w14:paraId="3969F53F" w14:textId="77777777" w:rsidR="005C0807" w:rsidRDefault="005C0807" w:rsidP="006020B3">
      <w:pPr>
        <w:rPr>
          <w:sz w:val="24"/>
        </w:rPr>
      </w:pPr>
    </w:p>
    <w:p w14:paraId="30F250A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5B0DA7B5" w14:textId="77777777" w:rsidR="005C0807" w:rsidRPr="00BA04C6" w:rsidRDefault="005C0807" w:rsidP="006020B3">
      <w:pPr>
        <w:rPr>
          <w:sz w:val="24"/>
        </w:rPr>
      </w:pPr>
    </w:p>
    <w:p w14:paraId="35E7A0B3" w14:textId="77777777" w:rsidR="00DC23F6" w:rsidRPr="00DC23F6" w:rsidRDefault="00DC23F6" w:rsidP="00DC23F6">
      <w:pPr>
        <w:spacing w:before="0"/>
      </w:pPr>
      <w:r w:rsidRPr="00DC23F6">
        <w:t>Начало периода страхования: при возникновении объекта страхования и/или по истечении периода страхования по объекту по действующим договорам страхования, но не ранее 01.01.2020 года.</w:t>
      </w:r>
    </w:p>
    <w:p w14:paraId="120CB39E" w14:textId="77777777" w:rsidR="00EC5F37" w:rsidRPr="00DC23F6" w:rsidRDefault="00DC23F6" w:rsidP="00DC23F6">
      <w:pPr>
        <w:spacing w:before="0"/>
        <w:rPr>
          <w:sz w:val="28"/>
          <w:szCs w:val="20"/>
        </w:rPr>
      </w:pPr>
      <w:r w:rsidRPr="00DC23F6">
        <w:t>Окончание периода страхования: 12 месяцев с даты заключения договора страхования, если иное не указано в Приложении № 1 к Документации о закупке.</w:t>
      </w:r>
    </w:p>
    <w:p w14:paraId="0C537DE8" w14:textId="77777777" w:rsidR="00EC5F37" w:rsidRPr="00B26836" w:rsidRDefault="00EC5F37"/>
    <w:p w14:paraId="7A11E806" w14:textId="77777777" w:rsidR="00EC5F37" w:rsidRPr="00BA04C6" w:rsidRDefault="00EC5F37">
      <w:r w:rsidRPr="00BA04C6">
        <w:t>____________________________________</w:t>
      </w:r>
    </w:p>
    <w:p w14:paraId="1BFF179B" w14:textId="77777777" w:rsidR="00EC5F37" w:rsidRPr="00BA04C6" w:rsidRDefault="00EC5F37">
      <w:pPr>
        <w:ind w:right="3684"/>
        <w:jc w:val="center"/>
        <w:rPr>
          <w:vertAlign w:val="superscript"/>
        </w:rPr>
      </w:pPr>
      <w:r w:rsidRPr="00BA04C6">
        <w:rPr>
          <w:vertAlign w:val="superscript"/>
        </w:rPr>
        <w:t>(подпись, М.П.)</w:t>
      </w:r>
    </w:p>
    <w:p w14:paraId="24395EAA" w14:textId="77777777" w:rsidR="00EC5F37" w:rsidRPr="00BA04C6" w:rsidRDefault="00EC5F37">
      <w:r w:rsidRPr="00BA04C6">
        <w:t>____________________________________</w:t>
      </w:r>
    </w:p>
    <w:p w14:paraId="47F172E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D2DFC4" w14:textId="77777777" w:rsidR="00EC5F37" w:rsidRPr="00BA04C6" w:rsidRDefault="00EC5F37">
      <w:pPr>
        <w:keepNext/>
        <w:rPr>
          <w:b/>
        </w:rPr>
      </w:pPr>
    </w:p>
    <w:p w14:paraId="78DF2AB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77418B" w14:textId="77777777" w:rsidR="00EC5F37" w:rsidRPr="00B26836" w:rsidRDefault="00EC5F37">
      <w:pPr>
        <w:ind w:right="3684"/>
        <w:jc w:val="center"/>
        <w:rPr>
          <w:vertAlign w:val="superscript"/>
        </w:rPr>
      </w:pPr>
    </w:p>
    <w:p w14:paraId="0E1A43D8" w14:textId="77777777" w:rsidR="00EC5F37" w:rsidRPr="00BA04C6" w:rsidRDefault="00EC5F37" w:rsidP="00474973">
      <w:pPr>
        <w:pStyle w:val="22"/>
        <w:pageBreakBefore/>
      </w:pPr>
      <w:bookmarkStart w:id="419" w:name="_Toc90385114"/>
      <w:bookmarkStart w:id="420" w:name="_Toc18918384"/>
      <w:r w:rsidRPr="00BA04C6">
        <w:lastRenderedPageBreak/>
        <w:t>Инструкции по заполнению</w:t>
      </w:r>
      <w:bookmarkEnd w:id="419"/>
      <w:bookmarkEnd w:id="420"/>
    </w:p>
    <w:p w14:paraId="20A980D9" w14:textId="77777777"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21C0D45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D9E9000"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7074902" w14:textId="77777777"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7D88B90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01301413" w14:textId="77777777" w:rsidR="00EC5F37" w:rsidRPr="00BA04C6" w:rsidRDefault="00EC5F37" w:rsidP="006020B3">
      <w:pPr>
        <w:rPr>
          <w:snapToGrid/>
        </w:rPr>
      </w:pPr>
    </w:p>
    <w:p w14:paraId="2C7EC331" w14:textId="16531A5F" w:rsidR="00EC5F37" w:rsidRPr="00BA04C6" w:rsidRDefault="00EC5F37" w:rsidP="006822D7">
      <w:pPr>
        <w:pStyle w:val="2"/>
        <w:keepNext w:val="0"/>
        <w:pageBreakBefore/>
        <w:widowControl w:val="0"/>
        <w:ind w:left="1134"/>
        <w:rPr>
          <w:sz w:val="28"/>
        </w:rPr>
      </w:pPr>
      <w:bookmarkStart w:id="421" w:name="_Ref55335823"/>
      <w:bookmarkStart w:id="422" w:name="_Ref55336359"/>
      <w:bookmarkStart w:id="423" w:name="_Toc57314675"/>
      <w:bookmarkStart w:id="424" w:name="_Toc69728989"/>
      <w:bookmarkStart w:id="425" w:name="_Toc18918385"/>
      <w:bookmarkEnd w:id="39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931B57">
        <w:rPr>
          <w:noProof/>
          <w:sz w:val="28"/>
        </w:rPr>
        <w:t>6</w:t>
      </w:r>
      <w:r w:rsidR="00F013F8" w:rsidRPr="00BA04C6">
        <w:rPr>
          <w:noProof/>
          <w:sz w:val="28"/>
        </w:rPr>
        <w:fldChar w:fldCharType="end"/>
      </w:r>
      <w:r w:rsidRPr="00BA04C6">
        <w:rPr>
          <w:sz w:val="28"/>
        </w:rPr>
        <w:t>)</w:t>
      </w:r>
      <w:bookmarkEnd w:id="421"/>
      <w:bookmarkEnd w:id="422"/>
      <w:bookmarkEnd w:id="423"/>
      <w:bookmarkEnd w:id="424"/>
      <w:bookmarkEnd w:id="425"/>
    </w:p>
    <w:p w14:paraId="161301AD" w14:textId="77777777" w:rsidR="00EC5F37" w:rsidRPr="00FC0CA5" w:rsidRDefault="00EC5F37">
      <w:pPr>
        <w:pStyle w:val="22"/>
      </w:pPr>
      <w:bookmarkStart w:id="426" w:name="_Toc18918386"/>
      <w:r w:rsidRPr="00FC0CA5">
        <w:t>Форма Анкеты Участника</w:t>
      </w:r>
      <w:bookmarkEnd w:id="426"/>
      <w:r w:rsidRPr="00FC0CA5">
        <w:t xml:space="preserve"> </w:t>
      </w:r>
    </w:p>
    <w:p w14:paraId="72340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A82DF5" w14:textId="075766A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931B57">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EF7E233" w14:textId="77777777" w:rsidR="00EC5F37" w:rsidRPr="00FC0CA5" w:rsidRDefault="00EC5F37"/>
    <w:p w14:paraId="66ADA25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E396E9F" w14:textId="77777777" w:rsidR="00EC5F37" w:rsidRPr="00C55B01" w:rsidRDefault="00EC5F37"/>
    <w:p w14:paraId="6C559822"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ABA5068"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17A3D62C" w14:textId="77777777" w:rsidTr="004338B1">
        <w:trPr>
          <w:cantSplit/>
          <w:trHeight w:val="240"/>
          <w:tblHeader/>
        </w:trPr>
        <w:tc>
          <w:tcPr>
            <w:tcW w:w="720" w:type="dxa"/>
            <w:vAlign w:val="center"/>
          </w:tcPr>
          <w:p w14:paraId="48AB6997"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72FEAE74"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F7787DC"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583F66D" w14:textId="77777777" w:rsidTr="004338B1">
        <w:trPr>
          <w:cantSplit/>
        </w:trPr>
        <w:tc>
          <w:tcPr>
            <w:tcW w:w="720" w:type="dxa"/>
          </w:tcPr>
          <w:p w14:paraId="035C01E5" w14:textId="77777777" w:rsidR="00845F06" w:rsidRPr="00B26836" w:rsidRDefault="00845F06" w:rsidP="00845F06">
            <w:pPr>
              <w:numPr>
                <w:ilvl w:val="0"/>
                <w:numId w:val="3"/>
              </w:numPr>
              <w:spacing w:after="60"/>
              <w:ind w:left="0" w:firstLine="0"/>
              <w:jc w:val="left"/>
            </w:pPr>
          </w:p>
        </w:tc>
        <w:tc>
          <w:tcPr>
            <w:tcW w:w="4860" w:type="dxa"/>
          </w:tcPr>
          <w:p w14:paraId="7BC17299" w14:textId="77777777" w:rsidR="00845F06" w:rsidRPr="00C55B01" w:rsidRDefault="00845F06" w:rsidP="00845F06">
            <w:pPr>
              <w:pStyle w:val="af1"/>
              <w:jc w:val="both"/>
            </w:pPr>
            <w:r>
              <w:t>Полное наименование Участника с указанием организационно-правовой формы</w:t>
            </w:r>
          </w:p>
        </w:tc>
        <w:tc>
          <w:tcPr>
            <w:tcW w:w="4680" w:type="dxa"/>
          </w:tcPr>
          <w:p w14:paraId="47565191" w14:textId="77777777" w:rsidR="00845F06" w:rsidRPr="00C55B01" w:rsidRDefault="00845F06" w:rsidP="00845F06">
            <w:pPr>
              <w:pStyle w:val="af1"/>
            </w:pPr>
          </w:p>
        </w:tc>
      </w:tr>
      <w:tr w:rsidR="00845F06" w:rsidRPr="00C55B01" w14:paraId="0B3924DB" w14:textId="77777777" w:rsidTr="004338B1">
        <w:trPr>
          <w:cantSplit/>
        </w:trPr>
        <w:tc>
          <w:tcPr>
            <w:tcW w:w="720" w:type="dxa"/>
          </w:tcPr>
          <w:p w14:paraId="429189C4" w14:textId="77777777" w:rsidR="00845F06" w:rsidRPr="00B26836" w:rsidRDefault="00845F06" w:rsidP="00845F06">
            <w:pPr>
              <w:numPr>
                <w:ilvl w:val="0"/>
                <w:numId w:val="3"/>
              </w:numPr>
              <w:spacing w:after="60"/>
              <w:ind w:left="0" w:firstLine="0"/>
              <w:jc w:val="left"/>
            </w:pPr>
          </w:p>
        </w:tc>
        <w:tc>
          <w:tcPr>
            <w:tcW w:w="4860" w:type="dxa"/>
          </w:tcPr>
          <w:p w14:paraId="645EF9B2"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A9E052C" w14:textId="77777777" w:rsidR="00845F06" w:rsidRPr="00C55B01" w:rsidRDefault="00845F06" w:rsidP="00845F06">
            <w:pPr>
              <w:pStyle w:val="af1"/>
            </w:pPr>
          </w:p>
        </w:tc>
      </w:tr>
      <w:tr w:rsidR="007D41EF" w:rsidRPr="00C55B01" w14:paraId="04863E5D" w14:textId="77777777" w:rsidTr="004338B1">
        <w:trPr>
          <w:cantSplit/>
        </w:trPr>
        <w:tc>
          <w:tcPr>
            <w:tcW w:w="720" w:type="dxa"/>
          </w:tcPr>
          <w:p w14:paraId="2A479E0E" w14:textId="77777777" w:rsidR="007D41EF" w:rsidRPr="00C55B01" w:rsidRDefault="007D41EF" w:rsidP="00845F06">
            <w:pPr>
              <w:numPr>
                <w:ilvl w:val="0"/>
                <w:numId w:val="3"/>
              </w:numPr>
              <w:spacing w:after="60"/>
              <w:ind w:left="0" w:firstLine="0"/>
              <w:jc w:val="left"/>
            </w:pPr>
          </w:p>
        </w:tc>
        <w:tc>
          <w:tcPr>
            <w:tcW w:w="4860" w:type="dxa"/>
          </w:tcPr>
          <w:p w14:paraId="18875747" w14:textId="77777777" w:rsidR="007D41EF" w:rsidRPr="00C55B01" w:rsidRDefault="007D41EF" w:rsidP="00B26836">
            <w:pPr>
              <w:pStyle w:val="af1"/>
              <w:jc w:val="both"/>
            </w:pPr>
            <w:r w:rsidRPr="00C55B01">
              <w:rPr>
                <w:szCs w:val="24"/>
              </w:rPr>
              <w:t xml:space="preserve">Принадлежность к субъектам </w:t>
            </w:r>
            <w:r w:rsidR="000D0A1B">
              <w:rPr>
                <w:szCs w:val="24"/>
              </w:rPr>
              <w:t>МСП</w:t>
            </w:r>
          </w:p>
        </w:tc>
        <w:tc>
          <w:tcPr>
            <w:tcW w:w="4680" w:type="dxa"/>
          </w:tcPr>
          <w:p w14:paraId="1B2C109E" w14:textId="77777777" w:rsidR="007D41EF" w:rsidRPr="00C55B01" w:rsidRDefault="007D41EF">
            <w:pPr>
              <w:pStyle w:val="af1"/>
            </w:pPr>
          </w:p>
        </w:tc>
      </w:tr>
      <w:tr w:rsidR="00845F06" w:rsidRPr="00C55B01" w14:paraId="04A3C3FF" w14:textId="77777777" w:rsidTr="004338B1">
        <w:trPr>
          <w:cantSplit/>
        </w:trPr>
        <w:tc>
          <w:tcPr>
            <w:tcW w:w="720" w:type="dxa"/>
          </w:tcPr>
          <w:p w14:paraId="2D133BC5" w14:textId="77777777" w:rsidR="00845F06" w:rsidRPr="00C55B01" w:rsidRDefault="00845F06" w:rsidP="00845F06">
            <w:pPr>
              <w:numPr>
                <w:ilvl w:val="0"/>
                <w:numId w:val="3"/>
              </w:numPr>
              <w:spacing w:after="60"/>
              <w:ind w:left="0" w:firstLine="0"/>
              <w:jc w:val="left"/>
            </w:pPr>
          </w:p>
        </w:tc>
        <w:tc>
          <w:tcPr>
            <w:tcW w:w="4860" w:type="dxa"/>
          </w:tcPr>
          <w:p w14:paraId="55E8C111" w14:textId="77777777" w:rsidR="00845F06" w:rsidRPr="00C55B01" w:rsidRDefault="00845F06" w:rsidP="00B26836">
            <w:pPr>
              <w:pStyle w:val="af1"/>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D439479" w14:textId="77777777" w:rsidR="00845F06" w:rsidRPr="00C55B01" w:rsidRDefault="00845F06">
            <w:pPr>
              <w:pStyle w:val="af1"/>
            </w:pPr>
          </w:p>
        </w:tc>
      </w:tr>
      <w:tr w:rsidR="005B0194" w:rsidRPr="00C55B01" w14:paraId="3EDE14E9" w14:textId="77777777" w:rsidTr="004338B1">
        <w:trPr>
          <w:cantSplit/>
        </w:trPr>
        <w:tc>
          <w:tcPr>
            <w:tcW w:w="720" w:type="dxa"/>
          </w:tcPr>
          <w:p w14:paraId="19A2BF8B" w14:textId="77777777" w:rsidR="005B0194" w:rsidRPr="00C55B01" w:rsidRDefault="005B0194" w:rsidP="00845F06">
            <w:pPr>
              <w:numPr>
                <w:ilvl w:val="0"/>
                <w:numId w:val="3"/>
              </w:numPr>
              <w:spacing w:after="60"/>
              <w:ind w:left="0" w:firstLine="0"/>
              <w:jc w:val="left"/>
            </w:pPr>
          </w:p>
        </w:tc>
        <w:tc>
          <w:tcPr>
            <w:tcW w:w="4860" w:type="dxa"/>
          </w:tcPr>
          <w:p w14:paraId="139AE9ED" w14:textId="77777777" w:rsidR="005B0194" w:rsidRPr="00C55B01" w:rsidRDefault="005B0194" w:rsidP="00B26836">
            <w:pPr>
              <w:pStyle w:val="af1"/>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390CE5F1" w14:textId="77777777" w:rsidR="005B0194" w:rsidRPr="00C55B01" w:rsidRDefault="005B0194">
            <w:pPr>
              <w:pStyle w:val="af1"/>
            </w:pPr>
          </w:p>
        </w:tc>
      </w:tr>
      <w:tr w:rsidR="00EC5F37" w:rsidRPr="00C55B01" w14:paraId="3918C866" w14:textId="77777777" w:rsidTr="004338B1">
        <w:trPr>
          <w:cantSplit/>
        </w:trPr>
        <w:tc>
          <w:tcPr>
            <w:tcW w:w="720" w:type="dxa"/>
          </w:tcPr>
          <w:p w14:paraId="68D4F79F" w14:textId="77777777" w:rsidR="00EC5F37" w:rsidRPr="00C55B01" w:rsidRDefault="00EC5F37" w:rsidP="00845F06">
            <w:pPr>
              <w:numPr>
                <w:ilvl w:val="0"/>
                <w:numId w:val="3"/>
              </w:numPr>
              <w:spacing w:after="60"/>
              <w:ind w:left="0" w:firstLine="0"/>
              <w:jc w:val="left"/>
            </w:pPr>
          </w:p>
        </w:tc>
        <w:tc>
          <w:tcPr>
            <w:tcW w:w="4860" w:type="dxa"/>
          </w:tcPr>
          <w:p w14:paraId="4D2C8BD1" w14:textId="77777777" w:rsidR="00EC5F37" w:rsidRPr="00C55B01" w:rsidRDefault="00EC5F37" w:rsidP="00B26836">
            <w:pPr>
              <w:pStyle w:val="af1"/>
              <w:jc w:val="both"/>
            </w:pPr>
            <w:r w:rsidRPr="00C55B01">
              <w:t>ИНН Участника</w:t>
            </w:r>
          </w:p>
        </w:tc>
        <w:tc>
          <w:tcPr>
            <w:tcW w:w="4680" w:type="dxa"/>
          </w:tcPr>
          <w:p w14:paraId="40FCB0D6" w14:textId="77777777" w:rsidR="00EC5F37" w:rsidRPr="00C55B01" w:rsidRDefault="00EC5F37">
            <w:pPr>
              <w:pStyle w:val="af1"/>
            </w:pPr>
          </w:p>
        </w:tc>
      </w:tr>
      <w:tr w:rsidR="0057735C" w:rsidRPr="00C55B01" w14:paraId="524127E1" w14:textId="77777777" w:rsidTr="004338B1">
        <w:trPr>
          <w:cantSplit/>
        </w:trPr>
        <w:tc>
          <w:tcPr>
            <w:tcW w:w="720" w:type="dxa"/>
          </w:tcPr>
          <w:p w14:paraId="06CCD5E9" w14:textId="77777777" w:rsidR="0057735C" w:rsidRPr="00C55B01" w:rsidRDefault="0057735C" w:rsidP="00845F06">
            <w:pPr>
              <w:numPr>
                <w:ilvl w:val="0"/>
                <w:numId w:val="3"/>
              </w:numPr>
              <w:spacing w:after="60"/>
              <w:ind w:left="0" w:firstLine="0"/>
              <w:jc w:val="left"/>
            </w:pPr>
          </w:p>
        </w:tc>
        <w:tc>
          <w:tcPr>
            <w:tcW w:w="4860" w:type="dxa"/>
          </w:tcPr>
          <w:p w14:paraId="7B3711D9" w14:textId="77777777" w:rsidR="0057735C" w:rsidRPr="00C55B01" w:rsidRDefault="0057735C" w:rsidP="00B26836">
            <w:pPr>
              <w:pStyle w:val="af1"/>
              <w:jc w:val="both"/>
            </w:pPr>
            <w:r w:rsidRPr="00C55B01">
              <w:t>КПП Участника</w:t>
            </w:r>
          </w:p>
        </w:tc>
        <w:tc>
          <w:tcPr>
            <w:tcW w:w="4680" w:type="dxa"/>
          </w:tcPr>
          <w:p w14:paraId="0AB4B99B" w14:textId="77777777" w:rsidR="0057735C" w:rsidRPr="00C55B01" w:rsidRDefault="0057735C">
            <w:pPr>
              <w:pStyle w:val="af1"/>
            </w:pPr>
          </w:p>
        </w:tc>
      </w:tr>
      <w:tr w:rsidR="0057735C" w:rsidRPr="00C55B01" w14:paraId="54D9C8E3" w14:textId="77777777" w:rsidTr="004338B1">
        <w:trPr>
          <w:cantSplit/>
        </w:trPr>
        <w:tc>
          <w:tcPr>
            <w:tcW w:w="720" w:type="dxa"/>
          </w:tcPr>
          <w:p w14:paraId="28A3C1E6" w14:textId="77777777" w:rsidR="0057735C" w:rsidRPr="00C55B01" w:rsidRDefault="0057735C" w:rsidP="00845F06">
            <w:pPr>
              <w:numPr>
                <w:ilvl w:val="0"/>
                <w:numId w:val="3"/>
              </w:numPr>
              <w:spacing w:after="60"/>
              <w:ind w:left="0" w:firstLine="0"/>
              <w:jc w:val="left"/>
            </w:pPr>
          </w:p>
        </w:tc>
        <w:tc>
          <w:tcPr>
            <w:tcW w:w="4860" w:type="dxa"/>
          </w:tcPr>
          <w:p w14:paraId="2D526242" w14:textId="77777777" w:rsidR="0057735C" w:rsidRPr="00C55B01" w:rsidRDefault="0057735C" w:rsidP="00B26836">
            <w:pPr>
              <w:pStyle w:val="af1"/>
              <w:jc w:val="both"/>
            </w:pPr>
            <w:r w:rsidRPr="00C55B01">
              <w:t>ОГРН Участника</w:t>
            </w:r>
          </w:p>
        </w:tc>
        <w:tc>
          <w:tcPr>
            <w:tcW w:w="4680" w:type="dxa"/>
          </w:tcPr>
          <w:p w14:paraId="4C903F50" w14:textId="77777777" w:rsidR="0057735C" w:rsidRPr="00C55B01" w:rsidRDefault="0057735C">
            <w:pPr>
              <w:pStyle w:val="af1"/>
            </w:pPr>
          </w:p>
        </w:tc>
      </w:tr>
      <w:tr w:rsidR="0006354D" w:rsidRPr="00C55B01" w14:paraId="05E94717" w14:textId="77777777" w:rsidTr="004338B1">
        <w:trPr>
          <w:cantSplit/>
        </w:trPr>
        <w:tc>
          <w:tcPr>
            <w:tcW w:w="720" w:type="dxa"/>
          </w:tcPr>
          <w:p w14:paraId="41FC8ABA" w14:textId="77777777" w:rsidR="0006354D" w:rsidRPr="00C55B01" w:rsidRDefault="0006354D" w:rsidP="00845F06">
            <w:pPr>
              <w:numPr>
                <w:ilvl w:val="0"/>
                <w:numId w:val="3"/>
              </w:numPr>
              <w:spacing w:after="60"/>
              <w:ind w:left="0" w:firstLine="0"/>
              <w:jc w:val="left"/>
            </w:pPr>
          </w:p>
        </w:tc>
        <w:tc>
          <w:tcPr>
            <w:tcW w:w="4860" w:type="dxa"/>
          </w:tcPr>
          <w:p w14:paraId="1062C861" w14:textId="77777777" w:rsidR="0006354D" w:rsidRPr="00C55B01" w:rsidRDefault="0006354D" w:rsidP="00B26836">
            <w:pPr>
              <w:pStyle w:val="af1"/>
              <w:jc w:val="both"/>
            </w:pPr>
            <w:r w:rsidRPr="00C55B01">
              <w:t>ОКПО Участника</w:t>
            </w:r>
          </w:p>
        </w:tc>
        <w:tc>
          <w:tcPr>
            <w:tcW w:w="4680" w:type="dxa"/>
          </w:tcPr>
          <w:p w14:paraId="38ADFDAA" w14:textId="77777777" w:rsidR="0006354D" w:rsidRPr="00C55B01" w:rsidRDefault="0006354D">
            <w:pPr>
              <w:pStyle w:val="af1"/>
            </w:pPr>
          </w:p>
        </w:tc>
      </w:tr>
      <w:tr w:rsidR="0006354D" w:rsidRPr="00C55B01" w14:paraId="22B61E45" w14:textId="77777777" w:rsidTr="004338B1">
        <w:trPr>
          <w:cantSplit/>
        </w:trPr>
        <w:tc>
          <w:tcPr>
            <w:tcW w:w="720" w:type="dxa"/>
          </w:tcPr>
          <w:p w14:paraId="6158F926" w14:textId="77777777" w:rsidR="0006354D" w:rsidRPr="00C55B01" w:rsidRDefault="0006354D" w:rsidP="00845F06">
            <w:pPr>
              <w:numPr>
                <w:ilvl w:val="0"/>
                <w:numId w:val="3"/>
              </w:numPr>
              <w:spacing w:after="60"/>
              <w:ind w:left="0" w:firstLine="0"/>
              <w:jc w:val="left"/>
            </w:pPr>
          </w:p>
        </w:tc>
        <w:tc>
          <w:tcPr>
            <w:tcW w:w="4860" w:type="dxa"/>
          </w:tcPr>
          <w:p w14:paraId="2D5AFEB2" w14:textId="77777777" w:rsidR="0006354D" w:rsidRPr="00C55B01" w:rsidRDefault="0006354D" w:rsidP="00B26836">
            <w:pPr>
              <w:pStyle w:val="af1"/>
              <w:jc w:val="both"/>
            </w:pPr>
            <w:r w:rsidRPr="00C55B01">
              <w:t>ОКТМО Участника</w:t>
            </w:r>
          </w:p>
        </w:tc>
        <w:tc>
          <w:tcPr>
            <w:tcW w:w="4680" w:type="dxa"/>
          </w:tcPr>
          <w:p w14:paraId="16E9CEFB" w14:textId="77777777" w:rsidR="0006354D" w:rsidRPr="00C55B01" w:rsidRDefault="0006354D">
            <w:pPr>
              <w:pStyle w:val="af1"/>
            </w:pPr>
          </w:p>
        </w:tc>
      </w:tr>
      <w:tr w:rsidR="00273A92" w:rsidRPr="00C55B01" w14:paraId="5BD9A457" w14:textId="77777777" w:rsidTr="004338B1">
        <w:trPr>
          <w:cantSplit/>
        </w:trPr>
        <w:tc>
          <w:tcPr>
            <w:tcW w:w="720" w:type="dxa"/>
          </w:tcPr>
          <w:p w14:paraId="3FB4018D" w14:textId="77777777" w:rsidR="00273A92" w:rsidRPr="00C55B01" w:rsidRDefault="00273A92" w:rsidP="00845F06">
            <w:pPr>
              <w:numPr>
                <w:ilvl w:val="0"/>
                <w:numId w:val="3"/>
              </w:numPr>
              <w:spacing w:after="60"/>
              <w:ind w:left="0" w:firstLine="0"/>
              <w:jc w:val="left"/>
            </w:pPr>
          </w:p>
        </w:tc>
        <w:tc>
          <w:tcPr>
            <w:tcW w:w="4860" w:type="dxa"/>
          </w:tcPr>
          <w:p w14:paraId="77AC58CF" w14:textId="77777777" w:rsidR="00273A92" w:rsidRPr="00C55B01" w:rsidRDefault="007D5454" w:rsidP="00B26836">
            <w:pPr>
              <w:pStyle w:val="af1"/>
              <w:jc w:val="both"/>
            </w:pPr>
            <w:r w:rsidRPr="00C55B01">
              <w:t>М</w:t>
            </w:r>
            <w:r w:rsidR="00273A92" w:rsidRPr="00C55B01">
              <w:t>есто</w:t>
            </w:r>
            <w:r w:rsidRPr="00C55B01">
              <w:t xml:space="preserve"> </w:t>
            </w:r>
            <w:r w:rsidR="00273A92" w:rsidRPr="00C55B01">
              <w:t>нахождения</w:t>
            </w:r>
          </w:p>
        </w:tc>
        <w:tc>
          <w:tcPr>
            <w:tcW w:w="4680" w:type="dxa"/>
          </w:tcPr>
          <w:p w14:paraId="29D7EE31" w14:textId="77777777" w:rsidR="00273A92" w:rsidRPr="00C55B01" w:rsidRDefault="00273A92">
            <w:pPr>
              <w:pStyle w:val="af1"/>
            </w:pPr>
          </w:p>
        </w:tc>
      </w:tr>
      <w:tr w:rsidR="0057735C" w:rsidRPr="00C55B01" w14:paraId="3254235B" w14:textId="77777777" w:rsidTr="004338B1">
        <w:trPr>
          <w:cantSplit/>
        </w:trPr>
        <w:tc>
          <w:tcPr>
            <w:tcW w:w="720" w:type="dxa"/>
          </w:tcPr>
          <w:p w14:paraId="478295F1" w14:textId="77777777" w:rsidR="0057735C" w:rsidRPr="00C55B01" w:rsidRDefault="0057735C" w:rsidP="00845F06">
            <w:pPr>
              <w:numPr>
                <w:ilvl w:val="0"/>
                <w:numId w:val="3"/>
              </w:numPr>
              <w:spacing w:after="60"/>
              <w:ind w:left="0" w:firstLine="0"/>
              <w:jc w:val="left"/>
            </w:pPr>
          </w:p>
        </w:tc>
        <w:tc>
          <w:tcPr>
            <w:tcW w:w="4860" w:type="dxa"/>
          </w:tcPr>
          <w:p w14:paraId="77BF0D72" w14:textId="77777777" w:rsidR="0057735C" w:rsidRPr="00C55B01" w:rsidRDefault="0057735C" w:rsidP="00B26836">
            <w:pPr>
              <w:pStyle w:val="af1"/>
              <w:jc w:val="both"/>
            </w:pPr>
            <w:r w:rsidRPr="00C55B01">
              <w:t>Почтовый адрес</w:t>
            </w:r>
          </w:p>
        </w:tc>
        <w:tc>
          <w:tcPr>
            <w:tcW w:w="4680" w:type="dxa"/>
          </w:tcPr>
          <w:p w14:paraId="7773D8E1" w14:textId="77777777" w:rsidR="0057735C" w:rsidRPr="00C55B01" w:rsidRDefault="0057735C">
            <w:pPr>
              <w:pStyle w:val="af1"/>
            </w:pPr>
          </w:p>
        </w:tc>
      </w:tr>
      <w:tr w:rsidR="0057735C" w:rsidRPr="00C55B01" w14:paraId="4EB863AA" w14:textId="77777777" w:rsidTr="004338B1">
        <w:trPr>
          <w:cantSplit/>
        </w:trPr>
        <w:tc>
          <w:tcPr>
            <w:tcW w:w="720" w:type="dxa"/>
          </w:tcPr>
          <w:p w14:paraId="60DD1806" w14:textId="77777777" w:rsidR="0057735C" w:rsidRPr="00C55B01" w:rsidRDefault="0057735C" w:rsidP="00845F06">
            <w:pPr>
              <w:numPr>
                <w:ilvl w:val="0"/>
                <w:numId w:val="3"/>
              </w:numPr>
              <w:spacing w:after="60"/>
              <w:ind w:left="0" w:firstLine="0"/>
              <w:jc w:val="left"/>
            </w:pPr>
          </w:p>
        </w:tc>
        <w:tc>
          <w:tcPr>
            <w:tcW w:w="4860" w:type="dxa"/>
          </w:tcPr>
          <w:p w14:paraId="1CEF8057" w14:textId="77777777" w:rsidR="0057735C" w:rsidRPr="00C55B01" w:rsidRDefault="0057735C" w:rsidP="00B26836">
            <w:pPr>
              <w:pStyle w:val="af1"/>
              <w:jc w:val="both"/>
            </w:pPr>
            <w:r w:rsidRPr="00C55B01">
              <w:t>Филиалы: перечислить наименования и почтовые адреса</w:t>
            </w:r>
          </w:p>
        </w:tc>
        <w:tc>
          <w:tcPr>
            <w:tcW w:w="4680" w:type="dxa"/>
          </w:tcPr>
          <w:p w14:paraId="2B1B3B22" w14:textId="77777777" w:rsidR="0057735C" w:rsidRPr="00C55B01" w:rsidRDefault="0057735C">
            <w:pPr>
              <w:pStyle w:val="af1"/>
            </w:pPr>
          </w:p>
        </w:tc>
      </w:tr>
      <w:tr w:rsidR="0057735C" w:rsidRPr="00C55B01" w14:paraId="455221F4" w14:textId="77777777" w:rsidTr="004338B1">
        <w:trPr>
          <w:cantSplit/>
        </w:trPr>
        <w:tc>
          <w:tcPr>
            <w:tcW w:w="720" w:type="dxa"/>
          </w:tcPr>
          <w:p w14:paraId="12D44235" w14:textId="77777777" w:rsidR="0057735C" w:rsidRPr="00C55B01" w:rsidRDefault="0057735C" w:rsidP="00845F06">
            <w:pPr>
              <w:numPr>
                <w:ilvl w:val="0"/>
                <w:numId w:val="3"/>
              </w:numPr>
              <w:spacing w:after="60"/>
              <w:ind w:left="0" w:firstLine="0"/>
              <w:jc w:val="left"/>
            </w:pPr>
          </w:p>
        </w:tc>
        <w:tc>
          <w:tcPr>
            <w:tcW w:w="4860" w:type="dxa"/>
          </w:tcPr>
          <w:p w14:paraId="73FCAFBC" w14:textId="77777777" w:rsidR="0057735C" w:rsidRPr="00C55B01" w:rsidRDefault="0057735C" w:rsidP="00B26836">
            <w:pPr>
              <w:pStyle w:val="af1"/>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3FEEC040" w14:textId="77777777" w:rsidR="0057735C" w:rsidRPr="00C55B01" w:rsidRDefault="0057735C">
            <w:pPr>
              <w:pStyle w:val="af1"/>
            </w:pPr>
          </w:p>
        </w:tc>
      </w:tr>
      <w:tr w:rsidR="0057735C" w:rsidRPr="00C55B01" w14:paraId="65A792CF" w14:textId="77777777" w:rsidTr="004338B1">
        <w:trPr>
          <w:cantSplit/>
        </w:trPr>
        <w:tc>
          <w:tcPr>
            <w:tcW w:w="720" w:type="dxa"/>
          </w:tcPr>
          <w:p w14:paraId="7AED6B26" w14:textId="77777777" w:rsidR="0057735C" w:rsidRPr="00C55B01" w:rsidRDefault="0057735C" w:rsidP="00845F06">
            <w:pPr>
              <w:numPr>
                <w:ilvl w:val="0"/>
                <w:numId w:val="3"/>
              </w:numPr>
              <w:spacing w:after="60"/>
              <w:ind w:left="0" w:firstLine="0"/>
              <w:jc w:val="left"/>
            </w:pPr>
          </w:p>
        </w:tc>
        <w:tc>
          <w:tcPr>
            <w:tcW w:w="4860" w:type="dxa"/>
          </w:tcPr>
          <w:p w14:paraId="01348506" w14:textId="77777777" w:rsidR="0057735C" w:rsidRPr="00C55B01" w:rsidRDefault="0057735C" w:rsidP="00B26836">
            <w:pPr>
              <w:pStyle w:val="af1"/>
              <w:jc w:val="both"/>
            </w:pPr>
            <w:r w:rsidRPr="00C55B01">
              <w:t>Телефоны Участника (с указанием кода города)</w:t>
            </w:r>
          </w:p>
        </w:tc>
        <w:tc>
          <w:tcPr>
            <w:tcW w:w="4680" w:type="dxa"/>
          </w:tcPr>
          <w:p w14:paraId="56DFE02A" w14:textId="77777777" w:rsidR="0057735C" w:rsidRPr="00C55B01" w:rsidRDefault="0057735C">
            <w:pPr>
              <w:pStyle w:val="af1"/>
            </w:pPr>
          </w:p>
        </w:tc>
      </w:tr>
      <w:tr w:rsidR="0057735C" w:rsidRPr="00C55B01" w14:paraId="41DAEAA8" w14:textId="77777777" w:rsidTr="004338B1">
        <w:trPr>
          <w:cantSplit/>
        </w:trPr>
        <w:tc>
          <w:tcPr>
            <w:tcW w:w="720" w:type="dxa"/>
          </w:tcPr>
          <w:p w14:paraId="68B7F58D" w14:textId="77777777" w:rsidR="0057735C" w:rsidRPr="00C55B01" w:rsidRDefault="0057735C" w:rsidP="00845F06">
            <w:pPr>
              <w:numPr>
                <w:ilvl w:val="0"/>
                <w:numId w:val="3"/>
              </w:numPr>
              <w:spacing w:after="60"/>
              <w:ind w:left="0" w:firstLine="0"/>
              <w:jc w:val="left"/>
            </w:pPr>
          </w:p>
        </w:tc>
        <w:tc>
          <w:tcPr>
            <w:tcW w:w="4860" w:type="dxa"/>
          </w:tcPr>
          <w:p w14:paraId="745400B4" w14:textId="77777777" w:rsidR="0057735C" w:rsidRPr="00C55B01" w:rsidRDefault="0057735C" w:rsidP="00B26836">
            <w:pPr>
              <w:pStyle w:val="af1"/>
              <w:jc w:val="both"/>
            </w:pPr>
            <w:r w:rsidRPr="00C55B01">
              <w:t>Ад</w:t>
            </w:r>
            <w:r w:rsidR="007F127D" w:rsidRPr="00C55B01">
              <w:t>рес электронной почты Участника</w:t>
            </w:r>
          </w:p>
        </w:tc>
        <w:tc>
          <w:tcPr>
            <w:tcW w:w="4680" w:type="dxa"/>
          </w:tcPr>
          <w:p w14:paraId="55ABFB77" w14:textId="77777777" w:rsidR="0057735C" w:rsidRPr="00C55B01" w:rsidRDefault="0057735C">
            <w:pPr>
              <w:pStyle w:val="af1"/>
            </w:pPr>
          </w:p>
        </w:tc>
      </w:tr>
      <w:tr w:rsidR="0057735C" w:rsidRPr="00C55B01" w14:paraId="482A2F62"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0669147D"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0843B0A4" w14:textId="77777777" w:rsidR="0057735C" w:rsidRPr="00C55B01" w:rsidRDefault="00845F06" w:rsidP="00B26836">
            <w:pPr>
              <w:pStyle w:val="af1"/>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7DC4405" w14:textId="77777777" w:rsidR="0057735C" w:rsidRPr="00C55B01" w:rsidRDefault="0057735C">
            <w:pPr>
              <w:pStyle w:val="af1"/>
            </w:pPr>
          </w:p>
        </w:tc>
      </w:tr>
      <w:tr w:rsidR="004105C3" w:rsidRPr="00C55B01" w14:paraId="63486BC7" w14:textId="77777777" w:rsidTr="004338B1">
        <w:trPr>
          <w:cantSplit/>
        </w:trPr>
        <w:tc>
          <w:tcPr>
            <w:tcW w:w="720" w:type="dxa"/>
            <w:tcBorders>
              <w:top w:val="single" w:sz="4" w:space="0" w:color="auto"/>
              <w:left w:val="single" w:sz="4" w:space="0" w:color="auto"/>
              <w:bottom w:val="single" w:sz="4" w:space="0" w:color="auto"/>
              <w:right w:val="single" w:sz="4" w:space="0" w:color="auto"/>
            </w:tcBorders>
          </w:tcPr>
          <w:p w14:paraId="1568ABF4" w14:textId="77777777" w:rsidR="004105C3" w:rsidRPr="00C55B01" w:rsidRDefault="004105C3"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B9971F3" w14:textId="77777777" w:rsidR="004105C3" w:rsidRDefault="004105C3" w:rsidP="00B26836">
            <w:pPr>
              <w:pStyle w:val="af1"/>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8B56DF6" w14:textId="77777777" w:rsidR="004105C3" w:rsidRPr="00C55B01" w:rsidRDefault="004105C3">
            <w:pPr>
              <w:pStyle w:val="af1"/>
            </w:pPr>
          </w:p>
        </w:tc>
      </w:tr>
      <w:tr w:rsidR="0057735C" w:rsidRPr="00C55B01" w14:paraId="6A4AC4B3" w14:textId="77777777" w:rsidTr="004338B1">
        <w:trPr>
          <w:cantSplit/>
        </w:trPr>
        <w:tc>
          <w:tcPr>
            <w:tcW w:w="720" w:type="dxa"/>
          </w:tcPr>
          <w:p w14:paraId="6C5BA368" w14:textId="77777777" w:rsidR="0057735C" w:rsidRPr="00C55B01" w:rsidRDefault="0057735C" w:rsidP="00845F06">
            <w:pPr>
              <w:numPr>
                <w:ilvl w:val="0"/>
                <w:numId w:val="3"/>
              </w:numPr>
              <w:spacing w:after="60"/>
              <w:ind w:left="0" w:firstLine="0"/>
              <w:jc w:val="left"/>
            </w:pPr>
          </w:p>
        </w:tc>
        <w:tc>
          <w:tcPr>
            <w:tcW w:w="4860" w:type="dxa"/>
          </w:tcPr>
          <w:p w14:paraId="1298BF20" w14:textId="77777777"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8E8E94C" w14:textId="77777777" w:rsidR="0057735C" w:rsidRPr="00C55B01" w:rsidRDefault="0057735C">
            <w:pPr>
              <w:pStyle w:val="af1"/>
            </w:pPr>
          </w:p>
        </w:tc>
      </w:tr>
    </w:tbl>
    <w:p w14:paraId="5168FACA" w14:textId="77777777" w:rsidR="00EC5F37" w:rsidRPr="00C55B01" w:rsidRDefault="00EC5F37"/>
    <w:p w14:paraId="436A0993" w14:textId="77777777" w:rsidR="00EC5F37" w:rsidRPr="00BA04C6" w:rsidRDefault="00EC5F37">
      <w:r w:rsidRPr="00BA04C6">
        <w:t>____________________________________</w:t>
      </w:r>
    </w:p>
    <w:p w14:paraId="55FE1F59" w14:textId="77777777" w:rsidR="00EC5F37" w:rsidRPr="00BA04C6" w:rsidRDefault="00EC5F37">
      <w:pPr>
        <w:ind w:right="3684"/>
        <w:jc w:val="center"/>
        <w:rPr>
          <w:vertAlign w:val="superscript"/>
        </w:rPr>
      </w:pPr>
      <w:r w:rsidRPr="00BA04C6">
        <w:rPr>
          <w:vertAlign w:val="superscript"/>
        </w:rPr>
        <w:t>(подпись, М.П.)</w:t>
      </w:r>
    </w:p>
    <w:p w14:paraId="11057619" w14:textId="77777777" w:rsidR="00EC5F37" w:rsidRPr="00BA04C6" w:rsidRDefault="00EC5F37">
      <w:r w:rsidRPr="00BA04C6">
        <w:t>____________________________________</w:t>
      </w:r>
    </w:p>
    <w:p w14:paraId="19904B9D"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FB19828" w14:textId="77777777" w:rsidR="00EC5F37" w:rsidRPr="00BA04C6" w:rsidRDefault="00EC5F37">
      <w:pPr>
        <w:keepNext/>
        <w:rPr>
          <w:b/>
        </w:rPr>
      </w:pPr>
    </w:p>
    <w:p w14:paraId="6B27135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51ED902" w14:textId="77777777" w:rsidR="00EC5F37" w:rsidRPr="00B26836" w:rsidRDefault="00EC5F37">
      <w:pPr>
        <w:keepNext/>
        <w:rPr>
          <w:b/>
        </w:rPr>
      </w:pPr>
    </w:p>
    <w:p w14:paraId="1B78163E" w14:textId="77777777" w:rsidR="00EC5F37" w:rsidRPr="00BA04C6" w:rsidRDefault="00EC5F37">
      <w:pPr>
        <w:pStyle w:val="22"/>
        <w:pageBreakBefore/>
      </w:pPr>
      <w:bookmarkStart w:id="427" w:name="_Toc18918387"/>
      <w:r w:rsidRPr="00BA04C6">
        <w:lastRenderedPageBreak/>
        <w:t>Инструкции по заполнению</w:t>
      </w:r>
      <w:bookmarkEnd w:id="427"/>
    </w:p>
    <w:p w14:paraId="68FA0D4E"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5BDD5FC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6B0F59E"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DCB8670"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3E20A065" w14:textId="1A0C6675" w:rsidR="007A58E3" w:rsidRPr="00C55B01" w:rsidRDefault="00EC5F37" w:rsidP="00A52D31">
      <w:pPr>
        <w:pStyle w:val="a0"/>
        <w:sectPr w:rsidR="007A58E3" w:rsidRPr="00C55B01" w:rsidSect="001A5367">
          <w:pgSz w:w="11906" w:h="16838" w:code="9"/>
          <w:pgMar w:top="1134" w:right="567" w:bottom="993" w:left="1134" w:header="680" w:footer="79" w:gutter="0"/>
          <w:cols w:space="708"/>
          <w:titlePg/>
          <w:docGrid w:linePitch="360"/>
        </w:sectPr>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39158327" w14:textId="3FB80648" w:rsidR="00EC5F37" w:rsidRPr="00BA04C6" w:rsidRDefault="00EC5F37" w:rsidP="002A57DF">
      <w:pPr>
        <w:pStyle w:val="2"/>
        <w:keepNext w:val="0"/>
        <w:pageBreakBefore/>
        <w:widowControl w:val="0"/>
        <w:ind w:left="1134" w:right="-30"/>
        <w:rPr>
          <w:sz w:val="28"/>
        </w:rPr>
      </w:pPr>
      <w:bookmarkStart w:id="428" w:name="_Ref55336378"/>
      <w:bookmarkStart w:id="429" w:name="_Toc57314676"/>
      <w:bookmarkStart w:id="430" w:name="_Toc69728990"/>
      <w:bookmarkStart w:id="431" w:name="_Toc18918391"/>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CD3491">
        <w:rPr>
          <w:sz w:val="28"/>
        </w:rPr>
        <w:t>7</w:t>
      </w:r>
      <w:r w:rsidRPr="00BA04C6">
        <w:rPr>
          <w:sz w:val="28"/>
        </w:rPr>
        <w:t>)</w:t>
      </w:r>
      <w:bookmarkEnd w:id="428"/>
      <w:bookmarkEnd w:id="429"/>
      <w:bookmarkEnd w:id="430"/>
      <w:bookmarkEnd w:id="431"/>
    </w:p>
    <w:p w14:paraId="09554EEE" w14:textId="77777777" w:rsidR="00EC5F37" w:rsidRPr="00FC0CA5" w:rsidRDefault="00EC5F37">
      <w:pPr>
        <w:pStyle w:val="22"/>
      </w:pPr>
      <w:bookmarkStart w:id="432" w:name="_Toc18918392"/>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32"/>
    </w:p>
    <w:p w14:paraId="28C1B92F"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33" w:name="_Ref55336389"/>
      <w:bookmarkStart w:id="434" w:name="_Toc57314677"/>
      <w:bookmarkStart w:id="435" w:name="_Toc69728991"/>
      <w:r w:rsidRPr="00115E62">
        <w:rPr>
          <w:rFonts w:eastAsiaTheme="minorHAnsi"/>
          <w:snapToGrid/>
          <w:lang w:eastAsia="en-US"/>
        </w:rPr>
        <w:t>начало формы</w:t>
      </w:r>
    </w:p>
    <w:p w14:paraId="2AEA06CF" w14:textId="52B8E614" w:rsidR="007328F6" w:rsidRPr="008A15C2" w:rsidRDefault="007328F6" w:rsidP="007328F6">
      <w:pPr>
        <w:jc w:val="left"/>
        <w:rPr>
          <w:sz w:val="24"/>
        </w:rPr>
      </w:pPr>
      <w:r w:rsidRPr="00BA04C6">
        <w:rPr>
          <w:sz w:val="24"/>
        </w:rPr>
        <w:t xml:space="preserve">Приложение </w:t>
      </w:r>
      <w:r w:rsidR="00CD3491">
        <w:rPr>
          <w:sz w:val="24"/>
        </w:rPr>
        <w:t>5</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F13F8A8" w14:textId="77777777" w:rsidR="007328F6" w:rsidRPr="00FC0CA5" w:rsidRDefault="007328F6" w:rsidP="007328F6"/>
    <w:p w14:paraId="6C372D7B" w14:textId="2201E72A"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p>
    <w:p w14:paraId="1BD8A99E" w14:textId="77777777" w:rsidR="007328F6" w:rsidRPr="00601505" w:rsidRDefault="007328F6" w:rsidP="007328F6"/>
    <w:p w14:paraId="61EFD57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481"/>
        <w:gridCol w:w="2126"/>
        <w:gridCol w:w="1701"/>
        <w:gridCol w:w="2127"/>
      </w:tblGrid>
      <w:tr w:rsidR="007554A1" w:rsidRPr="007554A1" w14:paraId="2D6808CA" w14:textId="77777777" w:rsidTr="007D5D8D">
        <w:trPr>
          <w:cantSplit/>
          <w:trHeight w:val="1853"/>
          <w:tblHeader/>
        </w:trPr>
        <w:tc>
          <w:tcPr>
            <w:tcW w:w="630" w:type="dxa"/>
          </w:tcPr>
          <w:p w14:paraId="48DCD926" w14:textId="77777777" w:rsidR="007554A1" w:rsidRPr="007554A1" w:rsidRDefault="007554A1" w:rsidP="007554A1">
            <w:pPr>
              <w:keepNext/>
              <w:spacing w:before="40" w:after="40"/>
              <w:ind w:left="57" w:right="57"/>
              <w:jc w:val="left"/>
              <w:rPr>
                <w:sz w:val="22"/>
                <w:szCs w:val="20"/>
              </w:rPr>
            </w:pPr>
            <w:r w:rsidRPr="007554A1">
              <w:rPr>
                <w:sz w:val="22"/>
                <w:szCs w:val="20"/>
              </w:rPr>
              <w:t>№</w:t>
            </w:r>
          </w:p>
          <w:p w14:paraId="5B835301" w14:textId="77777777" w:rsidR="007554A1" w:rsidRPr="007554A1" w:rsidRDefault="007554A1" w:rsidP="007554A1">
            <w:pPr>
              <w:keepNext/>
              <w:spacing w:before="40" w:after="40"/>
              <w:ind w:left="57" w:right="57"/>
              <w:jc w:val="left"/>
              <w:rPr>
                <w:sz w:val="22"/>
                <w:szCs w:val="20"/>
              </w:rPr>
            </w:pPr>
            <w:r w:rsidRPr="007554A1">
              <w:rPr>
                <w:sz w:val="22"/>
                <w:szCs w:val="20"/>
              </w:rPr>
              <w:t>п/п</w:t>
            </w:r>
          </w:p>
        </w:tc>
        <w:tc>
          <w:tcPr>
            <w:tcW w:w="3481" w:type="dxa"/>
          </w:tcPr>
          <w:p w14:paraId="58144326" w14:textId="77777777" w:rsidR="007554A1" w:rsidRPr="007554A1" w:rsidRDefault="007554A1" w:rsidP="007554A1">
            <w:pPr>
              <w:keepNext/>
              <w:spacing w:before="40" w:after="40"/>
              <w:ind w:left="57" w:right="57"/>
              <w:jc w:val="left"/>
              <w:rPr>
                <w:sz w:val="22"/>
                <w:szCs w:val="20"/>
              </w:rPr>
            </w:pPr>
            <w:r w:rsidRPr="007554A1">
              <w:rPr>
                <w:sz w:val="22"/>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26" w:type="dxa"/>
          </w:tcPr>
          <w:p w14:paraId="1C60F754" w14:textId="77777777" w:rsidR="007554A1" w:rsidRPr="007554A1" w:rsidRDefault="007554A1" w:rsidP="007554A1">
            <w:pPr>
              <w:keepNext/>
              <w:spacing w:before="40" w:after="40"/>
              <w:ind w:left="57" w:right="57"/>
              <w:jc w:val="left"/>
              <w:rPr>
                <w:sz w:val="22"/>
                <w:szCs w:val="20"/>
              </w:rPr>
            </w:pPr>
            <w:r w:rsidRPr="007554A1">
              <w:rPr>
                <w:sz w:val="22"/>
                <w:szCs w:val="20"/>
              </w:rPr>
              <w:t xml:space="preserve">Заказчик </w:t>
            </w:r>
            <w:r w:rsidRPr="007554A1">
              <w:rPr>
                <w:sz w:val="22"/>
                <w:szCs w:val="20"/>
              </w:rPr>
              <w:br/>
              <w:t>(наименование, адрес, контактное лицо с указанием должности, контактные телефоны) по договорам с предприятиями российской электроэнергетики</w:t>
            </w:r>
          </w:p>
        </w:tc>
        <w:tc>
          <w:tcPr>
            <w:tcW w:w="1701" w:type="dxa"/>
          </w:tcPr>
          <w:p w14:paraId="4EFD01EB" w14:textId="77777777" w:rsidR="007554A1" w:rsidRPr="007554A1" w:rsidRDefault="007554A1" w:rsidP="007554A1">
            <w:pPr>
              <w:keepNext/>
              <w:spacing w:before="40" w:after="40"/>
              <w:ind w:left="57" w:right="57"/>
              <w:jc w:val="left"/>
              <w:rPr>
                <w:sz w:val="22"/>
                <w:szCs w:val="20"/>
              </w:rPr>
            </w:pPr>
            <w:r w:rsidRPr="007554A1">
              <w:rPr>
                <w:sz w:val="22"/>
                <w:szCs w:val="20"/>
              </w:rPr>
              <w:t>Описание договора</w:t>
            </w:r>
            <w:r w:rsidRPr="007554A1">
              <w:rPr>
                <w:sz w:val="22"/>
                <w:szCs w:val="20"/>
              </w:rPr>
              <w:br/>
              <w:t>(объем и состав услуг, описание основных условий договора)</w:t>
            </w:r>
          </w:p>
        </w:tc>
        <w:tc>
          <w:tcPr>
            <w:tcW w:w="2127" w:type="dxa"/>
          </w:tcPr>
          <w:p w14:paraId="5B3F7B3F" w14:textId="77777777" w:rsidR="007554A1" w:rsidRPr="007554A1" w:rsidRDefault="007554A1" w:rsidP="007554A1">
            <w:pPr>
              <w:keepNext/>
              <w:spacing w:before="40" w:after="40"/>
              <w:ind w:left="57" w:right="57"/>
              <w:jc w:val="left"/>
              <w:rPr>
                <w:sz w:val="22"/>
                <w:szCs w:val="20"/>
              </w:rPr>
            </w:pPr>
            <w:r w:rsidRPr="007554A1">
              <w:rPr>
                <w:sz w:val="22"/>
                <w:szCs w:val="20"/>
              </w:rPr>
              <w:t>Сумма договора (в случае комплексного договора – сумма выполненных обязательств по аналогичной продукции), рублей</w:t>
            </w:r>
          </w:p>
        </w:tc>
      </w:tr>
      <w:tr w:rsidR="007554A1" w:rsidRPr="007554A1" w14:paraId="2ECE6A75" w14:textId="77777777" w:rsidTr="007D5D8D">
        <w:trPr>
          <w:cantSplit/>
          <w:trHeight w:val="404"/>
        </w:trPr>
        <w:tc>
          <w:tcPr>
            <w:tcW w:w="630" w:type="dxa"/>
          </w:tcPr>
          <w:p w14:paraId="0B25EC40" w14:textId="77777777" w:rsidR="007554A1" w:rsidRPr="007554A1" w:rsidRDefault="007554A1" w:rsidP="007554A1">
            <w:pPr>
              <w:numPr>
                <w:ilvl w:val="0"/>
                <w:numId w:val="5"/>
              </w:numPr>
              <w:spacing w:before="0" w:line="360" w:lineRule="auto"/>
              <w:rPr>
                <w:snapToGrid/>
                <w:sz w:val="24"/>
                <w:szCs w:val="20"/>
              </w:rPr>
            </w:pPr>
          </w:p>
        </w:tc>
        <w:tc>
          <w:tcPr>
            <w:tcW w:w="3481" w:type="dxa"/>
          </w:tcPr>
          <w:p w14:paraId="48E515F0" w14:textId="77777777" w:rsidR="007554A1" w:rsidRPr="007554A1" w:rsidRDefault="007554A1" w:rsidP="007554A1">
            <w:pPr>
              <w:spacing w:before="40" w:after="40"/>
              <w:ind w:left="57" w:right="57"/>
              <w:jc w:val="left"/>
              <w:rPr>
                <w:sz w:val="24"/>
                <w:szCs w:val="20"/>
              </w:rPr>
            </w:pPr>
          </w:p>
        </w:tc>
        <w:tc>
          <w:tcPr>
            <w:tcW w:w="2126" w:type="dxa"/>
          </w:tcPr>
          <w:p w14:paraId="178764FE" w14:textId="77777777" w:rsidR="007554A1" w:rsidRPr="007554A1" w:rsidRDefault="007554A1" w:rsidP="007554A1">
            <w:pPr>
              <w:spacing w:before="40" w:after="40"/>
              <w:ind w:left="57" w:right="57"/>
              <w:jc w:val="left"/>
              <w:rPr>
                <w:sz w:val="24"/>
                <w:szCs w:val="20"/>
              </w:rPr>
            </w:pPr>
          </w:p>
        </w:tc>
        <w:tc>
          <w:tcPr>
            <w:tcW w:w="1701" w:type="dxa"/>
          </w:tcPr>
          <w:p w14:paraId="403A1EB8" w14:textId="77777777" w:rsidR="007554A1" w:rsidRPr="007554A1" w:rsidRDefault="007554A1" w:rsidP="007554A1">
            <w:pPr>
              <w:spacing w:before="40" w:after="40"/>
              <w:ind w:left="57" w:right="57"/>
              <w:jc w:val="left"/>
              <w:rPr>
                <w:sz w:val="24"/>
                <w:szCs w:val="20"/>
              </w:rPr>
            </w:pPr>
          </w:p>
        </w:tc>
        <w:tc>
          <w:tcPr>
            <w:tcW w:w="2127" w:type="dxa"/>
          </w:tcPr>
          <w:p w14:paraId="10B94666" w14:textId="77777777" w:rsidR="007554A1" w:rsidRPr="007554A1" w:rsidRDefault="007554A1" w:rsidP="007554A1">
            <w:pPr>
              <w:spacing w:before="40" w:after="40"/>
              <w:ind w:left="57" w:right="57"/>
              <w:jc w:val="left"/>
              <w:rPr>
                <w:sz w:val="24"/>
                <w:szCs w:val="20"/>
              </w:rPr>
            </w:pPr>
          </w:p>
        </w:tc>
      </w:tr>
      <w:tr w:rsidR="007554A1" w:rsidRPr="007554A1" w14:paraId="321D2F60" w14:textId="77777777" w:rsidTr="007D5D8D">
        <w:trPr>
          <w:cantSplit/>
          <w:trHeight w:val="421"/>
        </w:trPr>
        <w:tc>
          <w:tcPr>
            <w:tcW w:w="630" w:type="dxa"/>
          </w:tcPr>
          <w:p w14:paraId="3FD6D535" w14:textId="77777777" w:rsidR="007554A1" w:rsidRPr="007554A1" w:rsidRDefault="007554A1" w:rsidP="007554A1">
            <w:pPr>
              <w:numPr>
                <w:ilvl w:val="0"/>
                <w:numId w:val="5"/>
              </w:numPr>
              <w:spacing w:before="0" w:line="360" w:lineRule="auto"/>
              <w:rPr>
                <w:snapToGrid/>
                <w:sz w:val="24"/>
                <w:szCs w:val="20"/>
              </w:rPr>
            </w:pPr>
          </w:p>
        </w:tc>
        <w:tc>
          <w:tcPr>
            <w:tcW w:w="3481" w:type="dxa"/>
          </w:tcPr>
          <w:p w14:paraId="2FBE2FC4" w14:textId="77777777" w:rsidR="007554A1" w:rsidRPr="007554A1" w:rsidRDefault="007554A1" w:rsidP="007554A1">
            <w:pPr>
              <w:spacing w:before="40" w:after="40"/>
              <w:ind w:left="57" w:right="57"/>
              <w:jc w:val="left"/>
              <w:rPr>
                <w:sz w:val="24"/>
                <w:szCs w:val="20"/>
              </w:rPr>
            </w:pPr>
          </w:p>
        </w:tc>
        <w:tc>
          <w:tcPr>
            <w:tcW w:w="2126" w:type="dxa"/>
          </w:tcPr>
          <w:p w14:paraId="2E3B400E" w14:textId="77777777" w:rsidR="007554A1" w:rsidRPr="007554A1" w:rsidRDefault="007554A1" w:rsidP="007554A1">
            <w:pPr>
              <w:spacing w:before="40" w:after="40"/>
              <w:ind w:left="57" w:right="57"/>
              <w:jc w:val="left"/>
              <w:rPr>
                <w:sz w:val="24"/>
                <w:szCs w:val="20"/>
              </w:rPr>
            </w:pPr>
          </w:p>
        </w:tc>
        <w:tc>
          <w:tcPr>
            <w:tcW w:w="1701" w:type="dxa"/>
          </w:tcPr>
          <w:p w14:paraId="3215285C" w14:textId="77777777" w:rsidR="007554A1" w:rsidRPr="007554A1" w:rsidRDefault="007554A1" w:rsidP="007554A1">
            <w:pPr>
              <w:spacing w:before="40" w:after="40"/>
              <w:ind w:left="57" w:right="57"/>
              <w:jc w:val="left"/>
              <w:rPr>
                <w:sz w:val="24"/>
                <w:szCs w:val="20"/>
              </w:rPr>
            </w:pPr>
          </w:p>
        </w:tc>
        <w:tc>
          <w:tcPr>
            <w:tcW w:w="2127" w:type="dxa"/>
          </w:tcPr>
          <w:p w14:paraId="70BA3200" w14:textId="77777777" w:rsidR="007554A1" w:rsidRPr="007554A1" w:rsidRDefault="007554A1" w:rsidP="007554A1">
            <w:pPr>
              <w:spacing w:before="40" w:after="40"/>
              <w:ind w:left="57" w:right="57"/>
              <w:jc w:val="left"/>
              <w:rPr>
                <w:sz w:val="24"/>
                <w:szCs w:val="20"/>
              </w:rPr>
            </w:pPr>
          </w:p>
        </w:tc>
      </w:tr>
      <w:tr w:rsidR="007554A1" w:rsidRPr="007554A1" w14:paraId="3AD89BDF" w14:textId="77777777" w:rsidTr="007D5D8D">
        <w:trPr>
          <w:cantSplit/>
          <w:trHeight w:val="404"/>
        </w:trPr>
        <w:tc>
          <w:tcPr>
            <w:tcW w:w="630" w:type="dxa"/>
          </w:tcPr>
          <w:p w14:paraId="24AF35A4" w14:textId="77777777" w:rsidR="007554A1" w:rsidRPr="007554A1" w:rsidRDefault="007554A1" w:rsidP="007554A1">
            <w:pPr>
              <w:numPr>
                <w:ilvl w:val="0"/>
                <w:numId w:val="5"/>
              </w:numPr>
              <w:spacing w:before="0" w:line="360" w:lineRule="auto"/>
              <w:rPr>
                <w:snapToGrid/>
                <w:sz w:val="24"/>
                <w:szCs w:val="20"/>
              </w:rPr>
            </w:pPr>
          </w:p>
        </w:tc>
        <w:tc>
          <w:tcPr>
            <w:tcW w:w="3481" w:type="dxa"/>
          </w:tcPr>
          <w:p w14:paraId="70A99E28" w14:textId="77777777" w:rsidR="007554A1" w:rsidRPr="007554A1" w:rsidRDefault="007554A1" w:rsidP="007554A1">
            <w:pPr>
              <w:spacing w:before="40" w:after="40"/>
              <w:ind w:left="57" w:right="57"/>
              <w:jc w:val="left"/>
              <w:rPr>
                <w:sz w:val="24"/>
                <w:szCs w:val="20"/>
              </w:rPr>
            </w:pPr>
          </w:p>
        </w:tc>
        <w:tc>
          <w:tcPr>
            <w:tcW w:w="2126" w:type="dxa"/>
          </w:tcPr>
          <w:p w14:paraId="36254C9C" w14:textId="77777777" w:rsidR="007554A1" w:rsidRPr="007554A1" w:rsidRDefault="007554A1" w:rsidP="007554A1">
            <w:pPr>
              <w:spacing w:before="40" w:after="40"/>
              <w:ind w:left="57" w:right="57"/>
              <w:jc w:val="left"/>
              <w:rPr>
                <w:sz w:val="24"/>
                <w:szCs w:val="20"/>
              </w:rPr>
            </w:pPr>
          </w:p>
        </w:tc>
        <w:tc>
          <w:tcPr>
            <w:tcW w:w="1701" w:type="dxa"/>
          </w:tcPr>
          <w:p w14:paraId="4FF8BBB0" w14:textId="77777777" w:rsidR="007554A1" w:rsidRPr="007554A1" w:rsidRDefault="007554A1" w:rsidP="007554A1">
            <w:pPr>
              <w:spacing w:before="40" w:after="40"/>
              <w:ind w:left="57" w:right="57"/>
              <w:jc w:val="left"/>
              <w:rPr>
                <w:sz w:val="24"/>
                <w:szCs w:val="20"/>
              </w:rPr>
            </w:pPr>
          </w:p>
        </w:tc>
        <w:tc>
          <w:tcPr>
            <w:tcW w:w="2127" w:type="dxa"/>
          </w:tcPr>
          <w:p w14:paraId="14451F90" w14:textId="77777777" w:rsidR="007554A1" w:rsidRPr="007554A1" w:rsidRDefault="007554A1" w:rsidP="007554A1">
            <w:pPr>
              <w:spacing w:before="40" w:after="40"/>
              <w:ind w:left="57" w:right="57"/>
              <w:jc w:val="left"/>
              <w:rPr>
                <w:sz w:val="24"/>
                <w:szCs w:val="20"/>
              </w:rPr>
            </w:pPr>
          </w:p>
        </w:tc>
      </w:tr>
      <w:tr w:rsidR="007554A1" w:rsidRPr="007554A1" w14:paraId="0D2CB910" w14:textId="77777777" w:rsidTr="007D5D8D">
        <w:trPr>
          <w:cantSplit/>
          <w:trHeight w:val="354"/>
        </w:trPr>
        <w:tc>
          <w:tcPr>
            <w:tcW w:w="630" w:type="dxa"/>
          </w:tcPr>
          <w:p w14:paraId="22E09B92" w14:textId="77777777" w:rsidR="007554A1" w:rsidRPr="007554A1" w:rsidRDefault="007554A1" w:rsidP="007554A1">
            <w:pPr>
              <w:spacing w:before="40" w:after="40"/>
              <w:ind w:left="57" w:right="57"/>
              <w:jc w:val="left"/>
              <w:rPr>
                <w:sz w:val="24"/>
                <w:szCs w:val="20"/>
              </w:rPr>
            </w:pPr>
            <w:r w:rsidRPr="007554A1">
              <w:rPr>
                <w:sz w:val="24"/>
                <w:szCs w:val="20"/>
              </w:rPr>
              <w:t>…</w:t>
            </w:r>
          </w:p>
        </w:tc>
        <w:tc>
          <w:tcPr>
            <w:tcW w:w="3481" w:type="dxa"/>
          </w:tcPr>
          <w:p w14:paraId="1DBCF68D" w14:textId="77777777" w:rsidR="007554A1" w:rsidRPr="007554A1" w:rsidRDefault="007554A1" w:rsidP="007554A1">
            <w:pPr>
              <w:spacing w:before="40" w:after="40"/>
              <w:ind w:left="57" w:right="57"/>
              <w:jc w:val="left"/>
              <w:rPr>
                <w:sz w:val="24"/>
                <w:szCs w:val="20"/>
              </w:rPr>
            </w:pPr>
          </w:p>
        </w:tc>
        <w:tc>
          <w:tcPr>
            <w:tcW w:w="2126" w:type="dxa"/>
          </w:tcPr>
          <w:p w14:paraId="754B2FC6" w14:textId="77777777" w:rsidR="007554A1" w:rsidRPr="007554A1" w:rsidRDefault="007554A1" w:rsidP="007554A1">
            <w:pPr>
              <w:spacing w:before="40" w:after="40"/>
              <w:ind w:left="57" w:right="57"/>
              <w:jc w:val="left"/>
              <w:rPr>
                <w:sz w:val="24"/>
                <w:szCs w:val="20"/>
              </w:rPr>
            </w:pPr>
          </w:p>
        </w:tc>
        <w:tc>
          <w:tcPr>
            <w:tcW w:w="1701" w:type="dxa"/>
          </w:tcPr>
          <w:p w14:paraId="6074B3BE" w14:textId="77777777" w:rsidR="007554A1" w:rsidRPr="007554A1" w:rsidRDefault="007554A1" w:rsidP="007554A1">
            <w:pPr>
              <w:spacing w:before="40" w:after="40"/>
              <w:ind w:left="57" w:right="57"/>
              <w:jc w:val="left"/>
              <w:rPr>
                <w:sz w:val="24"/>
                <w:szCs w:val="20"/>
              </w:rPr>
            </w:pPr>
          </w:p>
        </w:tc>
        <w:tc>
          <w:tcPr>
            <w:tcW w:w="2127" w:type="dxa"/>
          </w:tcPr>
          <w:p w14:paraId="782060C1" w14:textId="77777777" w:rsidR="007554A1" w:rsidRPr="007554A1" w:rsidRDefault="007554A1" w:rsidP="007554A1">
            <w:pPr>
              <w:spacing w:before="40" w:after="40"/>
              <w:ind w:left="57" w:right="57"/>
              <w:jc w:val="left"/>
              <w:rPr>
                <w:sz w:val="24"/>
                <w:szCs w:val="20"/>
              </w:rPr>
            </w:pPr>
          </w:p>
        </w:tc>
      </w:tr>
      <w:tr w:rsidR="007554A1" w:rsidRPr="007554A1" w14:paraId="575FD0DA" w14:textId="77777777" w:rsidTr="007D5D8D">
        <w:trPr>
          <w:cantSplit/>
          <w:trHeight w:val="354"/>
        </w:trPr>
        <w:tc>
          <w:tcPr>
            <w:tcW w:w="7938" w:type="dxa"/>
            <w:gridSpan w:val="4"/>
          </w:tcPr>
          <w:p w14:paraId="07C4527D" w14:textId="77777777" w:rsidR="007554A1" w:rsidRPr="007554A1" w:rsidRDefault="007554A1" w:rsidP="007554A1">
            <w:pPr>
              <w:spacing w:before="40" w:after="40"/>
              <w:ind w:left="57" w:right="57"/>
              <w:jc w:val="center"/>
              <w:rPr>
                <w:b/>
                <w:sz w:val="24"/>
                <w:szCs w:val="20"/>
              </w:rPr>
            </w:pPr>
            <w:r w:rsidRPr="007554A1">
              <w:rPr>
                <w:b/>
                <w:sz w:val="24"/>
                <w:szCs w:val="20"/>
              </w:rPr>
              <w:t>ИТОГО за __________ год [</w:t>
            </w:r>
            <w:r w:rsidRPr="007554A1">
              <w:rPr>
                <w:b/>
                <w:i/>
                <w:sz w:val="24"/>
                <w:szCs w:val="20"/>
                <w:shd w:val="clear" w:color="auto" w:fill="FFFF99"/>
              </w:rPr>
              <w:t>указать год, «2016»</w:t>
            </w:r>
            <w:r w:rsidRPr="007554A1">
              <w:rPr>
                <w:b/>
                <w:sz w:val="24"/>
                <w:szCs w:val="20"/>
              </w:rPr>
              <w:t>]</w:t>
            </w:r>
          </w:p>
        </w:tc>
        <w:tc>
          <w:tcPr>
            <w:tcW w:w="2127" w:type="dxa"/>
          </w:tcPr>
          <w:p w14:paraId="119D3751" w14:textId="77777777" w:rsidR="007554A1" w:rsidRPr="007554A1" w:rsidRDefault="007554A1" w:rsidP="007554A1">
            <w:pPr>
              <w:spacing w:before="40" w:after="40"/>
              <w:ind w:left="57" w:right="57"/>
              <w:jc w:val="left"/>
              <w:rPr>
                <w:b/>
                <w:sz w:val="24"/>
                <w:szCs w:val="20"/>
              </w:rPr>
            </w:pPr>
          </w:p>
        </w:tc>
      </w:tr>
      <w:tr w:rsidR="007554A1" w:rsidRPr="007554A1" w14:paraId="749AB5A4" w14:textId="77777777" w:rsidTr="007D5D8D">
        <w:trPr>
          <w:cantSplit/>
          <w:trHeight w:val="404"/>
        </w:trPr>
        <w:tc>
          <w:tcPr>
            <w:tcW w:w="630" w:type="dxa"/>
          </w:tcPr>
          <w:p w14:paraId="11DC1E67" w14:textId="77777777" w:rsidR="007554A1" w:rsidRPr="007554A1" w:rsidRDefault="007554A1" w:rsidP="007554A1">
            <w:pPr>
              <w:numPr>
                <w:ilvl w:val="0"/>
                <w:numId w:val="7"/>
              </w:numPr>
              <w:spacing w:before="0" w:line="360" w:lineRule="auto"/>
              <w:rPr>
                <w:snapToGrid/>
                <w:sz w:val="24"/>
                <w:szCs w:val="20"/>
              </w:rPr>
            </w:pPr>
          </w:p>
        </w:tc>
        <w:tc>
          <w:tcPr>
            <w:tcW w:w="3481" w:type="dxa"/>
          </w:tcPr>
          <w:p w14:paraId="44871BC7" w14:textId="77777777" w:rsidR="007554A1" w:rsidRPr="007554A1" w:rsidRDefault="007554A1" w:rsidP="007554A1">
            <w:pPr>
              <w:spacing w:before="40" w:after="40"/>
              <w:ind w:left="57" w:right="57"/>
              <w:jc w:val="left"/>
              <w:rPr>
                <w:sz w:val="24"/>
                <w:szCs w:val="20"/>
              </w:rPr>
            </w:pPr>
          </w:p>
        </w:tc>
        <w:tc>
          <w:tcPr>
            <w:tcW w:w="2126" w:type="dxa"/>
          </w:tcPr>
          <w:p w14:paraId="0E416A47" w14:textId="77777777" w:rsidR="007554A1" w:rsidRPr="007554A1" w:rsidRDefault="007554A1" w:rsidP="007554A1">
            <w:pPr>
              <w:spacing w:before="40" w:after="40"/>
              <w:ind w:left="57" w:right="57"/>
              <w:jc w:val="left"/>
              <w:rPr>
                <w:sz w:val="24"/>
                <w:szCs w:val="20"/>
              </w:rPr>
            </w:pPr>
          </w:p>
        </w:tc>
        <w:tc>
          <w:tcPr>
            <w:tcW w:w="1701" w:type="dxa"/>
          </w:tcPr>
          <w:p w14:paraId="7E96D61E" w14:textId="77777777" w:rsidR="007554A1" w:rsidRPr="007554A1" w:rsidRDefault="007554A1" w:rsidP="007554A1">
            <w:pPr>
              <w:spacing w:before="40" w:after="40"/>
              <w:ind w:left="57" w:right="57"/>
              <w:jc w:val="left"/>
              <w:rPr>
                <w:sz w:val="24"/>
                <w:szCs w:val="20"/>
              </w:rPr>
            </w:pPr>
          </w:p>
        </w:tc>
        <w:tc>
          <w:tcPr>
            <w:tcW w:w="2127" w:type="dxa"/>
          </w:tcPr>
          <w:p w14:paraId="7BA1432B" w14:textId="77777777" w:rsidR="007554A1" w:rsidRPr="007554A1" w:rsidRDefault="007554A1" w:rsidP="007554A1">
            <w:pPr>
              <w:spacing w:before="40" w:after="40"/>
              <w:ind w:left="57" w:right="57"/>
              <w:jc w:val="left"/>
              <w:rPr>
                <w:sz w:val="24"/>
                <w:szCs w:val="20"/>
              </w:rPr>
            </w:pPr>
          </w:p>
        </w:tc>
      </w:tr>
      <w:tr w:rsidR="007554A1" w:rsidRPr="007554A1" w14:paraId="094E57CB" w14:textId="77777777" w:rsidTr="007D5D8D">
        <w:trPr>
          <w:cantSplit/>
          <w:trHeight w:val="404"/>
        </w:trPr>
        <w:tc>
          <w:tcPr>
            <w:tcW w:w="630" w:type="dxa"/>
          </w:tcPr>
          <w:p w14:paraId="6E373981" w14:textId="77777777" w:rsidR="007554A1" w:rsidRPr="007554A1" w:rsidRDefault="007554A1" w:rsidP="007554A1">
            <w:pPr>
              <w:numPr>
                <w:ilvl w:val="0"/>
                <w:numId w:val="7"/>
              </w:numPr>
              <w:spacing w:before="0" w:line="360" w:lineRule="auto"/>
              <w:rPr>
                <w:snapToGrid/>
                <w:sz w:val="24"/>
                <w:szCs w:val="20"/>
              </w:rPr>
            </w:pPr>
          </w:p>
        </w:tc>
        <w:tc>
          <w:tcPr>
            <w:tcW w:w="3481" w:type="dxa"/>
          </w:tcPr>
          <w:p w14:paraId="57A5FD7A" w14:textId="77777777" w:rsidR="007554A1" w:rsidRPr="007554A1" w:rsidRDefault="007554A1" w:rsidP="007554A1">
            <w:pPr>
              <w:spacing w:before="40" w:after="40"/>
              <w:ind w:left="57" w:right="57"/>
              <w:jc w:val="left"/>
              <w:rPr>
                <w:sz w:val="24"/>
                <w:szCs w:val="20"/>
              </w:rPr>
            </w:pPr>
          </w:p>
        </w:tc>
        <w:tc>
          <w:tcPr>
            <w:tcW w:w="2126" w:type="dxa"/>
          </w:tcPr>
          <w:p w14:paraId="15FA15A7" w14:textId="77777777" w:rsidR="007554A1" w:rsidRPr="007554A1" w:rsidRDefault="007554A1" w:rsidP="007554A1">
            <w:pPr>
              <w:spacing w:before="40" w:after="40"/>
              <w:ind w:left="57" w:right="57"/>
              <w:jc w:val="left"/>
              <w:rPr>
                <w:sz w:val="24"/>
                <w:szCs w:val="20"/>
              </w:rPr>
            </w:pPr>
          </w:p>
        </w:tc>
        <w:tc>
          <w:tcPr>
            <w:tcW w:w="1701" w:type="dxa"/>
          </w:tcPr>
          <w:p w14:paraId="361D6376" w14:textId="77777777" w:rsidR="007554A1" w:rsidRPr="007554A1" w:rsidRDefault="007554A1" w:rsidP="007554A1">
            <w:pPr>
              <w:spacing w:before="40" w:after="40"/>
              <w:ind w:left="57" w:right="57"/>
              <w:jc w:val="left"/>
              <w:rPr>
                <w:sz w:val="24"/>
                <w:szCs w:val="20"/>
              </w:rPr>
            </w:pPr>
          </w:p>
        </w:tc>
        <w:tc>
          <w:tcPr>
            <w:tcW w:w="2127" w:type="dxa"/>
          </w:tcPr>
          <w:p w14:paraId="207D7DC3" w14:textId="77777777" w:rsidR="007554A1" w:rsidRPr="007554A1" w:rsidRDefault="007554A1" w:rsidP="007554A1">
            <w:pPr>
              <w:spacing w:before="40" w:after="40"/>
              <w:ind w:left="57" w:right="57"/>
              <w:jc w:val="left"/>
              <w:rPr>
                <w:sz w:val="24"/>
                <w:szCs w:val="20"/>
              </w:rPr>
            </w:pPr>
          </w:p>
        </w:tc>
      </w:tr>
      <w:tr w:rsidR="007554A1" w:rsidRPr="007554A1" w14:paraId="64D35C25" w14:textId="77777777" w:rsidTr="007D5D8D">
        <w:trPr>
          <w:cantSplit/>
          <w:trHeight w:val="421"/>
        </w:trPr>
        <w:tc>
          <w:tcPr>
            <w:tcW w:w="630" w:type="dxa"/>
          </w:tcPr>
          <w:p w14:paraId="1D8AB1D5" w14:textId="77777777" w:rsidR="007554A1" w:rsidRPr="007554A1" w:rsidRDefault="007554A1" w:rsidP="007554A1">
            <w:pPr>
              <w:numPr>
                <w:ilvl w:val="0"/>
                <w:numId w:val="7"/>
              </w:numPr>
              <w:spacing w:before="0" w:line="360" w:lineRule="auto"/>
              <w:rPr>
                <w:snapToGrid/>
                <w:sz w:val="24"/>
                <w:szCs w:val="20"/>
              </w:rPr>
            </w:pPr>
          </w:p>
        </w:tc>
        <w:tc>
          <w:tcPr>
            <w:tcW w:w="3481" w:type="dxa"/>
          </w:tcPr>
          <w:p w14:paraId="6CD4FCDC" w14:textId="77777777" w:rsidR="007554A1" w:rsidRPr="007554A1" w:rsidRDefault="007554A1" w:rsidP="007554A1">
            <w:pPr>
              <w:spacing w:before="40" w:after="40"/>
              <w:ind w:left="57" w:right="57"/>
              <w:jc w:val="left"/>
              <w:rPr>
                <w:sz w:val="24"/>
                <w:szCs w:val="20"/>
              </w:rPr>
            </w:pPr>
          </w:p>
        </w:tc>
        <w:tc>
          <w:tcPr>
            <w:tcW w:w="2126" w:type="dxa"/>
          </w:tcPr>
          <w:p w14:paraId="41F584E0" w14:textId="77777777" w:rsidR="007554A1" w:rsidRPr="007554A1" w:rsidRDefault="007554A1" w:rsidP="007554A1">
            <w:pPr>
              <w:spacing w:before="40" w:after="40"/>
              <w:ind w:left="57" w:right="57"/>
              <w:jc w:val="left"/>
              <w:rPr>
                <w:sz w:val="24"/>
                <w:szCs w:val="20"/>
              </w:rPr>
            </w:pPr>
          </w:p>
        </w:tc>
        <w:tc>
          <w:tcPr>
            <w:tcW w:w="1701" w:type="dxa"/>
          </w:tcPr>
          <w:p w14:paraId="02F75015" w14:textId="77777777" w:rsidR="007554A1" w:rsidRPr="007554A1" w:rsidRDefault="007554A1" w:rsidP="007554A1">
            <w:pPr>
              <w:spacing w:before="40" w:after="40"/>
              <w:ind w:left="57" w:right="57"/>
              <w:jc w:val="left"/>
              <w:rPr>
                <w:sz w:val="24"/>
                <w:szCs w:val="20"/>
              </w:rPr>
            </w:pPr>
          </w:p>
        </w:tc>
        <w:tc>
          <w:tcPr>
            <w:tcW w:w="2127" w:type="dxa"/>
          </w:tcPr>
          <w:p w14:paraId="64C7ECC6" w14:textId="77777777" w:rsidR="007554A1" w:rsidRPr="007554A1" w:rsidRDefault="007554A1" w:rsidP="007554A1">
            <w:pPr>
              <w:spacing w:before="40" w:after="40"/>
              <w:ind w:left="57" w:right="57"/>
              <w:jc w:val="left"/>
              <w:rPr>
                <w:sz w:val="24"/>
                <w:szCs w:val="20"/>
              </w:rPr>
            </w:pPr>
          </w:p>
        </w:tc>
      </w:tr>
      <w:tr w:rsidR="007554A1" w:rsidRPr="007554A1" w14:paraId="6067F721" w14:textId="77777777" w:rsidTr="007D5D8D">
        <w:trPr>
          <w:cantSplit/>
          <w:trHeight w:val="354"/>
        </w:trPr>
        <w:tc>
          <w:tcPr>
            <w:tcW w:w="630" w:type="dxa"/>
          </w:tcPr>
          <w:p w14:paraId="1B82DDB9" w14:textId="77777777" w:rsidR="007554A1" w:rsidRPr="007554A1" w:rsidRDefault="007554A1" w:rsidP="007554A1">
            <w:pPr>
              <w:spacing w:before="40" w:after="40"/>
              <w:ind w:left="57" w:right="57"/>
              <w:jc w:val="left"/>
              <w:rPr>
                <w:sz w:val="24"/>
                <w:szCs w:val="20"/>
              </w:rPr>
            </w:pPr>
            <w:r w:rsidRPr="007554A1">
              <w:rPr>
                <w:sz w:val="24"/>
                <w:szCs w:val="20"/>
              </w:rPr>
              <w:t>…</w:t>
            </w:r>
          </w:p>
        </w:tc>
        <w:tc>
          <w:tcPr>
            <w:tcW w:w="3481" w:type="dxa"/>
          </w:tcPr>
          <w:p w14:paraId="0680B35D" w14:textId="77777777" w:rsidR="007554A1" w:rsidRPr="007554A1" w:rsidRDefault="007554A1" w:rsidP="007554A1">
            <w:pPr>
              <w:spacing w:before="40" w:after="40"/>
              <w:ind w:left="57" w:right="57"/>
              <w:jc w:val="left"/>
              <w:rPr>
                <w:sz w:val="24"/>
                <w:szCs w:val="20"/>
              </w:rPr>
            </w:pPr>
          </w:p>
        </w:tc>
        <w:tc>
          <w:tcPr>
            <w:tcW w:w="2126" w:type="dxa"/>
          </w:tcPr>
          <w:p w14:paraId="126DB042" w14:textId="77777777" w:rsidR="007554A1" w:rsidRPr="007554A1" w:rsidRDefault="007554A1" w:rsidP="007554A1">
            <w:pPr>
              <w:spacing w:before="40" w:after="40"/>
              <w:ind w:left="57" w:right="57"/>
              <w:jc w:val="left"/>
              <w:rPr>
                <w:sz w:val="24"/>
                <w:szCs w:val="20"/>
              </w:rPr>
            </w:pPr>
          </w:p>
        </w:tc>
        <w:tc>
          <w:tcPr>
            <w:tcW w:w="1701" w:type="dxa"/>
          </w:tcPr>
          <w:p w14:paraId="150F93AB" w14:textId="77777777" w:rsidR="007554A1" w:rsidRPr="007554A1" w:rsidRDefault="007554A1" w:rsidP="007554A1">
            <w:pPr>
              <w:spacing w:before="40" w:after="40"/>
              <w:ind w:left="57" w:right="57"/>
              <w:jc w:val="left"/>
              <w:rPr>
                <w:sz w:val="24"/>
                <w:szCs w:val="20"/>
              </w:rPr>
            </w:pPr>
          </w:p>
        </w:tc>
        <w:tc>
          <w:tcPr>
            <w:tcW w:w="2127" w:type="dxa"/>
          </w:tcPr>
          <w:p w14:paraId="11A0C9BC" w14:textId="77777777" w:rsidR="007554A1" w:rsidRPr="007554A1" w:rsidRDefault="007554A1" w:rsidP="007554A1">
            <w:pPr>
              <w:spacing w:before="40" w:after="40"/>
              <w:ind w:left="57" w:right="57"/>
              <w:jc w:val="left"/>
              <w:rPr>
                <w:sz w:val="24"/>
                <w:szCs w:val="20"/>
              </w:rPr>
            </w:pPr>
          </w:p>
        </w:tc>
      </w:tr>
      <w:tr w:rsidR="007554A1" w:rsidRPr="007554A1" w14:paraId="622A2525" w14:textId="77777777" w:rsidTr="007D5D8D">
        <w:trPr>
          <w:cantSplit/>
          <w:trHeight w:val="337"/>
        </w:trPr>
        <w:tc>
          <w:tcPr>
            <w:tcW w:w="7938" w:type="dxa"/>
            <w:gridSpan w:val="4"/>
          </w:tcPr>
          <w:p w14:paraId="0F8091EC" w14:textId="77777777" w:rsidR="007554A1" w:rsidRPr="007554A1" w:rsidRDefault="007554A1" w:rsidP="007554A1">
            <w:pPr>
              <w:spacing w:before="40" w:after="40"/>
              <w:ind w:left="57" w:right="57"/>
              <w:jc w:val="center"/>
              <w:rPr>
                <w:b/>
                <w:sz w:val="24"/>
                <w:szCs w:val="20"/>
              </w:rPr>
            </w:pPr>
            <w:r w:rsidRPr="007554A1">
              <w:rPr>
                <w:b/>
                <w:sz w:val="24"/>
                <w:szCs w:val="20"/>
              </w:rPr>
              <w:t>ИТОГО за __________ год [</w:t>
            </w:r>
            <w:r w:rsidRPr="007554A1">
              <w:rPr>
                <w:b/>
                <w:i/>
                <w:sz w:val="24"/>
                <w:szCs w:val="20"/>
                <w:shd w:val="clear" w:color="auto" w:fill="FFFF99"/>
              </w:rPr>
              <w:t>указать год, «2017»</w:t>
            </w:r>
            <w:r w:rsidRPr="007554A1">
              <w:rPr>
                <w:b/>
                <w:sz w:val="24"/>
                <w:szCs w:val="20"/>
              </w:rPr>
              <w:t>]</w:t>
            </w:r>
          </w:p>
        </w:tc>
        <w:tc>
          <w:tcPr>
            <w:tcW w:w="2127" w:type="dxa"/>
          </w:tcPr>
          <w:p w14:paraId="526AB18C" w14:textId="77777777" w:rsidR="007554A1" w:rsidRPr="007554A1" w:rsidRDefault="007554A1" w:rsidP="007554A1">
            <w:pPr>
              <w:spacing w:before="40" w:after="40"/>
              <w:ind w:left="57" w:right="57"/>
              <w:jc w:val="left"/>
              <w:rPr>
                <w:b/>
                <w:sz w:val="24"/>
                <w:szCs w:val="20"/>
              </w:rPr>
            </w:pPr>
          </w:p>
        </w:tc>
      </w:tr>
      <w:tr w:rsidR="007554A1" w:rsidRPr="007554A1" w14:paraId="1D9AFD7C" w14:textId="77777777" w:rsidTr="007D5D8D">
        <w:trPr>
          <w:cantSplit/>
          <w:trHeight w:val="421"/>
        </w:trPr>
        <w:tc>
          <w:tcPr>
            <w:tcW w:w="630" w:type="dxa"/>
          </w:tcPr>
          <w:p w14:paraId="05DFDBC1" w14:textId="77777777" w:rsidR="007554A1" w:rsidRPr="007554A1" w:rsidRDefault="007554A1" w:rsidP="007554A1">
            <w:pPr>
              <w:numPr>
                <w:ilvl w:val="0"/>
                <w:numId w:val="6"/>
              </w:numPr>
              <w:spacing w:before="0" w:line="360" w:lineRule="auto"/>
              <w:rPr>
                <w:snapToGrid/>
                <w:sz w:val="24"/>
                <w:szCs w:val="20"/>
              </w:rPr>
            </w:pPr>
          </w:p>
        </w:tc>
        <w:tc>
          <w:tcPr>
            <w:tcW w:w="3481" w:type="dxa"/>
          </w:tcPr>
          <w:p w14:paraId="77FE3062" w14:textId="77777777" w:rsidR="007554A1" w:rsidRPr="007554A1" w:rsidRDefault="007554A1" w:rsidP="007554A1">
            <w:pPr>
              <w:spacing w:before="40" w:after="40"/>
              <w:ind w:left="57" w:right="57"/>
              <w:jc w:val="left"/>
              <w:rPr>
                <w:sz w:val="24"/>
                <w:szCs w:val="20"/>
              </w:rPr>
            </w:pPr>
          </w:p>
        </w:tc>
        <w:tc>
          <w:tcPr>
            <w:tcW w:w="2126" w:type="dxa"/>
          </w:tcPr>
          <w:p w14:paraId="6D93256C" w14:textId="77777777" w:rsidR="007554A1" w:rsidRPr="007554A1" w:rsidRDefault="007554A1" w:rsidP="007554A1">
            <w:pPr>
              <w:spacing w:before="40" w:after="40"/>
              <w:ind w:left="57" w:right="57"/>
              <w:jc w:val="left"/>
              <w:rPr>
                <w:sz w:val="24"/>
                <w:szCs w:val="20"/>
              </w:rPr>
            </w:pPr>
          </w:p>
        </w:tc>
        <w:tc>
          <w:tcPr>
            <w:tcW w:w="1701" w:type="dxa"/>
          </w:tcPr>
          <w:p w14:paraId="410F89F5" w14:textId="77777777" w:rsidR="007554A1" w:rsidRPr="007554A1" w:rsidRDefault="007554A1" w:rsidP="007554A1">
            <w:pPr>
              <w:spacing w:before="40" w:after="40"/>
              <w:ind w:left="57" w:right="57"/>
              <w:jc w:val="left"/>
              <w:rPr>
                <w:sz w:val="24"/>
                <w:szCs w:val="20"/>
              </w:rPr>
            </w:pPr>
          </w:p>
        </w:tc>
        <w:tc>
          <w:tcPr>
            <w:tcW w:w="2127" w:type="dxa"/>
          </w:tcPr>
          <w:p w14:paraId="0C2C613C" w14:textId="77777777" w:rsidR="007554A1" w:rsidRPr="007554A1" w:rsidRDefault="007554A1" w:rsidP="007554A1">
            <w:pPr>
              <w:spacing w:before="40" w:after="40"/>
              <w:ind w:left="57" w:right="57"/>
              <w:jc w:val="left"/>
              <w:rPr>
                <w:sz w:val="24"/>
                <w:szCs w:val="20"/>
              </w:rPr>
            </w:pPr>
          </w:p>
        </w:tc>
      </w:tr>
      <w:tr w:rsidR="007554A1" w:rsidRPr="007554A1" w14:paraId="1D5F8C70" w14:textId="77777777" w:rsidTr="007D5D8D">
        <w:trPr>
          <w:cantSplit/>
          <w:trHeight w:val="404"/>
        </w:trPr>
        <w:tc>
          <w:tcPr>
            <w:tcW w:w="630" w:type="dxa"/>
          </w:tcPr>
          <w:p w14:paraId="5DFB4AD9" w14:textId="77777777" w:rsidR="007554A1" w:rsidRPr="007554A1" w:rsidRDefault="007554A1" w:rsidP="007554A1">
            <w:pPr>
              <w:numPr>
                <w:ilvl w:val="0"/>
                <w:numId w:val="6"/>
              </w:numPr>
              <w:spacing w:before="0" w:line="360" w:lineRule="auto"/>
              <w:rPr>
                <w:snapToGrid/>
                <w:sz w:val="24"/>
                <w:szCs w:val="20"/>
              </w:rPr>
            </w:pPr>
          </w:p>
        </w:tc>
        <w:tc>
          <w:tcPr>
            <w:tcW w:w="3481" w:type="dxa"/>
          </w:tcPr>
          <w:p w14:paraId="0C7347A5" w14:textId="77777777" w:rsidR="007554A1" w:rsidRPr="007554A1" w:rsidRDefault="007554A1" w:rsidP="007554A1">
            <w:pPr>
              <w:spacing w:before="40" w:after="40"/>
              <w:ind w:left="57" w:right="57"/>
              <w:jc w:val="left"/>
              <w:rPr>
                <w:sz w:val="24"/>
                <w:szCs w:val="20"/>
              </w:rPr>
            </w:pPr>
          </w:p>
        </w:tc>
        <w:tc>
          <w:tcPr>
            <w:tcW w:w="2126" w:type="dxa"/>
          </w:tcPr>
          <w:p w14:paraId="3D902C21" w14:textId="77777777" w:rsidR="007554A1" w:rsidRPr="007554A1" w:rsidRDefault="007554A1" w:rsidP="007554A1">
            <w:pPr>
              <w:spacing w:before="40" w:after="40"/>
              <w:ind w:left="57" w:right="57"/>
              <w:jc w:val="left"/>
              <w:rPr>
                <w:sz w:val="24"/>
                <w:szCs w:val="20"/>
              </w:rPr>
            </w:pPr>
          </w:p>
        </w:tc>
        <w:tc>
          <w:tcPr>
            <w:tcW w:w="1701" w:type="dxa"/>
          </w:tcPr>
          <w:p w14:paraId="5EF9C7C0" w14:textId="77777777" w:rsidR="007554A1" w:rsidRPr="007554A1" w:rsidRDefault="007554A1" w:rsidP="007554A1">
            <w:pPr>
              <w:spacing w:before="40" w:after="40"/>
              <w:ind w:left="57" w:right="57"/>
              <w:jc w:val="left"/>
              <w:rPr>
                <w:sz w:val="24"/>
                <w:szCs w:val="20"/>
              </w:rPr>
            </w:pPr>
          </w:p>
        </w:tc>
        <w:tc>
          <w:tcPr>
            <w:tcW w:w="2127" w:type="dxa"/>
          </w:tcPr>
          <w:p w14:paraId="2F7101D1" w14:textId="77777777" w:rsidR="007554A1" w:rsidRPr="007554A1" w:rsidRDefault="007554A1" w:rsidP="007554A1">
            <w:pPr>
              <w:spacing w:before="40" w:after="40"/>
              <w:ind w:left="57" w:right="57"/>
              <w:jc w:val="left"/>
              <w:rPr>
                <w:sz w:val="24"/>
                <w:szCs w:val="20"/>
              </w:rPr>
            </w:pPr>
          </w:p>
        </w:tc>
      </w:tr>
      <w:tr w:rsidR="007554A1" w:rsidRPr="007554A1" w14:paraId="7CAC0B5B" w14:textId="77777777" w:rsidTr="007D5D8D">
        <w:trPr>
          <w:cantSplit/>
          <w:trHeight w:val="404"/>
        </w:trPr>
        <w:tc>
          <w:tcPr>
            <w:tcW w:w="630" w:type="dxa"/>
          </w:tcPr>
          <w:p w14:paraId="759B7289" w14:textId="77777777" w:rsidR="007554A1" w:rsidRPr="007554A1" w:rsidRDefault="007554A1" w:rsidP="007554A1">
            <w:pPr>
              <w:numPr>
                <w:ilvl w:val="0"/>
                <w:numId w:val="6"/>
              </w:numPr>
              <w:spacing w:before="0" w:line="360" w:lineRule="auto"/>
              <w:rPr>
                <w:snapToGrid/>
                <w:sz w:val="24"/>
                <w:szCs w:val="20"/>
              </w:rPr>
            </w:pPr>
          </w:p>
        </w:tc>
        <w:tc>
          <w:tcPr>
            <w:tcW w:w="3481" w:type="dxa"/>
          </w:tcPr>
          <w:p w14:paraId="6785E768" w14:textId="77777777" w:rsidR="007554A1" w:rsidRPr="007554A1" w:rsidRDefault="007554A1" w:rsidP="007554A1">
            <w:pPr>
              <w:spacing w:before="40" w:after="40"/>
              <w:ind w:left="57" w:right="57"/>
              <w:jc w:val="left"/>
              <w:rPr>
                <w:sz w:val="24"/>
                <w:szCs w:val="20"/>
              </w:rPr>
            </w:pPr>
          </w:p>
        </w:tc>
        <w:tc>
          <w:tcPr>
            <w:tcW w:w="2126" w:type="dxa"/>
          </w:tcPr>
          <w:p w14:paraId="170B6184" w14:textId="77777777" w:rsidR="007554A1" w:rsidRPr="007554A1" w:rsidRDefault="007554A1" w:rsidP="007554A1">
            <w:pPr>
              <w:spacing w:before="40" w:after="40"/>
              <w:ind w:left="57" w:right="57"/>
              <w:jc w:val="left"/>
              <w:rPr>
                <w:sz w:val="24"/>
                <w:szCs w:val="20"/>
              </w:rPr>
            </w:pPr>
          </w:p>
        </w:tc>
        <w:tc>
          <w:tcPr>
            <w:tcW w:w="1701" w:type="dxa"/>
          </w:tcPr>
          <w:p w14:paraId="2AA8CB8A" w14:textId="77777777" w:rsidR="007554A1" w:rsidRPr="007554A1" w:rsidRDefault="007554A1" w:rsidP="007554A1">
            <w:pPr>
              <w:spacing w:before="40" w:after="40"/>
              <w:ind w:left="57" w:right="57"/>
              <w:jc w:val="left"/>
              <w:rPr>
                <w:sz w:val="24"/>
                <w:szCs w:val="20"/>
              </w:rPr>
            </w:pPr>
          </w:p>
        </w:tc>
        <w:tc>
          <w:tcPr>
            <w:tcW w:w="2127" w:type="dxa"/>
          </w:tcPr>
          <w:p w14:paraId="289524A8" w14:textId="77777777" w:rsidR="007554A1" w:rsidRPr="007554A1" w:rsidRDefault="007554A1" w:rsidP="007554A1">
            <w:pPr>
              <w:spacing w:before="40" w:after="40"/>
              <w:ind w:left="57" w:right="57"/>
              <w:jc w:val="left"/>
              <w:rPr>
                <w:sz w:val="24"/>
                <w:szCs w:val="20"/>
              </w:rPr>
            </w:pPr>
          </w:p>
        </w:tc>
      </w:tr>
      <w:tr w:rsidR="007554A1" w:rsidRPr="007554A1" w14:paraId="5C779FB2" w14:textId="77777777" w:rsidTr="007D5D8D">
        <w:trPr>
          <w:cantSplit/>
          <w:trHeight w:val="354"/>
        </w:trPr>
        <w:tc>
          <w:tcPr>
            <w:tcW w:w="630" w:type="dxa"/>
          </w:tcPr>
          <w:p w14:paraId="6F3CA974" w14:textId="77777777" w:rsidR="007554A1" w:rsidRPr="007554A1" w:rsidRDefault="007554A1" w:rsidP="007554A1">
            <w:pPr>
              <w:spacing w:before="40" w:after="40"/>
              <w:ind w:left="57" w:right="57"/>
              <w:jc w:val="left"/>
              <w:rPr>
                <w:sz w:val="24"/>
                <w:szCs w:val="20"/>
              </w:rPr>
            </w:pPr>
            <w:r w:rsidRPr="007554A1">
              <w:rPr>
                <w:sz w:val="24"/>
                <w:szCs w:val="20"/>
              </w:rPr>
              <w:t>…</w:t>
            </w:r>
          </w:p>
        </w:tc>
        <w:tc>
          <w:tcPr>
            <w:tcW w:w="3481" w:type="dxa"/>
          </w:tcPr>
          <w:p w14:paraId="053DA9AD" w14:textId="77777777" w:rsidR="007554A1" w:rsidRPr="007554A1" w:rsidRDefault="007554A1" w:rsidP="007554A1">
            <w:pPr>
              <w:spacing w:before="40" w:after="40"/>
              <w:ind w:left="57" w:right="57"/>
              <w:jc w:val="left"/>
              <w:rPr>
                <w:sz w:val="24"/>
                <w:szCs w:val="20"/>
              </w:rPr>
            </w:pPr>
          </w:p>
        </w:tc>
        <w:tc>
          <w:tcPr>
            <w:tcW w:w="2126" w:type="dxa"/>
          </w:tcPr>
          <w:p w14:paraId="29A2FFEE" w14:textId="77777777" w:rsidR="007554A1" w:rsidRPr="007554A1" w:rsidRDefault="007554A1" w:rsidP="007554A1">
            <w:pPr>
              <w:spacing w:before="40" w:after="40"/>
              <w:ind w:left="57" w:right="57"/>
              <w:jc w:val="left"/>
              <w:rPr>
                <w:sz w:val="24"/>
                <w:szCs w:val="20"/>
              </w:rPr>
            </w:pPr>
          </w:p>
        </w:tc>
        <w:tc>
          <w:tcPr>
            <w:tcW w:w="1701" w:type="dxa"/>
          </w:tcPr>
          <w:p w14:paraId="6D411C22" w14:textId="77777777" w:rsidR="007554A1" w:rsidRPr="007554A1" w:rsidRDefault="007554A1" w:rsidP="007554A1">
            <w:pPr>
              <w:spacing w:before="40" w:after="40"/>
              <w:ind w:left="57" w:right="57"/>
              <w:jc w:val="left"/>
              <w:rPr>
                <w:sz w:val="24"/>
                <w:szCs w:val="20"/>
              </w:rPr>
            </w:pPr>
          </w:p>
        </w:tc>
        <w:tc>
          <w:tcPr>
            <w:tcW w:w="2127" w:type="dxa"/>
          </w:tcPr>
          <w:p w14:paraId="75E139E9" w14:textId="77777777" w:rsidR="007554A1" w:rsidRPr="007554A1" w:rsidRDefault="007554A1" w:rsidP="007554A1">
            <w:pPr>
              <w:spacing w:before="40" w:after="40"/>
              <w:ind w:left="57" w:right="57"/>
              <w:jc w:val="left"/>
              <w:rPr>
                <w:sz w:val="24"/>
                <w:szCs w:val="20"/>
              </w:rPr>
            </w:pPr>
          </w:p>
        </w:tc>
      </w:tr>
      <w:tr w:rsidR="007554A1" w:rsidRPr="007554A1" w14:paraId="6CEDAC52" w14:textId="77777777" w:rsidTr="007D5D8D">
        <w:trPr>
          <w:cantSplit/>
          <w:trHeight w:val="623"/>
        </w:trPr>
        <w:tc>
          <w:tcPr>
            <w:tcW w:w="7938" w:type="dxa"/>
            <w:gridSpan w:val="4"/>
          </w:tcPr>
          <w:p w14:paraId="743659D6" w14:textId="77777777" w:rsidR="007554A1" w:rsidRPr="007554A1" w:rsidRDefault="007554A1" w:rsidP="007554A1">
            <w:pPr>
              <w:spacing w:before="40" w:after="40"/>
              <w:ind w:left="57" w:right="57"/>
              <w:jc w:val="center"/>
              <w:rPr>
                <w:b/>
                <w:sz w:val="24"/>
                <w:szCs w:val="20"/>
              </w:rPr>
            </w:pPr>
            <w:r w:rsidRPr="007554A1">
              <w:rPr>
                <w:b/>
                <w:sz w:val="24"/>
                <w:szCs w:val="20"/>
              </w:rPr>
              <w:t>ИТОГО за ____________ года[</w:t>
            </w:r>
            <w:r w:rsidRPr="007554A1">
              <w:rPr>
                <w:b/>
                <w:i/>
                <w:sz w:val="24"/>
                <w:szCs w:val="20"/>
                <w:shd w:val="clear" w:color="auto" w:fill="FFFF99"/>
              </w:rPr>
              <w:t>указать год,</w:t>
            </w:r>
            <w:r w:rsidRPr="007554A1" w:rsidDel="00653606">
              <w:rPr>
                <w:b/>
                <w:i/>
                <w:sz w:val="24"/>
                <w:szCs w:val="20"/>
                <w:shd w:val="clear" w:color="auto" w:fill="FFFF99"/>
              </w:rPr>
              <w:t xml:space="preserve"> </w:t>
            </w:r>
            <w:r w:rsidRPr="007554A1">
              <w:rPr>
                <w:b/>
                <w:i/>
                <w:sz w:val="24"/>
                <w:szCs w:val="20"/>
                <w:shd w:val="clear" w:color="auto" w:fill="FFFF99"/>
              </w:rPr>
              <w:t>«2018»</w:t>
            </w:r>
            <w:r w:rsidRPr="007554A1">
              <w:rPr>
                <w:b/>
                <w:sz w:val="24"/>
                <w:szCs w:val="20"/>
              </w:rPr>
              <w:br/>
            </w:r>
          </w:p>
        </w:tc>
        <w:tc>
          <w:tcPr>
            <w:tcW w:w="2127" w:type="dxa"/>
          </w:tcPr>
          <w:p w14:paraId="64214F57" w14:textId="77777777" w:rsidR="007554A1" w:rsidRPr="007554A1" w:rsidRDefault="007554A1" w:rsidP="007554A1">
            <w:pPr>
              <w:spacing w:before="40" w:after="40"/>
              <w:ind w:left="57" w:right="57"/>
              <w:jc w:val="left"/>
              <w:rPr>
                <w:b/>
                <w:sz w:val="24"/>
                <w:szCs w:val="20"/>
              </w:rPr>
            </w:pPr>
          </w:p>
        </w:tc>
      </w:tr>
    </w:tbl>
    <w:p w14:paraId="74F8BF52" w14:textId="77777777" w:rsidR="00B82313" w:rsidRPr="00C55B01" w:rsidRDefault="00B82313" w:rsidP="007328F6">
      <w:pPr>
        <w:rPr>
          <w:b/>
        </w:rPr>
      </w:pPr>
    </w:p>
    <w:p w14:paraId="05D09E9C" w14:textId="77777777" w:rsidR="007328F6" w:rsidRPr="00BA04C6" w:rsidRDefault="007554A1" w:rsidP="007328F6">
      <w:pPr>
        <w:rPr>
          <w:i/>
        </w:rPr>
      </w:pPr>
      <w:r w:rsidRPr="00090338">
        <w:rPr>
          <w:b/>
        </w:rPr>
        <w:t>[</w:t>
      </w:r>
      <w:r>
        <w:rPr>
          <w:rStyle w:val="af9"/>
        </w:rPr>
        <w:t>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выполнения работ (количество лет / процент исполненных обязательств по договору / проч.), согласно</w:t>
      </w:r>
      <w:r w:rsidRPr="00090338">
        <w:rPr>
          <w:rStyle w:val="af9"/>
        </w:rPr>
        <w:t xml:space="preserve"> Технически</w:t>
      </w:r>
      <w:r>
        <w:rPr>
          <w:rStyle w:val="af9"/>
        </w:rPr>
        <w:t>м</w:t>
      </w:r>
      <w:r w:rsidRPr="00090338">
        <w:rPr>
          <w:rStyle w:val="af9"/>
        </w:rPr>
        <w:t xml:space="preserve"> требования</w:t>
      </w:r>
      <w:r>
        <w:rPr>
          <w:rStyle w:val="af9"/>
        </w:rPr>
        <w:t>м</w:t>
      </w:r>
      <w:r w:rsidRPr="00090338">
        <w:rPr>
          <w:b/>
        </w:rPr>
        <w:t>]</w:t>
      </w:r>
      <w:r w:rsidRPr="00EB19A1">
        <w:t xml:space="preserve"> </w:t>
      </w:r>
      <w:r w:rsidRPr="00EB19A1">
        <w:rPr>
          <w:b/>
        </w:rPr>
        <w:t>ТОЛЬКО по договорам с предприятиями российской электроэнергетики</w:t>
      </w:r>
      <w:r>
        <w:rPr>
          <w:b/>
        </w:rPr>
        <w:t>.</w:t>
      </w:r>
    </w:p>
    <w:p w14:paraId="2F6176DA" w14:textId="77777777" w:rsidR="007328F6" w:rsidRPr="00BA04C6" w:rsidRDefault="007328F6" w:rsidP="007328F6">
      <w:r w:rsidRPr="00BA04C6">
        <w:t>____________________________________</w:t>
      </w:r>
    </w:p>
    <w:p w14:paraId="49195B2B" w14:textId="77777777" w:rsidR="007328F6" w:rsidRPr="00BA04C6" w:rsidRDefault="007328F6" w:rsidP="007328F6">
      <w:pPr>
        <w:ind w:right="3684"/>
        <w:jc w:val="center"/>
        <w:rPr>
          <w:vertAlign w:val="superscript"/>
        </w:rPr>
      </w:pPr>
      <w:r w:rsidRPr="00BA04C6">
        <w:rPr>
          <w:vertAlign w:val="superscript"/>
        </w:rPr>
        <w:t>(подпись, М.П.)</w:t>
      </w:r>
    </w:p>
    <w:p w14:paraId="6CCB4F85" w14:textId="77777777" w:rsidR="007328F6" w:rsidRPr="00BA04C6" w:rsidRDefault="007328F6" w:rsidP="007328F6">
      <w:r w:rsidRPr="00BA04C6">
        <w:t>____________________________________</w:t>
      </w:r>
    </w:p>
    <w:p w14:paraId="4EB6856C"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4B294D7C"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A8E724E"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47D23">
          <w:pgSz w:w="11906" w:h="16838" w:code="9"/>
          <w:pgMar w:top="1134" w:right="567" w:bottom="992" w:left="1134" w:header="680" w:footer="737" w:gutter="0"/>
          <w:cols w:space="708"/>
          <w:titlePg/>
          <w:docGrid w:linePitch="360"/>
        </w:sectPr>
      </w:pPr>
    </w:p>
    <w:p w14:paraId="15C3CF2A" w14:textId="77777777" w:rsidR="007328F6" w:rsidRPr="00BA04C6" w:rsidRDefault="007328F6" w:rsidP="006420C9">
      <w:pPr>
        <w:pStyle w:val="22"/>
        <w:pageBreakBefore/>
      </w:pPr>
      <w:bookmarkStart w:id="436" w:name="_Toc18918393"/>
      <w:r w:rsidRPr="00BA04C6">
        <w:lastRenderedPageBreak/>
        <w:t>Инструкции по заполнению</w:t>
      </w:r>
      <w:bookmarkEnd w:id="436"/>
    </w:p>
    <w:p w14:paraId="13EF33E9"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5AA72738"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9986450" w14:textId="77777777" w:rsidR="007328F6" w:rsidRPr="00BA04C6" w:rsidRDefault="003C5CB3" w:rsidP="003C5CB3">
      <w:pPr>
        <w:pStyle w:val="a0"/>
      </w:pPr>
      <w:r w:rsidRPr="003C5CB3">
        <w:t>В этой форме Участник конкурса указывает перечень и годовые объемы выполнения аналогичных договоров ТОЛЬКО по договорам с предприятиями российской электроэнергетики, сопоставимых по объемам, срокам выполнения и прочим требованиям Приложения № 1 к Документации о закупке</w:t>
      </w:r>
      <w:r w:rsidR="00DE7232" w:rsidRPr="00BA04C6">
        <w:t>.</w:t>
      </w:r>
    </w:p>
    <w:p w14:paraId="464D2A27" w14:textId="77777777" w:rsidR="003C5CB3" w:rsidRPr="00BA04C6" w:rsidRDefault="007328F6" w:rsidP="009A0804">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956F2E3"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7B0A457" w14:textId="77777777" w:rsidR="00D06979"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E9D6816" w14:textId="77777777" w:rsidR="009A0804" w:rsidRPr="00BA04C6" w:rsidRDefault="009A0804" w:rsidP="009A0804">
      <w:pPr>
        <w:pStyle w:val="a0"/>
      </w:pPr>
      <w:r w:rsidRPr="009A0804">
        <w:t>Участник конкурса может включать и незавершенные договоры, обязательно отмечая данный факт</w:t>
      </w:r>
      <w:r>
        <w:t>.</w:t>
      </w:r>
    </w:p>
    <w:p w14:paraId="47AEDC99"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1A51B3CC" w14:textId="00710FDB" w:rsidR="006F2FB9" w:rsidRDefault="006F2FB9" w:rsidP="00E23630">
      <w:pPr>
        <w:pStyle w:val="2"/>
        <w:keepNext w:val="0"/>
        <w:pageBreakBefore/>
        <w:widowControl w:val="0"/>
        <w:ind w:left="1134"/>
      </w:pPr>
      <w:bookmarkStart w:id="437" w:name="_Toc515659240"/>
      <w:bookmarkStart w:id="438" w:name="_Toc515659241"/>
      <w:bookmarkStart w:id="439" w:name="_Toc515659242"/>
      <w:bookmarkStart w:id="440" w:name="_Toc515659243"/>
      <w:bookmarkStart w:id="441" w:name="_Toc515659244"/>
      <w:bookmarkStart w:id="442" w:name="_Toc515659245"/>
      <w:bookmarkStart w:id="443" w:name="_Toc515659246"/>
      <w:bookmarkStart w:id="444" w:name="_Toc515659247"/>
      <w:bookmarkStart w:id="445" w:name="_Toc515659248"/>
      <w:bookmarkStart w:id="446" w:name="_Toc515659249"/>
      <w:bookmarkStart w:id="447" w:name="_Toc515659250"/>
      <w:bookmarkStart w:id="448" w:name="_Toc515659251"/>
      <w:bookmarkStart w:id="449" w:name="_Toc515659252"/>
      <w:bookmarkStart w:id="450" w:name="_Toc515659253"/>
      <w:bookmarkStart w:id="451" w:name="_Toc515659254"/>
      <w:bookmarkStart w:id="452" w:name="_Toc515659255"/>
      <w:bookmarkStart w:id="453" w:name="_Toc515659256"/>
      <w:bookmarkStart w:id="454" w:name="_Toc515659257"/>
      <w:bookmarkStart w:id="455" w:name="_Toc515659258"/>
      <w:bookmarkStart w:id="456" w:name="_Toc515659259"/>
      <w:bookmarkStart w:id="457" w:name="_Toc515659308"/>
      <w:bookmarkStart w:id="458" w:name="_Toc515659320"/>
      <w:bookmarkStart w:id="459" w:name="_Toc515659363"/>
      <w:bookmarkStart w:id="460" w:name="_Toc515659364"/>
      <w:bookmarkStart w:id="461" w:name="_Toc515659365"/>
      <w:bookmarkStart w:id="462" w:name="_Toc515659366"/>
      <w:bookmarkStart w:id="463" w:name="_Toc515659367"/>
      <w:bookmarkStart w:id="464" w:name="_Toc515659368"/>
      <w:bookmarkStart w:id="465" w:name="_Toc515659369"/>
      <w:bookmarkStart w:id="466" w:name="_Toc515659370"/>
      <w:bookmarkStart w:id="467" w:name="_Toc515659371"/>
      <w:bookmarkStart w:id="468" w:name="_Toc515659372"/>
      <w:bookmarkStart w:id="469" w:name="_Toc523399574"/>
      <w:bookmarkStart w:id="470" w:name="_Toc18918394"/>
      <w:bookmarkStart w:id="471" w:name="_Ref418004386"/>
      <w:bookmarkStart w:id="472" w:name="_Toc418077958"/>
      <w:bookmarkStart w:id="473" w:name="_Ref453145923"/>
      <w:bookmarkEnd w:id="433"/>
      <w:bookmarkEnd w:id="434"/>
      <w:bookmarkEnd w:id="435"/>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lastRenderedPageBreak/>
        <w:t xml:space="preserve">Справка о страховой деятельности страховой организации </w:t>
      </w:r>
      <w:r w:rsidRPr="00C12C7C">
        <w:t xml:space="preserve">(форма </w:t>
      </w:r>
      <w:r w:rsidR="00CD3491">
        <w:t>8</w:t>
      </w:r>
      <w:r w:rsidRPr="00C12C7C">
        <w:t>)</w:t>
      </w:r>
      <w:bookmarkEnd w:id="469"/>
      <w:r>
        <w:t>.</w:t>
      </w:r>
      <w:bookmarkEnd w:id="470"/>
    </w:p>
    <w:p w14:paraId="4B6B6742" w14:textId="77777777" w:rsidR="006F2FB9" w:rsidRPr="006F2FB9" w:rsidRDefault="006F2FB9" w:rsidP="006F2FB9">
      <w:pPr>
        <w:pStyle w:val="a"/>
        <w:numPr>
          <w:ilvl w:val="2"/>
          <w:numId w:val="4"/>
        </w:numPr>
        <w:spacing w:before="0" w:line="360" w:lineRule="auto"/>
      </w:pPr>
      <w:bookmarkStart w:id="474" w:name="_Toc427247273"/>
      <w:bookmarkStart w:id="475" w:name="_Toc464147824"/>
      <w:r w:rsidRPr="006F2FB9">
        <w:t>Форма справки о страховой деятельности страховой организации</w:t>
      </w:r>
      <w:bookmarkEnd w:id="474"/>
      <w:bookmarkEnd w:id="475"/>
    </w:p>
    <w:p w14:paraId="72653A1F" w14:textId="77777777" w:rsidR="006F2FB9" w:rsidRPr="006F2FB9" w:rsidRDefault="006F2FB9" w:rsidP="006F2FB9">
      <w:pPr>
        <w:pBdr>
          <w:top w:val="single" w:sz="4" w:space="1" w:color="auto"/>
        </w:pBdr>
        <w:shd w:val="clear" w:color="auto" w:fill="FFFFFF"/>
        <w:spacing w:before="0"/>
        <w:ind w:right="21"/>
        <w:jc w:val="center"/>
        <w:rPr>
          <w:b/>
          <w:spacing w:val="36"/>
          <w:sz w:val="28"/>
          <w:szCs w:val="20"/>
        </w:rPr>
      </w:pPr>
      <w:r w:rsidRPr="006F2FB9">
        <w:rPr>
          <w:b/>
          <w:spacing w:val="36"/>
          <w:sz w:val="28"/>
          <w:szCs w:val="20"/>
        </w:rPr>
        <w:t>начало формы</w:t>
      </w:r>
    </w:p>
    <w:p w14:paraId="3073ADBA" w14:textId="3A7FB320" w:rsidR="00D63874" w:rsidRPr="00D63874" w:rsidRDefault="00CD3491" w:rsidP="00D63874">
      <w:pPr>
        <w:spacing w:before="0"/>
        <w:jc w:val="left"/>
        <w:rPr>
          <w:sz w:val="24"/>
          <w:szCs w:val="24"/>
        </w:rPr>
      </w:pPr>
      <w:r>
        <w:rPr>
          <w:sz w:val="24"/>
          <w:szCs w:val="24"/>
        </w:rPr>
        <w:t>Приложение № 6</w:t>
      </w:r>
      <w:r w:rsidR="00D63874" w:rsidRPr="00D63874">
        <w:rPr>
          <w:sz w:val="24"/>
          <w:szCs w:val="24"/>
        </w:rPr>
        <w:t xml:space="preserve"> к письму о подаче оферты</w:t>
      </w:r>
      <w:r w:rsidR="00D63874" w:rsidRPr="00D63874">
        <w:rPr>
          <w:sz w:val="24"/>
          <w:szCs w:val="24"/>
        </w:rPr>
        <w:br/>
        <w:t>от «____»_____________ г. №__________</w:t>
      </w:r>
    </w:p>
    <w:p w14:paraId="60DC72CA" w14:textId="77777777" w:rsidR="00D63874" w:rsidRPr="00D63874" w:rsidRDefault="00D63874" w:rsidP="00D63874">
      <w:pPr>
        <w:spacing w:before="0"/>
        <w:ind w:firstLine="567"/>
        <w:rPr>
          <w:sz w:val="28"/>
          <w:szCs w:val="20"/>
        </w:rPr>
      </w:pPr>
    </w:p>
    <w:p w14:paraId="042C8E6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bCs/>
          <w:sz w:val="28"/>
          <w:szCs w:val="28"/>
        </w:rPr>
      </w:pPr>
      <w:r w:rsidRPr="00D63874">
        <w:rPr>
          <w:b/>
          <w:bCs/>
          <w:sz w:val="28"/>
          <w:szCs w:val="28"/>
        </w:rPr>
        <w:t>Справка о страховой деятельности страховой организации</w:t>
      </w:r>
    </w:p>
    <w:p w14:paraId="3C5F787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8"/>
          <w:szCs w:val="28"/>
        </w:rPr>
      </w:pPr>
    </w:p>
    <w:p w14:paraId="359CEA1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b/>
          <w:i/>
          <w:sz w:val="28"/>
          <w:szCs w:val="28"/>
        </w:rPr>
      </w:pPr>
      <w:r w:rsidRPr="00D63874">
        <w:rPr>
          <w:sz w:val="28"/>
          <w:szCs w:val="28"/>
        </w:rPr>
        <w:t>Наименование и ИНН Участника конкурса: _______________</w:t>
      </w:r>
    </w:p>
    <w:p w14:paraId="5FCD0FB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gridCol w:w="1095"/>
        <w:gridCol w:w="1095"/>
        <w:gridCol w:w="1095"/>
        <w:gridCol w:w="1093"/>
        <w:gridCol w:w="1093"/>
        <w:gridCol w:w="1093"/>
      </w:tblGrid>
      <w:tr w:rsidR="00D63874" w:rsidRPr="00D63874" w14:paraId="68A9A1C6" w14:textId="77777777" w:rsidTr="007D5D8D">
        <w:trPr>
          <w:cantSplit/>
          <w:trHeight w:val="938"/>
        </w:trPr>
        <w:tc>
          <w:tcPr>
            <w:tcW w:w="3290" w:type="dxa"/>
            <w:vMerge w:val="restart"/>
            <w:tcBorders>
              <w:top w:val="single" w:sz="4" w:space="0" w:color="auto"/>
              <w:left w:val="single" w:sz="4" w:space="0" w:color="auto"/>
              <w:bottom w:val="single" w:sz="4" w:space="0" w:color="auto"/>
              <w:right w:val="single" w:sz="4" w:space="0" w:color="auto"/>
            </w:tcBorders>
            <w:vAlign w:val="center"/>
          </w:tcPr>
          <w:p w14:paraId="58E051B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Виды страхования</w:t>
            </w:r>
          </w:p>
        </w:tc>
        <w:tc>
          <w:tcPr>
            <w:tcW w:w="3285" w:type="dxa"/>
            <w:gridSpan w:val="3"/>
            <w:tcBorders>
              <w:top w:val="single" w:sz="4" w:space="0" w:color="auto"/>
              <w:left w:val="single" w:sz="4" w:space="0" w:color="auto"/>
              <w:bottom w:val="single" w:sz="4" w:space="0" w:color="auto"/>
              <w:right w:val="single" w:sz="4" w:space="0" w:color="auto"/>
            </w:tcBorders>
            <w:vAlign w:val="center"/>
          </w:tcPr>
          <w:p w14:paraId="30AAE35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Поступившая страховая премия за период, тыс. руб.</w:t>
            </w:r>
          </w:p>
        </w:tc>
        <w:tc>
          <w:tcPr>
            <w:tcW w:w="3279" w:type="dxa"/>
            <w:gridSpan w:val="3"/>
            <w:tcBorders>
              <w:top w:val="single" w:sz="4" w:space="0" w:color="auto"/>
              <w:left w:val="single" w:sz="4" w:space="0" w:color="auto"/>
              <w:bottom w:val="single" w:sz="4" w:space="0" w:color="auto"/>
              <w:right w:val="single" w:sz="4" w:space="0" w:color="auto"/>
            </w:tcBorders>
            <w:vAlign w:val="center"/>
          </w:tcPr>
          <w:p w14:paraId="26DF897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Выплаты за период, тыс. руб.</w:t>
            </w:r>
          </w:p>
        </w:tc>
      </w:tr>
      <w:tr w:rsidR="00D63874" w:rsidRPr="00D63874" w14:paraId="50298492" w14:textId="77777777" w:rsidTr="007D5D8D">
        <w:trPr>
          <w:cantSplit/>
        </w:trPr>
        <w:tc>
          <w:tcPr>
            <w:tcW w:w="3290" w:type="dxa"/>
            <w:vMerge/>
            <w:tcBorders>
              <w:top w:val="single" w:sz="4" w:space="0" w:color="auto"/>
              <w:left w:val="single" w:sz="4" w:space="0" w:color="auto"/>
              <w:bottom w:val="single" w:sz="4" w:space="0" w:color="auto"/>
              <w:right w:val="single" w:sz="4" w:space="0" w:color="auto"/>
            </w:tcBorders>
          </w:tcPr>
          <w:p w14:paraId="4EB0195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b/>
                <w:sz w:val="20"/>
                <w:szCs w:val="20"/>
              </w:rPr>
            </w:pPr>
          </w:p>
        </w:tc>
        <w:tc>
          <w:tcPr>
            <w:tcW w:w="1095" w:type="dxa"/>
            <w:tcBorders>
              <w:top w:val="single" w:sz="4" w:space="0" w:color="auto"/>
              <w:left w:val="single" w:sz="4" w:space="0" w:color="auto"/>
              <w:bottom w:val="single" w:sz="4" w:space="0" w:color="auto"/>
              <w:right w:val="single" w:sz="4" w:space="0" w:color="auto"/>
            </w:tcBorders>
          </w:tcPr>
          <w:p w14:paraId="54C84A4F"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2016 г.</w:t>
            </w:r>
          </w:p>
        </w:tc>
        <w:tc>
          <w:tcPr>
            <w:tcW w:w="1095" w:type="dxa"/>
            <w:tcBorders>
              <w:top w:val="single" w:sz="4" w:space="0" w:color="auto"/>
              <w:left w:val="single" w:sz="4" w:space="0" w:color="auto"/>
              <w:bottom w:val="single" w:sz="4" w:space="0" w:color="auto"/>
              <w:right w:val="single" w:sz="4" w:space="0" w:color="auto"/>
            </w:tcBorders>
          </w:tcPr>
          <w:p w14:paraId="22D7ABA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2017г.</w:t>
            </w:r>
          </w:p>
        </w:tc>
        <w:tc>
          <w:tcPr>
            <w:tcW w:w="1095" w:type="dxa"/>
            <w:tcBorders>
              <w:top w:val="single" w:sz="4" w:space="0" w:color="auto"/>
              <w:left w:val="single" w:sz="4" w:space="0" w:color="auto"/>
              <w:bottom w:val="single" w:sz="4" w:space="0" w:color="auto"/>
              <w:right w:val="single" w:sz="4" w:space="0" w:color="auto"/>
            </w:tcBorders>
          </w:tcPr>
          <w:p w14:paraId="46E07E7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2018 г.</w:t>
            </w:r>
          </w:p>
        </w:tc>
        <w:tc>
          <w:tcPr>
            <w:tcW w:w="1093" w:type="dxa"/>
            <w:tcBorders>
              <w:top w:val="single" w:sz="4" w:space="0" w:color="auto"/>
              <w:left w:val="single" w:sz="4" w:space="0" w:color="auto"/>
              <w:bottom w:val="single" w:sz="4" w:space="0" w:color="auto"/>
              <w:right w:val="single" w:sz="4" w:space="0" w:color="auto"/>
            </w:tcBorders>
          </w:tcPr>
          <w:p w14:paraId="2D610E9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2016 г.</w:t>
            </w:r>
          </w:p>
        </w:tc>
        <w:tc>
          <w:tcPr>
            <w:tcW w:w="1093" w:type="dxa"/>
            <w:tcBorders>
              <w:top w:val="single" w:sz="4" w:space="0" w:color="auto"/>
              <w:left w:val="single" w:sz="4" w:space="0" w:color="auto"/>
              <w:bottom w:val="single" w:sz="4" w:space="0" w:color="auto"/>
              <w:right w:val="single" w:sz="4" w:space="0" w:color="auto"/>
            </w:tcBorders>
          </w:tcPr>
          <w:p w14:paraId="7F79DC38"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2017 г.</w:t>
            </w:r>
          </w:p>
        </w:tc>
        <w:tc>
          <w:tcPr>
            <w:tcW w:w="1093" w:type="dxa"/>
            <w:tcBorders>
              <w:top w:val="single" w:sz="4" w:space="0" w:color="auto"/>
              <w:left w:val="single" w:sz="4" w:space="0" w:color="auto"/>
              <w:bottom w:val="single" w:sz="4" w:space="0" w:color="auto"/>
              <w:right w:val="single" w:sz="4" w:space="0" w:color="auto"/>
            </w:tcBorders>
          </w:tcPr>
          <w:p w14:paraId="01024BF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0"/>
                <w:szCs w:val="20"/>
              </w:rPr>
            </w:pPr>
            <w:r w:rsidRPr="00D63874">
              <w:rPr>
                <w:b/>
                <w:sz w:val="20"/>
                <w:szCs w:val="20"/>
              </w:rPr>
              <w:t>2018 г.</w:t>
            </w:r>
          </w:p>
        </w:tc>
      </w:tr>
      <w:tr w:rsidR="00D63874" w:rsidRPr="00D63874" w14:paraId="3A1E1D27" w14:textId="77777777" w:rsidTr="007D5D8D">
        <w:trPr>
          <w:cantSplit/>
          <w:trHeight w:val="137"/>
        </w:trPr>
        <w:tc>
          <w:tcPr>
            <w:tcW w:w="3290" w:type="dxa"/>
            <w:tcBorders>
              <w:top w:val="single" w:sz="4" w:space="0" w:color="auto"/>
              <w:left w:val="single" w:sz="4" w:space="0" w:color="auto"/>
              <w:bottom w:val="single" w:sz="4" w:space="0" w:color="auto"/>
              <w:right w:val="single" w:sz="4" w:space="0" w:color="auto"/>
            </w:tcBorders>
          </w:tcPr>
          <w:p w14:paraId="63CFAB3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r w:rsidRPr="00D63874">
              <w:rPr>
                <w:sz w:val="20"/>
                <w:szCs w:val="20"/>
              </w:rPr>
              <w:t>Страхование имущества</w:t>
            </w:r>
          </w:p>
        </w:tc>
        <w:tc>
          <w:tcPr>
            <w:tcW w:w="1095" w:type="dxa"/>
            <w:tcBorders>
              <w:top w:val="single" w:sz="4" w:space="0" w:color="auto"/>
              <w:left w:val="single" w:sz="4" w:space="0" w:color="auto"/>
              <w:bottom w:val="single" w:sz="4" w:space="0" w:color="auto"/>
              <w:right w:val="single" w:sz="4" w:space="0" w:color="auto"/>
            </w:tcBorders>
          </w:tcPr>
          <w:p w14:paraId="30E7F13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4D1D801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FC85D5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4B1515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18A006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63F013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60332D09" w14:textId="77777777" w:rsidTr="007D5D8D">
        <w:trPr>
          <w:cantSplit/>
          <w:trHeight w:val="426"/>
        </w:trPr>
        <w:tc>
          <w:tcPr>
            <w:tcW w:w="3290" w:type="dxa"/>
            <w:tcBorders>
              <w:top w:val="single" w:sz="4" w:space="0" w:color="auto"/>
              <w:left w:val="single" w:sz="4" w:space="0" w:color="auto"/>
              <w:bottom w:val="single" w:sz="4" w:space="0" w:color="auto"/>
              <w:right w:val="single" w:sz="4" w:space="0" w:color="auto"/>
            </w:tcBorders>
          </w:tcPr>
          <w:p w14:paraId="3051454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строительно-монтажных работ</w:t>
            </w:r>
          </w:p>
        </w:tc>
        <w:tc>
          <w:tcPr>
            <w:tcW w:w="1095" w:type="dxa"/>
            <w:tcBorders>
              <w:top w:val="single" w:sz="4" w:space="0" w:color="auto"/>
              <w:left w:val="single" w:sz="4" w:space="0" w:color="auto"/>
              <w:bottom w:val="single" w:sz="4" w:space="0" w:color="auto"/>
              <w:right w:val="single" w:sz="4" w:space="0" w:color="auto"/>
            </w:tcBorders>
          </w:tcPr>
          <w:p w14:paraId="38DB5BAE"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52590677"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C59DE6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5EB68AE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1BFADC0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1D8409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0B9F74A6" w14:textId="77777777" w:rsidTr="007D5D8D">
        <w:trPr>
          <w:cantSplit/>
          <w:trHeight w:val="1281"/>
        </w:trPr>
        <w:tc>
          <w:tcPr>
            <w:tcW w:w="3290" w:type="dxa"/>
            <w:tcBorders>
              <w:top w:val="single" w:sz="4" w:space="0" w:color="auto"/>
              <w:left w:val="single" w:sz="4" w:space="0" w:color="auto"/>
              <w:bottom w:val="single" w:sz="4" w:space="0" w:color="auto"/>
              <w:right w:val="single" w:sz="4" w:space="0" w:color="auto"/>
            </w:tcBorders>
          </w:tcPr>
          <w:p w14:paraId="26538AF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tc>
        <w:tc>
          <w:tcPr>
            <w:tcW w:w="1095" w:type="dxa"/>
            <w:tcBorders>
              <w:top w:val="single" w:sz="4" w:space="0" w:color="auto"/>
              <w:left w:val="single" w:sz="4" w:space="0" w:color="auto"/>
              <w:bottom w:val="single" w:sz="4" w:space="0" w:color="auto"/>
              <w:right w:val="single" w:sz="4" w:space="0" w:color="auto"/>
            </w:tcBorders>
          </w:tcPr>
          <w:p w14:paraId="6E07D8C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E147EC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351219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A83652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2DCBFF8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615C12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534C2EC6" w14:textId="77777777" w:rsidTr="007D5D8D">
        <w:trPr>
          <w:cantSplit/>
          <w:trHeight w:val="309"/>
        </w:trPr>
        <w:tc>
          <w:tcPr>
            <w:tcW w:w="3290" w:type="dxa"/>
            <w:tcBorders>
              <w:top w:val="single" w:sz="4" w:space="0" w:color="auto"/>
              <w:left w:val="single" w:sz="4" w:space="0" w:color="auto"/>
              <w:bottom w:val="single" w:sz="4" w:space="0" w:color="auto"/>
              <w:right w:val="single" w:sz="4" w:space="0" w:color="auto"/>
            </w:tcBorders>
          </w:tcPr>
          <w:p w14:paraId="7F4AAD5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Добровольное медицинское страхование</w:t>
            </w:r>
          </w:p>
        </w:tc>
        <w:tc>
          <w:tcPr>
            <w:tcW w:w="1095" w:type="dxa"/>
            <w:tcBorders>
              <w:top w:val="single" w:sz="4" w:space="0" w:color="auto"/>
              <w:left w:val="single" w:sz="4" w:space="0" w:color="auto"/>
              <w:bottom w:val="single" w:sz="4" w:space="0" w:color="auto"/>
              <w:right w:val="single" w:sz="4" w:space="0" w:color="auto"/>
            </w:tcBorders>
          </w:tcPr>
          <w:p w14:paraId="6EE9B74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72A022E"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41A2664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E3A2A7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87B5F4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0024CE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61AAB6C4" w14:textId="77777777" w:rsidTr="007D5D8D">
        <w:trPr>
          <w:cantSplit/>
          <w:trHeight w:val="416"/>
        </w:trPr>
        <w:tc>
          <w:tcPr>
            <w:tcW w:w="3290" w:type="dxa"/>
            <w:tcBorders>
              <w:top w:val="single" w:sz="4" w:space="0" w:color="auto"/>
              <w:left w:val="single" w:sz="4" w:space="0" w:color="auto"/>
              <w:bottom w:val="single" w:sz="4" w:space="0" w:color="auto"/>
              <w:right w:val="single" w:sz="4" w:space="0" w:color="auto"/>
            </w:tcBorders>
          </w:tcPr>
          <w:p w14:paraId="2CAB565F"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от несчастных случаев и болезней</w:t>
            </w:r>
          </w:p>
        </w:tc>
        <w:tc>
          <w:tcPr>
            <w:tcW w:w="1095" w:type="dxa"/>
            <w:tcBorders>
              <w:top w:val="single" w:sz="4" w:space="0" w:color="auto"/>
              <w:left w:val="single" w:sz="4" w:space="0" w:color="auto"/>
              <w:bottom w:val="single" w:sz="4" w:space="0" w:color="auto"/>
              <w:right w:val="single" w:sz="4" w:space="0" w:color="auto"/>
            </w:tcBorders>
          </w:tcPr>
          <w:p w14:paraId="441D385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006C2B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0E69866F"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1570587"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27BBE2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03B655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6EC79C1F" w14:textId="77777777" w:rsidTr="007D5D8D">
        <w:trPr>
          <w:cantSplit/>
          <w:trHeight w:val="933"/>
        </w:trPr>
        <w:tc>
          <w:tcPr>
            <w:tcW w:w="3290" w:type="dxa"/>
            <w:tcBorders>
              <w:top w:val="single" w:sz="4" w:space="0" w:color="auto"/>
              <w:left w:val="single" w:sz="4" w:space="0" w:color="auto"/>
              <w:bottom w:val="single" w:sz="4" w:space="0" w:color="auto"/>
              <w:right w:val="single" w:sz="4" w:space="0" w:color="auto"/>
            </w:tcBorders>
          </w:tcPr>
          <w:p w14:paraId="6D3262B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095" w:type="dxa"/>
            <w:tcBorders>
              <w:top w:val="single" w:sz="4" w:space="0" w:color="auto"/>
              <w:left w:val="single" w:sz="4" w:space="0" w:color="auto"/>
              <w:bottom w:val="single" w:sz="4" w:space="0" w:color="auto"/>
              <w:right w:val="single" w:sz="4" w:space="0" w:color="auto"/>
            </w:tcBorders>
          </w:tcPr>
          <w:p w14:paraId="41027E7E"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7BB8A9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0C1263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5CE2DD0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646040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7143F27"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58EF7489" w14:textId="77777777" w:rsidTr="007D5D8D">
        <w:trPr>
          <w:cantSplit/>
          <w:trHeight w:val="1190"/>
        </w:trPr>
        <w:tc>
          <w:tcPr>
            <w:tcW w:w="3290" w:type="dxa"/>
            <w:tcBorders>
              <w:top w:val="single" w:sz="4" w:space="0" w:color="auto"/>
              <w:left w:val="single" w:sz="4" w:space="0" w:color="auto"/>
              <w:bottom w:val="single" w:sz="4" w:space="0" w:color="auto"/>
              <w:right w:val="single" w:sz="4" w:space="0" w:color="auto"/>
            </w:tcBorders>
          </w:tcPr>
          <w:p w14:paraId="7ABD531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гражданской ответственности субъекта топливно-энергетического комплекса за вред причиненный в результате террористического акта или диверсии</w:t>
            </w:r>
          </w:p>
        </w:tc>
        <w:tc>
          <w:tcPr>
            <w:tcW w:w="1095" w:type="dxa"/>
            <w:tcBorders>
              <w:top w:val="single" w:sz="4" w:space="0" w:color="auto"/>
              <w:left w:val="single" w:sz="4" w:space="0" w:color="auto"/>
              <w:bottom w:val="single" w:sz="4" w:space="0" w:color="auto"/>
              <w:right w:val="single" w:sz="4" w:space="0" w:color="auto"/>
            </w:tcBorders>
          </w:tcPr>
          <w:p w14:paraId="4C2A512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0E7757DA"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371F92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166FEE10"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5F0CABAF"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4234A8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5F2750BC" w14:textId="77777777" w:rsidTr="007D5D8D">
        <w:trPr>
          <w:cantSplit/>
          <w:trHeight w:val="515"/>
        </w:trPr>
        <w:tc>
          <w:tcPr>
            <w:tcW w:w="3290" w:type="dxa"/>
            <w:tcBorders>
              <w:top w:val="single" w:sz="4" w:space="0" w:color="auto"/>
              <w:left w:val="single" w:sz="4" w:space="0" w:color="auto"/>
              <w:bottom w:val="single" w:sz="4" w:space="0" w:color="auto"/>
              <w:right w:val="single" w:sz="4" w:space="0" w:color="auto"/>
            </w:tcBorders>
          </w:tcPr>
          <w:p w14:paraId="755694E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Обязательное страхование гражданской ответственности владельцев транспортных средств</w:t>
            </w:r>
          </w:p>
        </w:tc>
        <w:tc>
          <w:tcPr>
            <w:tcW w:w="1095" w:type="dxa"/>
            <w:tcBorders>
              <w:top w:val="single" w:sz="4" w:space="0" w:color="auto"/>
              <w:left w:val="single" w:sz="4" w:space="0" w:color="auto"/>
              <w:bottom w:val="single" w:sz="4" w:space="0" w:color="auto"/>
              <w:right w:val="single" w:sz="4" w:space="0" w:color="auto"/>
            </w:tcBorders>
          </w:tcPr>
          <w:p w14:paraId="159AE8F7"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2E80233"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49A960C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1F19A4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2CB7E77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26387683"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51E7CFB5" w14:textId="77777777" w:rsidTr="007D5D8D">
        <w:trPr>
          <w:cantSplit/>
          <w:trHeight w:val="653"/>
        </w:trPr>
        <w:tc>
          <w:tcPr>
            <w:tcW w:w="3290" w:type="dxa"/>
            <w:tcBorders>
              <w:top w:val="single" w:sz="4" w:space="0" w:color="auto"/>
              <w:left w:val="single" w:sz="4" w:space="0" w:color="auto"/>
              <w:bottom w:val="single" w:sz="4" w:space="0" w:color="auto"/>
              <w:right w:val="single" w:sz="4" w:space="0" w:color="auto"/>
            </w:tcBorders>
          </w:tcPr>
          <w:p w14:paraId="025131A3"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Добровольное страхование гражданской ответственности владельцев транспортных средств</w:t>
            </w:r>
          </w:p>
        </w:tc>
        <w:tc>
          <w:tcPr>
            <w:tcW w:w="1095" w:type="dxa"/>
            <w:tcBorders>
              <w:top w:val="single" w:sz="4" w:space="0" w:color="auto"/>
              <w:left w:val="single" w:sz="4" w:space="0" w:color="auto"/>
              <w:bottom w:val="single" w:sz="4" w:space="0" w:color="auto"/>
              <w:right w:val="single" w:sz="4" w:space="0" w:color="auto"/>
            </w:tcBorders>
          </w:tcPr>
          <w:p w14:paraId="7FE9FEE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4EE5933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584E13C7"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6598ED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74CA786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167998CE"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66C17275" w14:textId="77777777" w:rsidTr="007D5D8D">
        <w:trPr>
          <w:cantSplit/>
          <w:trHeight w:val="394"/>
        </w:trPr>
        <w:tc>
          <w:tcPr>
            <w:tcW w:w="3290" w:type="dxa"/>
            <w:tcBorders>
              <w:top w:val="single" w:sz="4" w:space="0" w:color="auto"/>
              <w:left w:val="single" w:sz="4" w:space="0" w:color="auto"/>
              <w:bottom w:val="single" w:sz="4" w:space="0" w:color="auto"/>
              <w:right w:val="single" w:sz="4" w:space="0" w:color="auto"/>
            </w:tcBorders>
          </w:tcPr>
          <w:p w14:paraId="4518276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lang w:val="en-US"/>
              </w:rPr>
            </w:pPr>
            <w:r w:rsidRPr="00D63874">
              <w:rPr>
                <w:sz w:val="20"/>
                <w:szCs w:val="20"/>
              </w:rPr>
              <w:t>Страхование автотранспортных средств</w:t>
            </w:r>
          </w:p>
        </w:tc>
        <w:tc>
          <w:tcPr>
            <w:tcW w:w="1095" w:type="dxa"/>
            <w:tcBorders>
              <w:top w:val="single" w:sz="4" w:space="0" w:color="auto"/>
              <w:left w:val="single" w:sz="4" w:space="0" w:color="auto"/>
              <w:bottom w:val="single" w:sz="4" w:space="0" w:color="auto"/>
              <w:right w:val="single" w:sz="4" w:space="0" w:color="auto"/>
            </w:tcBorders>
          </w:tcPr>
          <w:p w14:paraId="4AAD3DD0"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3293DC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0333C9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18A7D26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793FB50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1C118253"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35810A7A" w14:textId="77777777" w:rsidTr="007D5D8D">
        <w:trPr>
          <w:cantSplit/>
          <w:trHeight w:val="627"/>
        </w:trPr>
        <w:tc>
          <w:tcPr>
            <w:tcW w:w="3290" w:type="dxa"/>
            <w:tcBorders>
              <w:top w:val="single" w:sz="4" w:space="0" w:color="auto"/>
              <w:left w:val="single" w:sz="4" w:space="0" w:color="auto"/>
              <w:bottom w:val="single" w:sz="4" w:space="0" w:color="auto"/>
              <w:right w:val="single" w:sz="4" w:space="0" w:color="auto"/>
            </w:tcBorders>
          </w:tcPr>
          <w:p w14:paraId="2650D73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Добровольное страхование гражданской ответственности судовладельца</w:t>
            </w:r>
          </w:p>
        </w:tc>
        <w:tc>
          <w:tcPr>
            <w:tcW w:w="1095" w:type="dxa"/>
            <w:tcBorders>
              <w:top w:val="single" w:sz="4" w:space="0" w:color="auto"/>
              <w:left w:val="single" w:sz="4" w:space="0" w:color="auto"/>
              <w:bottom w:val="single" w:sz="4" w:space="0" w:color="auto"/>
              <w:right w:val="single" w:sz="4" w:space="0" w:color="auto"/>
            </w:tcBorders>
          </w:tcPr>
          <w:p w14:paraId="065CEAE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5ABF01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202766B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229C870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9F5A7E8"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1037533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380544FE" w14:textId="77777777" w:rsidTr="007D5D8D">
        <w:trPr>
          <w:cantSplit/>
          <w:trHeight w:val="533"/>
        </w:trPr>
        <w:tc>
          <w:tcPr>
            <w:tcW w:w="3290" w:type="dxa"/>
            <w:tcBorders>
              <w:top w:val="single" w:sz="4" w:space="0" w:color="auto"/>
              <w:left w:val="single" w:sz="4" w:space="0" w:color="auto"/>
              <w:bottom w:val="single" w:sz="4" w:space="0" w:color="auto"/>
              <w:right w:val="single" w:sz="4" w:space="0" w:color="auto"/>
            </w:tcBorders>
          </w:tcPr>
          <w:p w14:paraId="327BB07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средств водного транспорта</w:t>
            </w:r>
          </w:p>
        </w:tc>
        <w:tc>
          <w:tcPr>
            <w:tcW w:w="1095" w:type="dxa"/>
            <w:tcBorders>
              <w:top w:val="single" w:sz="4" w:space="0" w:color="auto"/>
              <w:left w:val="single" w:sz="4" w:space="0" w:color="auto"/>
              <w:bottom w:val="single" w:sz="4" w:space="0" w:color="auto"/>
              <w:right w:val="single" w:sz="4" w:space="0" w:color="auto"/>
            </w:tcBorders>
          </w:tcPr>
          <w:p w14:paraId="4E2D2C9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6140CD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A3CB313"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5AEB120"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59CDEE9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C4617A0"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407C9E7A" w14:textId="77777777" w:rsidTr="007D5D8D">
        <w:trPr>
          <w:cantSplit/>
          <w:trHeight w:val="533"/>
        </w:trPr>
        <w:tc>
          <w:tcPr>
            <w:tcW w:w="3290" w:type="dxa"/>
            <w:tcBorders>
              <w:top w:val="single" w:sz="4" w:space="0" w:color="auto"/>
              <w:left w:val="single" w:sz="4" w:space="0" w:color="auto"/>
              <w:bottom w:val="single" w:sz="4" w:space="0" w:color="auto"/>
              <w:right w:val="single" w:sz="4" w:space="0" w:color="auto"/>
            </w:tcBorders>
          </w:tcPr>
          <w:p w14:paraId="3D34A56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lastRenderedPageBreak/>
              <w:t>Обязательное страхование гражданской ответственности перевозчика за причинение вреда жизни, здоровью, имуществу пассажиров</w:t>
            </w:r>
          </w:p>
        </w:tc>
        <w:tc>
          <w:tcPr>
            <w:tcW w:w="1095" w:type="dxa"/>
            <w:tcBorders>
              <w:top w:val="single" w:sz="4" w:space="0" w:color="auto"/>
              <w:left w:val="single" w:sz="4" w:space="0" w:color="auto"/>
              <w:bottom w:val="single" w:sz="4" w:space="0" w:color="auto"/>
              <w:right w:val="single" w:sz="4" w:space="0" w:color="auto"/>
            </w:tcBorders>
          </w:tcPr>
          <w:p w14:paraId="27B963AA"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0E313A0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18C5DD7"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50F8AA2A"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EA4FBC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A5BD80F"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4F909061" w14:textId="77777777" w:rsidTr="007D5D8D">
        <w:trPr>
          <w:cantSplit/>
          <w:trHeight w:val="423"/>
        </w:trPr>
        <w:tc>
          <w:tcPr>
            <w:tcW w:w="3290" w:type="dxa"/>
            <w:tcBorders>
              <w:top w:val="single" w:sz="4" w:space="0" w:color="auto"/>
              <w:left w:val="single" w:sz="4" w:space="0" w:color="auto"/>
              <w:bottom w:val="single" w:sz="4" w:space="0" w:color="auto"/>
              <w:right w:val="single" w:sz="4" w:space="0" w:color="auto"/>
            </w:tcBorders>
          </w:tcPr>
          <w:p w14:paraId="07D87EC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железнодорожного транспорта</w:t>
            </w:r>
          </w:p>
        </w:tc>
        <w:tc>
          <w:tcPr>
            <w:tcW w:w="1095" w:type="dxa"/>
            <w:tcBorders>
              <w:top w:val="single" w:sz="4" w:space="0" w:color="auto"/>
              <w:left w:val="single" w:sz="4" w:space="0" w:color="auto"/>
              <w:bottom w:val="single" w:sz="4" w:space="0" w:color="auto"/>
              <w:right w:val="single" w:sz="4" w:space="0" w:color="auto"/>
            </w:tcBorders>
          </w:tcPr>
          <w:p w14:paraId="17850EB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669305B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14FC30E"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5BFACE0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3FBF73A8"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2EC4D0F2"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4BE804B4" w14:textId="77777777" w:rsidTr="007D5D8D">
        <w:trPr>
          <w:cantSplit/>
          <w:trHeight w:val="387"/>
        </w:trPr>
        <w:tc>
          <w:tcPr>
            <w:tcW w:w="3290" w:type="dxa"/>
            <w:tcBorders>
              <w:top w:val="single" w:sz="4" w:space="0" w:color="auto"/>
              <w:left w:val="single" w:sz="4" w:space="0" w:color="auto"/>
              <w:bottom w:val="single" w:sz="4" w:space="0" w:color="auto"/>
              <w:right w:val="single" w:sz="4" w:space="0" w:color="auto"/>
            </w:tcBorders>
          </w:tcPr>
          <w:p w14:paraId="77FFC97A"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грузов-нефтепродуктов</w:t>
            </w:r>
          </w:p>
        </w:tc>
        <w:tc>
          <w:tcPr>
            <w:tcW w:w="1095" w:type="dxa"/>
            <w:tcBorders>
              <w:top w:val="single" w:sz="4" w:space="0" w:color="auto"/>
              <w:left w:val="single" w:sz="4" w:space="0" w:color="auto"/>
              <w:bottom w:val="single" w:sz="4" w:space="0" w:color="auto"/>
              <w:right w:val="single" w:sz="4" w:space="0" w:color="auto"/>
            </w:tcBorders>
          </w:tcPr>
          <w:p w14:paraId="2AE1514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20F798F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55B3E77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71C4833E"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1AEBE3C0"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68D0AE6"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237ED423" w14:textId="77777777" w:rsidTr="007D5D8D">
        <w:trPr>
          <w:cantSplit/>
          <w:trHeight w:val="197"/>
        </w:trPr>
        <w:tc>
          <w:tcPr>
            <w:tcW w:w="3290" w:type="dxa"/>
            <w:tcBorders>
              <w:top w:val="single" w:sz="4" w:space="0" w:color="auto"/>
              <w:left w:val="single" w:sz="4" w:space="0" w:color="auto"/>
              <w:bottom w:val="single" w:sz="4" w:space="0" w:color="auto"/>
              <w:right w:val="single" w:sz="4" w:space="0" w:color="auto"/>
            </w:tcBorders>
          </w:tcPr>
          <w:p w14:paraId="1F093D7E"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грузов</w:t>
            </w:r>
          </w:p>
        </w:tc>
        <w:tc>
          <w:tcPr>
            <w:tcW w:w="1095" w:type="dxa"/>
            <w:tcBorders>
              <w:top w:val="single" w:sz="4" w:space="0" w:color="auto"/>
              <w:left w:val="single" w:sz="4" w:space="0" w:color="auto"/>
              <w:bottom w:val="single" w:sz="4" w:space="0" w:color="auto"/>
              <w:right w:val="single" w:sz="4" w:space="0" w:color="auto"/>
            </w:tcBorders>
          </w:tcPr>
          <w:p w14:paraId="4088C4E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59F7436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DE1FD6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1C2D4E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0A6E40DE"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2BB38C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2D82C083" w14:textId="77777777" w:rsidTr="007D5D8D">
        <w:trPr>
          <w:cantSplit/>
          <w:trHeight w:val="531"/>
        </w:trPr>
        <w:tc>
          <w:tcPr>
            <w:tcW w:w="3290" w:type="dxa"/>
            <w:tcBorders>
              <w:top w:val="single" w:sz="4" w:space="0" w:color="auto"/>
              <w:left w:val="single" w:sz="4" w:space="0" w:color="auto"/>
              <w:bottom w:val="single" w:sz="4" w:space="0" w:color="auto"/>
              <w:right w:val="single" w:sz="4" w:space="0" w:color="auto"/>
            </w:tcBorders>
          </w:tcPr>
          <w:p w14:paraId="539CF70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 xml:space="preserve">Страхование гражданской ответственности членов органов управления и должностных лиц </w:t>
            </w:r>
          </w:p>
        </w:tc>
        <w:tc>
          <w:tcPr>
            <w:tcW w:w="1095" w:type="dxa"/>
            <w:tcBorders>
              <w:top w:val="single" w:sz="4" w:space="0" w:color="auto"/>
              <w:left w:val="single" w:sz="4" w:space="0" w:color="auto"/>
              <w:bottom w:val="single" w:sz="4" w:space="0" w:color="auto"/>
              <w:right w:val="single" w:sz="4" w:space="0" w:color="auto"/>
            </w:tcBorders>
          </w:tcPr>
          <w:p w14:paraId="47BD260D"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3E699325"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33EC4C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4A1044C3"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D2ABC7C"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1B8DE47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748874F6" w14:textId="77777777" w:rsidTr="007D5D8D">
        <w:trPr>
          <w:cantSplit/>
          <w:trHeight w:val="400"/>
        </w:trPr>
        <w:tc>
          <w:tcPr>
            <w:tcW w:w="3290" w:type="dxa"/>
            <w:tcBorders>
              <w:top w:val="single" w:sz="4" w:space="0" w:color="auto"/>
              <w:left w:val="single" w:sz="4" w:space="0" w:color="auto"/>
              <w:bottom w:val="single" w:sz="4" w:space="0" w:color="auto"/>
              <w:right w:val="single" w:sz="4" w:space="0" w:color="auto"/>
            </w:tcBorders>
          </w:tcPr>
          <w:p w14:paraId="0C20312B"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Страхование гражданской ответственности от всех рисков</w:t>
            </w:r>
          </w:p>
        </w:tc>
        <w:tc>
          <w:tcPr>
            <w:tcW w:w="1095" w:type="dxa"/>
            <w:tcBorders>
              <w:top w:val="single" w:sz="4" w:space="0" w:color="auto"/>
              <w:left w:val="single" w:sz="4" w:space="0" w:color="auto"/>
              <w:bottom w:val="single" w:sz="4" w:space="0" w:color="auto"/>
              <w:right w:val="single" w:sz="4" w:space="0" w:color="auto"/>
            </w:tcBorders>
          </w:tcPr>
          <w:p w14:paraId="4A0AEE5A"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2066C13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5" w:type="dxa"/>
            <w:tcBorders>
              <w:top w:val="single" w:sz="4" w:space="0" w:color="auto"/>
              <w:left w:val="single" w:sz="4" w:space="0" w:color="auto"/>
              <w:bottom w:val="single" w:sz="4" w:space="0" w:color="auto"/>
              <w:right w:val="single" w:sz="4" w:space="0" w:color="auto"/>
            </w:tcBorders>
          </w:tcPr>
          <w:p w14:paraId="210F68F9"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673AD3F3"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56E1F3A8"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c>
          <w:tcPr>
            <w:tcW w:w="1093" w:type="dxa"/>
            <w:tcBorders>
              <w:top w:val="single" w:sz="4" w:space="0" w:color="auto"/>
              <w:left w:val="single" w:sz="4" w:space="0" w:color="auto"/>
              <w:bottom w:val="single" w:sz="4" w:space="0" w:color="auto"/>
              <w:right w:val="single" w:sz="4" w:space="0" w:color="auto"/>
            </w:tcBorders>
          </w:tcPr>
          <w:p w14:paraId="354D60D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0"/>
                <w:szCs w:val="20"/>
              </w:rPr>
            </w:pPr>
          </w:p>
        </w:tc>
      </w:tr>
      <w:tr w:rsidR="00D63874" w:rsidRPr="00D63874" w14:paraId="5F2032DA" w14:textId="77777777" w:rsidTr="007D5D8D">
        <w:trPr>
          <w:cantSplit/>
          <w:trHeight w:val="774"/>
        </w:trPr>
        <w:tc>
          <w:tcPr>
            <w:tcW w:w="3290" w:type="dxa"/>
            <w:tcBorders>
              <w:top w:val="single" w:sz="4" w:space="0" w:color="auto"/>
              <w:left w:val="single" w:sz="4" w:space="0" w:color="auto"/>
              <w:bottom w:val="single" w:sz="4" w:space="0" w:color="auto"/>
              <w:right w:val="single" w:sz="4" w:space="0" w:color="auto"/>
            </w:tcBorders>
          </w:tcPr>
          <w:p w14:paraId="31FBFA4D" w14:textId="77777777" w:rsidR="00D63874" w:rsidRPr="00D63874" w:rsidDel="00F46A1A"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Опыт участия в страховании и/или перестраховании рисков предприятий российской электроэнергетики</w:t>
            </w:r>
          </w:p>
        </w:tc>
        <w:tc>
          <w:tcPr>
            <w:tcW w:w="6564" w:type="dxa"/>
            <w:gridSpan w:val="6"/>
            <w:tcBorders>
              <w:top w:val="single" w:sz="4" w:space="0" w:color="auto"/>
              <w:left w:val="single" w:sz="4" w:space="0" w:color="auto"/>
              <w:bottom w:val="single" w:sz="4" w:space="0" w:color="auto"/>
              <w:right w:val="single" w:sz="4" w:space="0" w:color="auto"/>
            </w:tcBorders>
            <w:vAlign w:val="center"/>
          </w:tcPr>
          <w:p w14:paraId="2ABE3C68"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sz w:val="20"/>
                <w:szCs w:val="20"/>
              </w:rPr>
            </w:pPr>
            <w:r w:rsidRPr="00D63874">
              <w:rPr>
                <w:sz w:val="20"/>
                <w:szCs w:val="20"/>
              </w:rPr>
              <w:t>____лет</w:t>
            </w:r>
          </w:p>
        </w:tc>
      </w:tr>
      <w:tr w:rsidR="00D63874" w:rsidRPr="00D63874" w14:paraId="768EF5FB" w14:textId="77777777" w:rsidTr="007D5D8D">
        <w:trPr>
          <w:cantSplit/>
          <w:trHeight w:val="533"/>
        </w:trPr>
        <w:tc>
          <w:tcPr>
            <w:tcW w:w="3290" w:type="dxa"/>
            <w:tcBorders>
              <w:top w:val="single" w:sz="4" w:space="0" w:color="auto"/>
              <w:left w:val="single" w:sz="4" w:space="0" w:color="auto"/>
              <w:bottom w:val="single" w:sz="4" w:space="0" w:color="auto"/>
              <w:right w:val="single" w:sz="4" w:space="0" w:color="auto"/>
            </w:tcBorders>
          </w:tcPr>
          <w:p w14:paraId="714BC390"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left"/>
              <w:rPr>
                <w:sz w:val="20"/>
                <w:szCs w:val="20"/>
              </w:rPr>
            </w:pPr>
            <w:r w:rsidRPr="00D63874">
              <w:rPr>
                <w:sz w:val="20"/>
                <w:szCs w:val="20"/>
              </w:rPr>
              <w:t>Опыт урегулирования убытков по указанным в лотах видам страхования</w:t>
            </w:r>
          </w:p>
        </w:tc>
        <w:tc>
          <w:tcPr>
            <w:tcW w:w="6564" w:type="dxa"/>
            <w:gridSpan w:val="6"/>
            <w:tcBorders>
              <w:top w:val="single" w:sz="4" w:space="0" w:color="auto"/>
              <w:left w:val="single" w:sz="4" w:space="0" w:color="auto"/>
              <w:bottom w:val="single" w:sz="4" w:space="0" w:color="auto"/>
              <w:right w:val="single" w:sz="4" w:space="0" w:color="auto"/>
            </w:tcBorders>
            <w:vAlign w:val="center"/>
          </w:tcPr>
          <w:p w14:paraId="029A5A83"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sz w:val="20"/>
                <w:szCs w:val="20"/>
              </w:rPr>
            </w:pPr>
            <w:r w:rsidRPr="00D63874">
              <w:rPr>
                <w:sz w:val="20"/>
                <w:szCs w:val="20"/>
              </w:rPr>
              <w:t>____лет</w:t>
            </w:r>
          </w:p>
        </w:tc>
      </w:tr>
    </w:tbl>
    <w:p w14:paraId="657F8656" w14:textId="77777777" w:rsidR="00D63874" w:rsidRPr="00D63874" w:rsidRDefault="00D63874" w:rsidP="00D63874">
      <w:pPr>
        <w:spacing w:before="0"/>
        <w:ind w:firstLine="567"/>
        <w:rPr>
          <w:sz w:val="28"/>
          <w:szCs w:val="20"/>
        </w:rPr>
      </w:pPr>
    </w:p>
    <w:p w14:paraId="68516E3A" w14:textId="77777777" w:rsidR="00D63874" w:rsidRPr="00D63874" w:rsidRDefault="00D63874" w:rsidP="00D63874">
      <w:pPr>
        <w:spacing w:before="0"/>
        <w:ind w:firstLine="567"/>
        <w:rPr>
          <w:sz w:val="28"/>
          <w:szCs w:val="20"/>
        </w:rPr>
      </w:pPr>
      <w:r w:rsidRPr="00D63874">
        <w:rPr>
          <w:sz w:val="28"/>
          <w:szCs w:val="20"/>
        </w:rPr>
        <w:t>____________________________________</w:t>
      </w:r>
    </w:p>
    <w:p w14:paraId="16FE90DF" w14:textId="77777777" w:rsidR="00D63874" w:rsidRPr="00D63874" w:rsidRDefault="00D63874" w:rsidP="00D63874">
      <w:pPr>
        <w:spacing w:before="0"/>
        <w:ind w:right="3684" w:firstLine="567"/>
        <w:jc w:val="center"/>
        <w:rPr>
          <w:sz w:val="28"/>
          <w:szCs w:val="20"/>
          <w:vertAlign w:val="superscript"/>
        </w:rPr>
      </w:pPr>
      <w:r w:rsidRPr="00D63874">
        <w:rPr>
          <w:sz w:val="28"/>
          <w:szCs w:val="20"/>
          <w:vertAlign w:val="superscript"/>
        </w:rPr>
        <w:t>(подпись, М.П.)</w:t>
      </w:r>
    </w:p>
    <w:p w14:paraId="3F0880C5" w14:textId="77777777" w:rsidR="00D63874" w:rsidRPr="00D63874" w:rsidRDefault="00D63874" w:rsidP="00D63874">
      <w:pPr>
        <w:spacing w:before="0"/>
        <w:ind w:firstLine="567"/>
        <w:rPr>
          <w:sz w:val="28"/>
          <w:szCs w:val="20"/>
        </w:rPr>
      </w:pPr>
      <w:r w:rsidRPr="00D63874">
        <w:rPr>
          <w:sz w:val="28"/>
          <w:szCs w:val="20"/>
        </w:rPr>
        <w:t>____________________________________</w:t>
      </w:r>
    </w:p>
    <w:p w14:paraId="4440E387" w14:textId="77777777" w:rsidR="00D63874" w:rsidRPr="00D63874" w:rsidRDefault="00D63874" w:rsidP="00D63874">
      <w:pPr>
        <w:spacing w:before="0"/>
        <w:ind w:right="3684" w:firstLine="567"/>
        <w:jc w:val="center"/>
        <w:rPr>
          <w:sz w:val="28"/>
          <w:szCs w:val="20"/>
          <w:vertAlign w:val="superscript"/>
        </w:rPr>
      </w:pPr>
      <w:r w:rsidRPr="00D63874">
        <w:rPr>
          <w:sz w:val="28"/>
          <w:szCs w:val="20"/>
          <w:vertAlign w:val="superscript"/>
        </w:rPr>
        <w:t>(фамилия, имя, отчество подписавшего, должность)</w:t>
      </w:r>
    </w:p>
    <w:p w14:paraId="08658358" w14:textId="77777777" w:rsidR="00D63874" w:rsidRPr="00D63874" w:rsidRDefault="00D63874" w:rsidP="00D63874">
      <w:pPr>
        <w:spacing w:before="0"/>
        <w:ind w:firstLine="567"/>
        <w:rPr>
          <w:sz w:val="28"/>
          <w:szCs w:val="20"/>
        </w:rPr>
      </w:pPr>
    </w:p>
    <w:p w14:paraId="396C7D84" w14:textId="77777777" w:rsidR="00D63874" w:rsidRPr="00D63874" w:rsidRDefault="00D63874" w:rsidP="00D63874">
      <w:pPr>
        <w:pBdr>
          <w:bottom w:val="single" w:sz="4" w:space="1" w:color="auto"/>
        </w:pBdr>
        <w:shd w:val="clear" w:color="auto" w:fill="FFFFFF"/>
        <w:spacing w:before="0"/>
        <w:ind w:right="21"/>
        <w:jc w:val="center"/>
        <w:rPr>
          <w:b/>
          <w:spacing w:val="36"/>
          <w:sz w:val="28"/>
          <w:szCs w:val="20"/>
        </w:rPr>
      </w:pPr>
      <w:r w:rsidRPr="00D63874">
        <w:rPr>
          <w:b/>
          <w:spacing w:val="36"/>
          <w:sz w:val="28"/>
          <w:szCs w:val="20"/>
        </w:rPr>
        <w:t>конец формы</w:t>
      </w:r>
    </w:p>
    <w:p w14:paraId="121813C9" w14:textId="77777777" w:rsidR="00D63874" w:rsidRPr="00D63874" w:rsidRDefault="00D63874" w:rsidP="00D63874">
      <w:pPr>
        <w:spacing w:before="0" w:line="360" w:lineRule="auto"/>
        <w:ind w:left="1134" w:hanging="1134"/>
        <w:rPr>
          <w:b/>
          <w:sz w:val="28"/>
          <w:szCs w:val="20"/>
        </w:rPr>
      </w:pPr>
      <w:bookmarkStart w:id="476" w:name="_Toc427247274"/>
      <w:bookmarkStart w:id="477" w:name="_Toc464147825"/>
    </w:p>
    <w:p w14:paraId="40BBCFE6" w14:textId="77777777" w:rsidR="00D63874" w:rsidRDefault="00D63874" w:rsidP="00D63874">
      <w:pPr>
        <w:numPr>
          <w:ilvl w:val="2"/>
          <w:numId w:val="0"/>
        </w:numPr>
        <w:tabs>
          <w:tab w:val="num" w:pos="1134"/>
        </w:tabs>
        <w:spacing w:before="0"/>
        <w:ind w:left="1134" w:hanging="1134"/>
        <w:rPr>
          <w:b/>
          <w:sz w:val="28"/>
          <w:szCs w:val="20"/>
        </w:rPr>
      </w:pPr>
    </w:p>
    <w:p w14:paraId="00238825" w14:textId="77777777" w:rsidR="00D63874" w:rsidRDefault="00D63874" w:rsidP="00D63874">
      <w:pPr>
        <w:numPr>
          <w:ilvl w:val="2"/>
          <w:numId w:val="0"/>
        </w:numPr>
        <w:tabs>
          <w:tab w:val="num" w:pos="1134"/>
        </w:tabs>
        <w:spacing w:before="0"/>
        <w:ind w:left="1134" w:hanging="1134"/>
        <w:rPr>
          <w:b/>
          <w:sz w:val="28"/>
          <w:szCs w:val="20"/>
        </w:rPr>
      </w:pPr>
    </w:p>
    <w:p w14:paraId="6E2AA1E5" w14:textId="77777777" w:rsidR="00D63874" w:rsidRDefault="00D63874" w:rsidP="00D63874">
      <w:pPr>
        <w:numPr>
          <w:ilvl w:val="2"/>
          <w:numId w:val="0"/>
        </w:numPr>
        <w:tabs>
          <w:tab w:val="num" w:pos="1134"/>
        </w:tabs>
        <w:spacing w:before="0"/>
        <w:ind w:left="1134" w:hanging="1134"/>
        <w:rPr>
          <w:b/>
          <w:sz w:val="28"/>
          <w:szCs w:val="20"/>
        </w:rPr>
      </w:pPr>
    </w:p>
    <w:p w14:paraId="7491BFB5" w14:textId="77777777" w:rsidR="00D63874" w:rsidRDefault="00D63874" w:rsidP="00D63874">
      <w:pPr>
        <w:numPr>
          <w:ilvl w:val="2"/>
          <w:numId w:val="0"/>
        </w:numPr>
        <w:tabs>
          <w:tab w:val="num" w:pos="1134"/>
        </w:tabs>
        <w:spacing w:before="0"/>
        <w:ind w:left="1134" w:hanging="1134"/>
        <w:rPr>
          <w:b/>
          <w:sz w:val="28"/>
          <w:szCs w:val="20"/>
        </w:rPr>
      </w:pPr>
    </w:p>
    <w:p w14:paraId="1674722D" w14:textId="77777777" w:rsidR="00D63874" w:rsidRDefault="00D63874" w:rsidP="00D63874">
      <w:pPr>
        <w:numPr>
          <w:ilvl w:val="2"/>
          <w:numId w:val="0"/>
        </w:numPr>
        <w:tabs>
          <w:tab w:val="num" w:pos="1134"/>
        </w:tabs>
        <w:spacing w:before="0"/>
        <w:ind w:left="1134" w:hanging="1134"/>
        <w:rPr>
          <w:b/>
          <w:sz w:val="28"/>
          <w:szCs w:val="20"/>
        </w:rPr>
      </w:pPr>
    </w:p>
    <w:p w14:paraId="0C4CDFB9" w14:textId="77777777" w:rsidR="00D63874" w:rsidRDefault="00D63874" w:rsidP="00D63874">
      <w:pPr>
        <w:numPr>
          <w:ilvl w:val="2"/>
          <w:numId w:val="0"/>
        </w:numPr>
        <w:tabs>
          <w:tab w:val="num" w:pos="1134"/>
        </w:tabs>
        <w:spacing w:before="0"/>
        <w:ind w:left="1134" w:hanging="1134"/>
        <w:rPr>
          <w:b/>
          <w:sz w:val="28"/>
          <w:szCs w:val="20"/>
        </w:rPr>
      </w:pPr>
    </w:p>
    <w:p w14:paraId="7C2F7899" w14:textId="77777777" w:rsidR="00D63874" w:rsidRDefault="00D63874" w:rsidP="00D63874">
      <w:pPr>
        <w:numPr>
          <w:ilvl w:val="2"/>
          <w:numId w:val="0"/>
        </w:numPr>
        <w:tabs>
          <w:tab w:val="num" w:pos="1134"/>
        </w:tabs>
        <w:spacing w:before="0"/>
        <w:ind w:left="1134" w:hanging="1134"/>
        <w:rPr>
          <w:b/>
          <w:sz w:val="28"/>
          <w:szCs w:val="20"/>
        </w:rPr>
      </w:pPr>
    </w:p>
    <w:p w14:paraId="44326EDB" w14:textId="77777777" w:rsidR="00D63874" w:rsidRDefault="00D63874" w:rsidP="00D63874">
      <w:pPr>
        <w:numPr>
          <w:ilvl w:val="2"/>
          <w:numId w:val="0"/>
        </w:numPr>
        <w:tabs>
          <w:tab w:val="num" w:pos="1134"/>
        </w:tabs>
        <w:spacing w:before="0"/>
        <w:ind w:left="1134" w:hanging="1134"/>
        <w:rPr>
          <w:b/>
          <w:sz w:val="28"/>
          <w:szCs w:val="20"/>
        </w:rPr>
      </w:pPr>
    </w:p>
    <w:p w14:paraId="5DD3A957" w14:textId="77777777" w:rsidR="00D63874" w:rsidRDefault="00D63874" w:rsidP="00D63874">
      <w:pPr>
        <w:numPr>
          <w:ilvl w:val="2"/>
          <w:numId w:val="0"/>
        </w:numPr>
        <w:tabs>
          <w:tab w:val="num" w:pos="1134"/>
        </w:tabs>
        <w:spacing w:before="0"/>
        <w:ind w:left="1134" w:hanging="1134"/>
        <w:rPr>
          <w:b/>
          <w:sz w:val="28"/>
          <w:szCs w:val="20"/>
        </w:rPr>
      </w:pPr>
    </w:p>
    <w:p w14:paraId="1C144A05" w14:textId="77777777" w:rsidR="00D63874" w:rsidRDefault="00D63874" w:rsidP="00D63874">
      <w:pPr>
        <w:numPr>
          <w:ilvl w:val="2"/>
          <w:numId w:val="0"/>
        </w:numPr>
        <w:tabs>
          <w:tab w:val="num" w:pos="1134"/>
        </w:tabs>
        <w:spacing w:before="0"/>
        <w:ind w:left="1134" w:hanging="1134"/>
        <w:rPr>
          <w:b/>
          <w:sz w:val="28"/>
          <w:szCs w:val="20"/>
        </w:rPr>
      </w:pPr>
    </w:p>
    <w:p w14:paraId="51686C5F" w14:textId="77777777" w:rsidR="00D63874" w:rsidRDefault="00D63874" w:rsidP="00D63874">
      <w:pPr>
        <w:numPr>
          <w:ilvl w:val="2"/>
          <w:numId w:val="0"/>
        </w:numPr>
        <w:tabs>
          <w:tab w:val="num" w:pos="1134"/>
        </w:tabs>
        <w:spacing w:before="0"/>
        <w:ind w:left="1134" w:hanging="1134"/>
        <w:rPr>
          <w:b/>
          <w:sz w:val="28"/>
          <w:szCs w:val="20"/>
        </w:rPr>
      </w:pPr>
    </w:p>
    <w:p w14:paraId="2E124816" w14:textId="77777777" w:rsidR="00D63874" w:rsidRDefault="00D63874" w:rsidP="00D63874">
      <w:pPr>
        <w:numPr>
          <w:ilvl w:val="2"/>
          <w:numId w:val="0"/>
        </w:numPr>
        <w:tabs>
          <w:tab w:val="num" w:pos="1134"/>
        </w:tabs>
        <w:spacing w:before="0"/>
        <w:ind w:left="1134" w:hanging="1134"/>
        <w:rPr>
          <w:b/>
          <w:sz w:val="28"/>
          <w:szCs w:val="20"/>
        </w:rPr>
      </w:pPr>
    </w:p>
    <w:p w14:paraId="0E644A17" w14:textId="77777777" w:rsidR="00D63874" w:rsidRDefault="00D63874" w:rsidP="00D63874">
      <w:pPr>
        <w:numPr>
          <w:ilvl w:val="2"/>
          <w:numId w:val="0"/>
        </w:numPr>
        <w:tabs>
          <w:tab w:val="num" w:pos="1134"/>
        </w:tabs>
        <w:spacing w:before="0"/>
        <w:ind w:left="1134" w:hanging="1134"/>
        <w:rPr>
          <w:b/>
          <w:sz w:val="28"/>
          <w:szCs w:val="20"/>
        </w:rPr>
      </w:pPr>
    </w:p>
    <w:p w14:paraId="387AFC85" w14:textId="77777777" w:rsidR="00D63874" w:rsidRDefault="00D63874" w:rsidP="00D63874">
      <w:pPr>
        <w:numPr>
          <w:ilvl w:val="2"/>
          <w:numId w:val="0"/>
        </w:numPr>
        <w:tabs>
          <w:tab w:val="num" w:pos="1134"/>
        </w:tabs>
        <w:spacing w:before="0"/>
        <w:ind w:left="1134" w:hanging="1134"/>
        <w:rPr>
          <w:b/>
          <w:sz w:val="28"/>
          <w:szCs w:val="20"/>
        </w:rPr>
      </w:pPr>
    </w:p>
    <w:p w14:paraId="61363B94" w14:textId="77777777" w:rsidR="00D63874" w:rsidRDefault="00D63874" w:rsidP="00D63874">
      <w:pPr>
        <w:numPr>
          <w:ilvl w:val="2"/>
          <w:numId w:val="0"/>
        </w:numPr>
        <w:tabs>
          <w:tab w:val="num" w:pos="1134"/>
        </w:tabs>
        <w:spacing w:before="0"/>
        <w:ind w:left="1134" w:hanging="1134"/>
        <w:rPr>
          <w:b/>
          <w:sz w:val="28"/>
          <w:szCs w:val="20"/>
        </w:rPr>
      </w:pPr>
    </w:p>
    <w:p w14:paraId="78987E9E" w14:textId="77777777" w:rsidR="00D63874" w:rsidRDefault="00D63874" w:rsidP="00D63874">
      <w:pPr>
        <w:numPr>
          <w:ilvl w:val="2"/>
          <w:numId w:val="0"/>
        </w:numPr>
        <w:tabs>
          <w:tab w:val="num" w:pos="1134"/>
        </w:tabs>
        <w:spacing w:before="0"/>
        <w:ind w:left="1134" w:hanging="1134"/>
        <w:rPr>
          <w:b/>
          <w:sz w:val="28"/>
          <w:szCs w:val="20"/>
        </w:rPr>
      </w:pPr>
    </w:p>
    <w:p w14:paraId="0D3E7C25" w14:textId="77777777" w:rsidR="00D63874" w:rsidRDefault="00D63874" w:rsidP="00D63874">
      <w:pPr>
        <w:numPr>
          <w:ilvl w:val="2"/>
          <w:numId w:val="0"/>
        </w:numPr>
        <w:tabs>
          <w:tab w:val="num" w:pos="1134"/>
        </w:tabs>
        <w:spacing w:before="0"/>
        <w:ind w:left="1134" w:hanging="1134"/>
        <w:rPr>
          <w:b/>
          <w:sz w:val="28"/>
          <w:szCs w:val="20"/>
        </w:rPr>
      </w:pPr>
    </w:p>
    <w:p w14:paraId="312D5DF3" w14:textId="77777777" w:rsidR="00D63874" w:rsidRDefault="00D63874" w:rsidP="00D63874">
      <w:pPr>
        <w:numPr>
          <w:ilvl w:val="2"/>
          <w:numId w:val="0"/>
        </w:numPr>
        <w:tabs>
          <w:tab w:val="num" w:pos="1134"/>
        </w:tabs>
        <w:spacing w:before="0"/>
        <w:ind w:left="1134" w:hanging="1134"/>
        <w:rPr>
          <w:b/>
          <w:sz w:val="28"/>
          <w:szCs w:val="20"/>
        </w:rPr>
      </w:pPr>
    </w:p>
    <w:p w14:paraId="347A0A32" w14:textId="77777777" w:rsidR="00D63874" w:rsidRDefault="00D63874" w:rsidP="00D63874">
      <w:pPr>
        <w:numPr>
          <w:ilvl w:val="2"/>
          <w:numId w:val="0"/>
        </w:numPr>
        <w:tabs>
          <w:tab w:val="num" w:pos="1134"/>
        </w:tabs>
        <w:spacing w:before="0"/>
        <w:ind w:left="1134" w:hanging="1134"/>
        <w:rPr>
          <w:b/>
          <w:sz w:val="28"/>
          <w:szCs w:val="20"/>
        </w:rPr>
      </w:pPr>
    </w:p>
    <w:p w14:paraId="48E5EE9D" w14:textId="77777777" w:rsidR="00D63874" w:rsidRDefault="00D63874" w:rsidP="00D63874">
      <w:pPr>
        <w:numPr>
          <w:ilvl w:val="2"/>
          <w:numId w:val="0"/>
        </w:numPr>
        <w:tabs>
          <w:tab w:val="num" w:pos="1134"/>
        </w:tabs>
        <w:spacing w:before="0"/>
        <w:ind w:left="1134" w:hanging="1134"/>
        <w:rPr>
          <w:b/>
          <w:sz w:val="28"/>
          <w:szCs w:val="20"/>
        </w:rPr>
      </w:pPr>
    </w:p>
    <w:p w14:paraId="37FFDDB2" w14:textId="77777777" w:rsidR="00D63874" w:rsidRDefault="00D63874" w:rsidP="00D63874">
      <w:pPr>
        <w:numPr>
          <w:ilvl w:val="2"/>
          <w:numId w:val="0"/>
        </w:numPr>
        <w:tabs>
          <w:tab w:val="num" w:pos="1134"/>
        </w:tabs>
        <w:spacing w:before="0"/>
        <w:ind w:left="1134" w:hanging="1134"/>
        <w:rPr>
          <w:b/>
          <w:sz w:val="28"/>
          <w:szCs w:val="20"/>
        </w:rPr>
      </w:pPr>
    </w:p>
    <w:p w14:paraId="6DE8B547" w14:textId="4142F0B0" w:rsidR="00D63874" w:rsidRPr="001E00D4" w:rsidRDefault="00FC0850" w:rsidP="00D63874">
      <w:pPr>
        <w:numPr>
          <w:ilvl w:val="2"/>
          <w:numId w:val="0"/>
        </w:numPr>
        <w:tabs>
          <w:tab w:val="num" w:pos="1134"/>
        </w:tabs>
        <w:spacing w:before="0"/>
        <w:ind w:left="1134" w:hanging="1134"/>
        <w:rPr>
          <w:b/>
        </w:rPr>
      </w:pPr>
      <w:r>
        <w:rPr>
          <w:b/>
        </w:rPr>
        <w:lastRenderedPageBreak/>
        <w:t>7.8</w:t>
      </w:r>
      <w:r w:rsidR="001E00D4">
        <w:rPr>
          <w:b/>
        </w:rPr>
        <w:t xml:space="preserve">.2. </w:t>
      </w:r>
      <w:r w:rsidR="00D63874" w:rsidRPr="001E00D4">
        <w:rPr>
          <w:b/>
        </w:rPr>
        <w:t>Инструкции по заполнению</w:t>
      </w:r>
      <w:bookmarkEnd w:id="476"/>
      <w:bookmarkEnd w:id="477"/>
    </w:p>
    <w:p w14:paraId="440D2F3F" w14:textId="77777777" w:rsidR="00FC0850" w:rsidRDefault="00D63874" w:rsidP="005B3A61">
      <w:pPr>
        <w:pStyle w:val="affc"/>
        <w:numPr>
          <w:ilvl w:val="3"/>
          <w:numId w:val="42"/>
        </w:numPr>
        <w:tabs>
          <w:tab w:val="left" w:pos="284"/>
        </w:tabs>
        <w:spacing w:before="0"/>
        <w:ind w:left="851"/>
        <w:jc w:val="both"/>
        <w:rPr>
          <w:rFonts w:ascii="Times New Roman" w:hAnsi="Times New Roman"/>
          <w:sz w:val="26"/>
        </w:rPr>
      </w:pPr>
      <w:r w:rsidRPr="001E00D4">
        <w:rPr>
          <w:rFonts w:ascii="Times New Roman" w:hAnsi="Times New Roman"/>
          <w:sz w:val="26"/>
        </w:rPr>
        <w:t>Настоящая форма заполняется раздельно по видам страхования, на участие в которых подается заявка.</w:t>
      </w:r>
    </w:p>
    <w:p w14:paraId="2509A162" w14:textId="77777777" w:rsidR="00FC0850" w:rsidRDefault="00D63874" w:rsidP="005B3A61">
      <w:pPr>
        <w:pStyle w:val="affc"/>
        <w:numPr>
          <w:ilvl w:val="3"/>
          <w:numId w:val="42"/>
        </w:numPr>
        <w:tabs>
          <w:tab w:val="left" w:pos="284"/>
        </w:tabs>
        <w:spacing w:before="0"/>
        <w:ind w:left="851"/>
        <w:jc w:val="both"/>
        <w:rPr>
          <w:rFonts w:ascii="Times New Roman" w:hAnsi="Times New Roman"/>
          <w:sz w:val="26"/>
        </w:rPr>
      </w:pPr>
      <w:r w:rsidRPr="00FC0850">
        <w:rPr>
          <w:rFonts w:ascii="Times New Roman" w:hAnsi="Times New Roman"/>
          <w:sz w:val="26"/>
        </w:rPr>
        <w:t>Участник конкурса приводит номер и дату письма о подаче оферты, приложением к которому является данная справка.</w:t>
      </w:r>
    </w:p>
    <w:p w14:paraId="23C295F9" w14:textId="77777777" w:rsidR="00FC0850" w:rsidRDefault="00D63874" w:rsidP="005B3A61">
      <w:pPr>
        <w:pStyle w:val="affc"/>
        <w:numPr>
          <w:ilvl w:val="3"/>
          <w:numId w:val="42"/>
        </w:numPr>
        <w:tabs>
          <w:tab w:val="left" w:pos="284"/>
        </w:tabs>
        <w:spacing w:before="0"/>
        <w:ind w:left="851"/>
        <w:jc w:val="both"/>
        <w:rPr>
          <w:rFonts w:ascii="Times New Roman" w:hAnsi="Times New Roman"/>
          <w:sz w:val="26"/>
        </w:rPr>
      </w:pPr>
      <w:r w:rsidRPr="00FC0850">
        <w:rPr>
          <w:rFonts w:ascii="Times New Roman" w:hAnsi="Times New Roman"/>
          <w:sz w:val="26"/>
        </w:rPr>
        <w:t>Участник конкурса указывает свое фирменное наименование (в том числе организационно-правовую форму) и свой ИНН.</w:t>
      </w:r>
    </w:p>
    <w:p w14:paraId="3F9C2ADE" w14:textId="0C408F35" w:rsidR="00D63874" w:rsidRPr="00FC0850" w:rsidRDefault="00D63874" w:rsidP="005B3A61">
      <w:pPr>
        <w:pStyle w:val="affc"/>
        <w:numPr>
          <w:ilvl w:val="3"/>
          <w:numId w:val="42"/>
        </w:numPr>
        <w:tabs>
          <w:tab w:val="left" w:pos="284"/>
        </w:tabs>
        <w:spacing w:before="0"/>
        <w:ind w:left="851"/>
        <w:jc w:val="both"/>
        <w:rPr>
          <w:rFonts w:ascii="Times New Roman" w:hAnsi="Times New Roman"/>
          <w:sz w:val="26"/>
        </w:rPr>
      </w:pPr>
      <w:r w:rsidRPr="00FC0850">
        <w:rPr>
          <w:rFonts w:ascii="Times New Roman" w:hAnsi="Times New Roman"/>
          <w:sz w:val="26"/>
        </w:rPr>
        <w:t>Размер поступившей премии и выплат указывается в тысячах рублей.</w:t>
      </w:r>
      <w:r w:rsidRPr="00FC0850">
        <w:rPr>
          <w:rFonts w:ascii="Times New Roman" w:hAnsi="Times New Roman"/>
          <w:sz w:val="26"/>
        </w:rPr>
        <w:tab/>
      </w:r>
    </w:p>
    <w:p w14:paraId="65255240" w14:textId="77777777" w:rsidR="00D63874" w:rsidRPr="00D63874" w:rsidRDefault="00D63874" w:rsidP="00D63874">
      <w:pPr>
        <w:spacing w:before="0"/>
        <w:ind w:left="1134"/>
        <w:rPr>
          <w:sz w:val="28"/>
          <w:szCs w:val="20"/>
        </w:rPr>
      </w:pPr>
    </w:p>
    <w:p w14:paraId="63D145A7" w14:textId="77777777" w:rsidR="00D63874" w:rsidRPr="00D63874" w:rsidRDefault="00D63874" w:rsidP="00D63874">
      <w:pPr>
        <w:spacing w:before="0"/>
        <w:ind w:firstLine="567"/>
        <w:rPr>
          <w:sz w:val="28"/>
          <w:szCs w:val="20"/>
        </w:rPr>
      </w:pPr>
    </w:p>
    <w:p w14:paraId="6E6A00CA" w14:textId="39530A98" w:rsidR="00D63874" w:rsidRPr="00885A18" w:rsidRDefault="00D63874" w:rsidP="00C04512">
      <w:pPr>
        <w:pStyle w:val="affc"/>
        <w:keepNext/>
        <w:pageBreakBefore/>
        <w:numPr>
          <w:ilvl w:val="1"/>
          <w:numId w:val="36"/>
        </w:numPr>
        <w:suppressAutoHyphens/>
        <w:spacing w:before="360" w:after="120"/>
        <w:outlineLvl w:val="1"/>
        <w:rPr>
          <w:rFonts w:ascii="Times New Roman" w:hAnsi="Times New Roman"/>
          <w:b/>
          <w:sz w:val="32"/>
          <w:szCs w:val="20"/>
        </w:rPr>
      </w:pPr>
      <w:bookmarkStart w:id="478" w:name="_Ref427150256"/>
      <w:bookmarkStart w:id="479" w:name="_Toc427247275"/>
      <w:bookmarkStart w:id="480" w:name="_Toc464147826"/>
      <w:bookmarkStart w:id="481" w:name="_Toc523399575"/>
      <w:bookmarkStart w:id="482" w:name="_Ref18925036"/>
      <w:r w:rsidRPr="00885A18">
        <w:rPr>
          <w:rFonts w:ascii="Times New Roman" w:hAnsi="Times New Roman"/>
          <w:b/>
          <w:sz w:val="32"/>
          <w:szCs w:val="20"/>
        </w:rPr>
        <w:lastRenderedPageBreak/>
        <w:t>Справка о перестраховочной защите</w:t>
      </w:r>
      <w:r w:rsidR="00CD3491">
        <w:rPr>
          <w:rFonts w:ascii="Times New Roman" w:hAnsi="Times New Roman"/>
          <w:b/>
          <w:sz w:val="32"/>
          <w:szCs w:val="20"/>
        </w:rPr>
        <w:t xml:space="preserve"> страховой организации (форма 9</w:t>
      </w:r>
      <w:r w:rsidRPr="00885A18">
        <w:rPr>
          <w:rFonts w:ascii="Times New Roman" w:hAnsi="Times New Roman"/>
          <w:b/>
          <w:sz w:val="32"/>
          <w:szCs w:val="20"/>
        </w:rPr>
        <w:t>)</w:t>
      </w:r>
      <w:bookmarkEnd w:id="478"/>
      <w:bookmarkEnd w:id="479"/>
      <w:bookmarkEnd w:id="480"/>
      <w:bookmarkEnd w:id="481"/>
      <w:r w:rsidR="00885A18">
        <w:rPr>
          <w:rFonts w:ascii="Times New Roman" w:hAnsi="Times New Roman"/>
          <w:b/>
          <w:sz w:val="32"/>
          <w:szCs w:val="20"/>
        </w:rPr>
        <w:t>.</w:t>
      </w:r>
      <w:bookmarkEnd w:id="482"/>
    </w:p>
    <w:p w14:paraId="73AD3F83" w14:textId="77777777" w:rsidR="00D63874" w:rsidRPr="00885A18" w:rsidRDefault="00D63874" w:rsidP="00D36C75">
      <w:pPr>
        <w:pStyle w:val="affc"/>
        <w:numPr>
          <w:ilvl w:val="2"/>
          <w:numId w:val="36"/>
        </w:numPr>
        <w:tabs>
          <w:tab w:val="num" w:pos="1134"/>
        </w:tabs>
        <w:spacing w:before="0"/>
        <w:ind w:left="0" w:firstLine="284"/>
        <w:rPr>
          <w:rFonts w:ascii="Times New Roman" w:hAnsi="Times New Roman"/>
          <w:sz w:val="28"/>
          <w:szCs w:val="20"/>
        </w:rPr>
      </w:pPr>
      <w:bookmarkStart w:id="483" w:name="_Toc427247276"/>
      <w:bookmarkStart w:id="484" w:name="_Toc464147827"/>
      <w:r w:rsidRPr="00885A18">
        <w:rPr>
          <w:rFonts w:ascii="Times New Roman" w:hAnsi="Times New Roman"/>
          <w:sz w:val="28"/>
          <w:szCs w:val="20"/>
        </w:rPr>
        <w:t>Форма справки о перестраховочной защите страховой организации</w:t>
      </w:r>
      <w:bookmarkEnd w:id="483"/>
      <w:bookmarkEnd w:id="484"/>
    </w:p>
    <w:p w14:paraId="586A87CA" w14:textId="77777777" w:rsidR="00D63874" w:rsidRPr="00D63874" w:rsidRDefault="00D63874" w:rsidP="00D63874">
      <w:pPr>
        <w:pBdr>
          <w:top w:val="single" w:sz="4" w:space="1" w:color="auto"/>
        </w:pBdr>
        <w:shd w:val="clear" w:color="auto" w:fill="FFFFFF"/>
        <w:spacing w:before="0"/>
        <w:ind w:right="21"/>
        <w:jc w:val="center"/>
        <w:rPr>
          <w:b/>
          <w:spacing w:val="36"/>
          <w:sz w:val="28"/>
          <w:szCs w:val="20"/>
        </w:rPr>
      </w:pPr>
      <w:r w:rsidRPr="00D63874">
        <w:rPr>
          <w:b/>
          <w:spacing w:val="36"/>
          <w:sz w:val="28"/>
          <w:szCs w:val="20"/>
        </w:rPr>
        <w:t>начало формы</w:t>
      </w:r>
    </w:p>
    <w:p w14:paraId="09E82C53" w14:textId="77777777" w:rsidR="00D63874" w:rsidRPr="00D63874" w:rsidRDefault="00D63874" w:rsidP="00D63874">
      <w:pPr>
        <w:spacing w:before="0"/>
        <w:ind w:right="5243"/>
        <w:rPr>
          <w:sz w:val="28"/>
          <w:szCs w:val="20"/>
        </w:rPr>
      </w:pPr>
    </w:p>
    <w:p w14:paraId="2AF91AC2" w14:textId="2CDE9D19" w:rsidR="00D63874" w:rsidRPr="00D63874" w:rsidRDefault="00CD3491" w:rsidP="00D63874">
      <w:pPr>
        <w:spacing w:before="0"/>
        <w:jc w:val="left"/>
        <w:rPr>
          <w:sz w:val="20"/>
          <w:szCs w:val="20"/>
        </w:rPr>
      </w:pPr>
      <w:r>
        <w:rPr>
          <w:sz w:val="20"/>
          <w:szCs w:val="20"/>
        </w:rPr>
        <w:t>Приложение № 7</w:t>
      </w:r>
      <w:r w:rsidR="00D63874" w:rsidRPr="00D63874">
        <w:rPr>
          <w:sz w:val="20"/>
          <w:szCs w:val="20"/>
        </w:rPr>
        <w:t xml:space="preserve"> к письму о подаче оферты</w:t>
      </w:r>
      <w:r w:rsidR="00D63874" w:rsidRPr="00D63874">
        <w:rPr>
          <w:sz w:val="20"/>
          <w:szCs w:val="20"/>
        </w:rPr>
        <w:br/>
        <w:t>от «____»_____________ г. №__________</w:t>
      </w:r>
    </w:p>
    <w:p w14:paraId="31845D91" w14:textId="77777777" w:rsidR="00D63874" w:rsidRPr="00D63874" w:rsidRDefault="00D63874" w:rsidP="00D63874">
      <w:pPr>
        <w:spacing w:before="0"/>
        <w:ind w:right="5243" w:firstLine="567"/>
        <w:rPr>
          <w:sz w:val="28"/>
          <w:szCs w:val="20"/>
        </w:rPr>
      </w:pPr>
    </w:p>
    <w:p w14:paraId="3E065C6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bCs/>
          <w:sz w:val="28"/>
          <w:szCs w:val="28"/>
        </w:rPr>
      </w:pPr>
      <w:r w:rsidRPr="00D63874">
        <w:rPr>
          <w:b/>
          <w:bCs/>
          <w:sz w:val="28"/>
          <w:szCs w:val="28"/>
        </w:rPr>
        <w:t>Справка о перестраховочной защите страховой организации на 2019/2020 год</w:t>
      </w:r>
      <w:r w:rsidRPr="00D63874">
        <w:rPr>
          <w:b/>
          <w:bCs/>
          <w:sz w:val="28"/>
          <w:szCs w:val="28"/>
          <w:vertAlign w:val="superscript"/>
        </w:rPr>
        <w:footnoteReference w:id="9"/>
      </w:r>
    </w:p>
    <w:p w14:paraId="1513449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8"/>
          <w:szCs w:val="28"/>
        </w:rPr>
      </w:pPr>
    </w:p>
    <w:p w14:paraId="1F3A3928"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8"/>
          <w:szCs w:val="28"/>
        </w:rPr>
      </w:pPr>
      <w:r w:rsidRPr="00D63874">
        <w:rPr>
          <w:sz w:val="28"/>
          <w:szCs w:val="28"/>
        </w:rPr>
        <w:t xml:space="preserve">Наименование и ИНН Участника конкурса: _______________ </w:t>
      </w:r>
    </w:p>
    <w:p w14:paraId="17AF7C24"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8"/>
          <w:szCs w:val="28"/>
        </w:rPr>
      </w:pPr>
    </w:p>
    <w:p w14:paraId="423A24EE" w14:textId="77777777" w:rsidR="00D63874" w:rsidRPr="00D63874" w:rsidRDefault="00D63874" w:rsidP="00D63874">
      <w:pPr>
        <w:spacing w:before="0"/>
        <w:jc w:val="center"/>
        <w:rPr>
          <w:b/>
          <w:sz w:val="24"/>
          <w:szCs w:val="24"/>
        </w:rPr>
      </w:pPr>
      <w:bookmarkStart w:id="485" w:name="_Toc332820843"/>
      <w:r w:rsidRPr="00D63874">
        <w:rPr>
          <w:b/>
          <w:sz w:val="24"/>
          <w:szCs w:val="24"/>
        </w:rPr>
        <w:t xml:space="preserve">Лот № </w:t>
      </w:r>
      <w:r w:rsidRPr="00D63874">
        <w:rPr>
          <w:b/>
          <w:bCs/>
          <w:sz w:val="24"/>
          <w:szCs w:val="24"/>
        </w:rPr>
        <w:t>ДС-2020(1)</w:t>
      </w:r>
      <w:r w:rsidRPr="00D63874">
        <w:rPr>
          <w:b/>
          <w:sz w:val="24"/>
          <w:szCs w:val="24"/>
        </w:rPr>
        <w:t>: Страхование имущества</w:t>
      </w:r>
      <w:bookmarkEnd w:id="485"/>
    </w:p>
    <w:p w14:paraId="4BA78C9C" w14:textId="77777777" w:rsidR="00D63874" w:rsidRPr="00D63874" w:rsidRDefault="00D63874" w:rsidP="00D63874">
      <w:pPr>
        <w:spacing w:before="0"/>
        <w:rPr>
          <w:b/>
          <w:sz w:val="24"/>
          <w:szCs w:val="24"/>
        </w:rPr>
      </w:pPr>
      <w:r w:rsidRPr="00D63874">
        <w:rPr>
          <w:b/>
          <w:sz w:val="24"/>
          <w:szCs w:val="24"/>
        </w:rPr>
        <w:t xml:space="preserve">Заполняется в полном соответствии с Приложением № </w:t>
      </w:r>
      <w:r w:rsidRPr="00A52D31">
        <w:rPr>
          <w:b/>
          <w:sz w:val="24"/>
          <w:szCs w:val="24"/>
        </w:rPr>
        <w:t>10</w:t>
      </w:r>
      <w:r w:rsidRPr="00D63874">
        <w:rPr>
          <w:b/>
          <w:sz w:val="24"/>
          <w:szCs w:val="24"/>
        </w:rPr>
        <w:t xml:space="preserve"> к Документации о закупке с включением следующей дополнительной информации (путем добавления колонок):</w:t>
      </w:r>
    </w:p>
    <w:p w14:paraId="75CA27D1" w14:textId="77777777" w:rsidR="00D63874" w:rsidRPr="00D63874" w:rsidRDefault="00D63874" w:rsidP="00D63874">
      <w:pPr>
        <w:spacing w:before="0"/>
        <w:rPr>
          <w:b/>
          <w:sz w:val="24"/>
          <w:szCs w:val="24"/>
        </w:rPr>
      </w:pPr>
      <w:r w:rsidRPr="00D63874">
        <w:rPr>
          <w:b/>
          <w:sz w:val="24"/>
          <w:szCs w:val="24"/>
        </w:rPr>
        <w:t>1) Размер ответственности передаваемый в облигаторное перестрахование включая размер собственного удержания;</w:t>
      </w:r>
    </w:p>
    <w:p w14:paraId="67667363" w14:textId="77777777" w:rsidR="00D63874" w:rsidRPr="00D63874" w:rsidRDefault="00D63874" w:rsidP="00D63874">
      <w:pPr>
        <w:spacing w:before="0"/>
        <w:rPr>
          <w:b/>
          <w:sz w:val="24"/>
          <w:szCs w:val="24"/>
        </w:rPr>
      </w:pPr>
      <w:r w:rsidRPr="00D63874">
        <w:rPr>
          <w:b/>
          <w:sz w:val="24"/>
          <w:szCs w:val="24"/>
        </w:rPr>
        <w:t>2) Размер ответственности передаваемый в факультативное перестрахование;</w:t>
      </w:r>
    </w:p>
    <w:p w14:paraId="60657D8C" w14:textId="77777777" w:rsidR="00D63874" w:rsidRPr="00D63874" w:rsidRDefault="00D63874" w:rsidP="00D63874">
      <w:pPr>
        <w:spacing w:before="0"/>
        <w:rPr>
          <w:b/>
          <w:sz w:val="24"/>
          <w:szCs w:val="24"/>
        </w:rPr>
      </w:pPr>
      <w:r w:rsidRPr="00D63874">
        <w:rPr>
          <w:b/>
          <w:sz w:val="24"/>
          <w:szCs w:val="24"/>
        </w:rPr>
        <w:t xml:space="preserve">3) Размер собственного удержания (справочно).  </w:t>
      </w:r>
    </w:p>
    <w:p w14:paraId="308E42DF" w14:textId="77777777" w:rsidR="00D63874" w:rsidRPr="00D63874" w:rsidRDefault="00D63874" w:rsidP="00D63874">
      <w:pPr>
        <w:spacing w:before="0"/>
        <w:jc w:val="center"/>
        <w:rPr>
          <w:b/>
          <w:sz w:val="24"/>
          <w:szCs w:val="24"/>
        </w:rPr>
      </w:pPr>
    </w:p>
    <w:p w14:paraId="5CA824C6" w14:textId="77777777" w:rsidR="00D63874" w:rsidRPr="00D63874" w:rsidRDefault="00D63874" w:rsidP="00D63874">
      <w:pPr>
        <w:spacing w:before="0"/>
        <w:jc w:val="center"/>
        <w:rPr>
          <w:b/>
          <w:sz w:val="24"/>
          <w:szCs w:val="24"/>
        </w:rPr>
      </w:pPr>
    </w:p>
    <w:p w14:paraId="3997AFE0" w14:textId="77777777" w:rsidR="00D63874" w:rsidRPr="00D63874" w:rsidRDefault="00D63874" w:rsidP="00D63874">
      <w:pPr>
        <w:widowControl w:val="0"/>
        <w:tabs>
          <w:tab w:val="left" w:pos="540"/>
          <w:tab w:val="left" w:pos="1080"/>
          <w:tab w:val="left" w:pos="1620"/>
          <w:tab w:val="left" w:pos="2160"/>
          <w:tab w:val="left" w:pos="2700"/>
        </w:tabs>
        <w:suppressAutoHyphens/>
        <w:spacing w:before="0"/>
        <w:jc w:val="center"/>
        <w:rPr>
          <w:b/>
          <w:sz w:val="24"/>
          <w:szCs w:val="24"/>
        </w:rPr>
      </w:pPr>
      <w:r w:rsidRPr="00D63874">
        <w:rPr>
          <w:b/>
          <w:sz w:val="24"/>
          <w:szCs w:val="24"/>
        </w:rPr>
        <w:t>Лот № ДС-2020(2): Страхование строительно-монтажных рисков</w:t>
      </w:r>
    </w:p>
    <w:tbl>
      <w:tblPr>
        <w:tblStyle w:val="120"/>
        <w:tblW w:w="0" w:type="auto"/>
        <w:tblLook w:val="04A0" w:firstRow="1" w:lastRow="0" w:firstColumn="1" w:lastColumn="0" w:noHBand="0" w:noVBand="1"/>
      </w:tblPr>
      <w:tblGrid>
        <w:gridCol w:w="6062"/>
        <w:gridCol w:w="3998"/>
      </w:tblGrid>
      <w:tr w:rsidR="00D63874" w:rsidRPr="00D63874" w14:paraId="2081BF4C" w14:textId="77777777" w:rsidTr="007D5D8D">
        <w:tc>
          <w:tcPr>
            <w:tcW w:w="10060" w:type="dxa"/>
            <w:gridSpan w:val="2"/>
          </w:tcPr>
          <w:p w14:paraId="0B42E617" w14:textId="77777777" w:rsidR="00D63874" w:rsidRPr="00D63874" w:rsidRDefault="00D63874" w:rsidP="00D63874">
            <w:pPr>
              <w:widowControl w:val="0"/>
              <w:tabs>
                <w:tab w:val="left" w:pos="540"/>
                <w:tab w:val="left" w:pos="1080"/>
                <w:tab w:val="left" w:pos="1620"/>
                <w:tab w:val="left" w:pos="2160"/>
                <w:tab w:val="left" w:pos="2700"/>
              </w:tabs>
              <w:suppressAutoHyphens/>
              <w:jc w:val="center"/>
              <w:rPr>
                <w:sz w:val="20"/>
                <w:szCs w:val="20"/>
              </w:rPr>
            </w:pPr>
            <w:r w:rsidRPr="00D63874">
              <w:rPr>
                <w:sz w:val="20"/>
                <w:szCs w:val="20"/>
              </w:rPr>
              <w:t>Сведения о договоре облигаторного перестрахования</w:t>
            </w:r>
          </w:p>
        </w:tc>
      </w:tr>
      <w:tr w:rsidR="00D63874" w:rsidRPr="00D63874" w14:paraId="7A5F15C8" w14:textId="77777777" w:rsidTr="007D5D8D">
        <w:tc>
          <w:tcPr>
            <w:tcW w:w="6062" w:type="dxa"/>
          </w:tcPr>
          <w:p w14:paraId="2C949044"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r w:rsidRPr="00D63874">
              <w:rPr>
                <w:sz w:val="20"/>
                <w:szCs w:val="20"/>
              </w:rPr>
              <w:t>Вид страхования</w:t>
            </w:r>
          </w:p>
        </w:tc>
        <w:tc>
          <w:tcPr>
            <w:tcW w:w="3998" w:type="dxa"/>
          </w:tcPr>
          <w:p w14:paraId="5A6F4962"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73AA7FAD" w14:textId="77777777" w:rsidTr="007D5D8D">
        <w:tc>
          <w:tcPr>
            <w:tcW w:w="6062" w:type="dxa"/>
          </w:tcPr>
          <w:p w14:paraId="2CD38A0D"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r w:rsidRPr="00D63874">
              <w:rPr>
                <w:sz w:val="20"/>
                <w:szCs w:val="20"/>
              </w:rPr>
              <w:t>Период действия договора перестрахования</w:t>
            </w:r>
          </w:p>
        </w:tc>
        <w:tc>
          <w:tcPr>
            <w:tcW w:w="3998" w:type="dxa"/>
          </w:tcPr>
          <w:p w14:paraId="4A63D9E2"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2EEAEC87" w14:textId="77777777" w:rsidTr="007D5D8D">
        <w:tc>
          <w:tcPr>
            <w:tcW w:w="10060" w:type="dxa"/>
            <w:gridSpan w:val="2"/>
          </w:tcPr>
          <w:p w14:paraId="6EF1021C" w14:textId="77777777" w:rsidR="00D63874" w:rsidRPr="00D63874" w:rsidRDefault="00D63874" w:rsidP="00D63874">
            <w:pPr>
              <w:widowControl w:val="0"/>
              <w:tabs>
                <w:tab w:val="left" w:pos="540"/>
                <w:tab w:val="left" w:pos="1080"/>
                <w:tab w:val="left" w:pos="1620"/>
                <w:tab w:val="left" w:pos="2160"/>
                <w:tab w:val="left" w:pos="2700"/>
              </w:tabs>
              <w:suppressAutoHyphens/>
              <w:jc w:val="center"/>
              <w:rPr>
                <w:sz w:val="20"/>
                <w:szCs w:val="20"/>
                <w:lang w:val="en-US"/>
              </w:rPr>
            </w:pPr>
            <w:r w:rsidRPr="00D63874">
              <w:rPr>
                <w:sz w:val="20"/>
                <w:szCs w:val="20"/>
              </w:rPr>
              <w:t>Обязательные сведения</w:t>
            </w:r>
          </w:p>
        </w:tc>
      </w:tr>
      <w:tr w:rsidR="00D63874" w:rsidRPr="00D63874" w14:paraId="116DE3C6" w14:textId="77777777" w:rsidTr="007D5D8D">
        <w:tc>
          <w:tcPr>
            <w:tcW w:w="6062" w:type="dxa"/>
          </w:tcPr>
          <w:p w14:paraId="0580B05E"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r w:rsidRPr="00D63874">
              <w:rPr>
                <w:sz w:val="20"/>
                <w:szCs w:val="20"/>
              </w:rPr>
              <w:t>Емкость</w:t>
            </w:r>
            <w:r w:rsidRPr="00D63874">
              <w:rPr>
                <w:sz w:val="20"/>
                <w:szCs w:val="20"/>
                <w:lang w:val="en-US"/>
              </w:rPr>
              <w:t>/</w:t>
            </w:r>
            <w:r w:rsidRPr="00D63874">
              <w:rPr>
                <w:sz w:val="20"/>
                <w:szCs w:val="20"/>
              </w:rPr>
              <w:t xml:space="preserve">Лимиты  договора перестрахования </w:t>
            </w:r>
          </w:p>
        </w:tc>
        <w:tc>
          <w:tcPr>
            <w:tcW w:w="3998" w:type="dxa"/>
          </w:tcPr>
          <w:p w14:paraId="34FAB7E7"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1555B837" w14:textId="77777777" w:rsidTr="007D5D8D">
        <w:tc>
          <w:tcPr>
            <w:tcW w:w="6062" w:type="dxa"/>
          </w:tcPr>
          <w:p w14:paraId="3FC7E804" w14:textId="77777777" w:rsidR="00D63874" w:rsidRPr="00D63874" w:rsidRDefault="00D63874" w:rsidP="00D63874">
            <w:pPr>
              <w:rPr>
                <w:sz w:val="20"/>
                <w:szCs w:val="20"/>
              </w:rPr>
            </w:pPr>
            <w:r w:rsidRPr="00D63874">
              <w:rPr>
                <w:sz w:val="20"/>
                <w:szCs w:val="20"/>
              </w:rPr>
              <w:t xml:space="preserve">Указать долю риска каждого из участников облигаторной перестраховочной защиты, обладающих рейтингом(-ми) не ниже: </w:t>
            </w:r>
          </w:p>
          <w:p w14:paraId="731CA70F" w14:textId="77777777" w:rsidR="00D63874" w:rsidRPr="00D63874" w:rsidRDefault="00D63874" w:rsidP="00D36C75">
            <w:pPr>
              <w:numPr>
                <w:ilvl w:val="0"/>
                <w:numId w:val="35"/>
              </w:numPr>
              <w:tabs>
                <w:tab w:val="left" w:pos="1418"/>
              </w:tabs>
              <w:spacing w:line="360" w:lineRule="auto"/>
              <w:rPr>
                <w:rFonts w:eastAsia="Geneva"/>
                <w:noProof/>
                <w:lang w:eastAsia="ru-RU"/>
              </w:rPr>
            </w:pPr>
            <w:r w:rsidRPr="00D63874">
              <w:rPr>
                <w:rFonts w:eastAsia="Geneva"/>
                <w:noProof/>
                <w:lang w:eastAsia="ru-RU"/>
              </w:rPr>
              <w:t>не ниже «АА-(RU)» по классификации рейтингового агентства «АКРА»;</w:t>
            </w:r>
          </w:p>
          <w:p w14:paraId="2D41E0D6" w14:textId="77777777" w:rsidR="00D63874" w:rsidRPr="00D63874" w:rsidRDefault="00D63874" w:rsidP="00D36C75">
            <w:pPr>
              <w:numPr>
                <w:ilvl w:val="0"/>
                <w:numId w:val="35"/>
              </w:numPr>
              <w:tabs>
                <w:tab w:val="left" w:pos="1418"/>
              </w:tabs>
              <w:spacing w:line="360" w:lineRule="auto"/>
              <w:rPr>
                <w:rFonts w:eastAsia="Geneva"/>
                <w:noProof/>
                <w:lang w:eastAsia="ru-RU"/>
              </w:rPr>
            </w:pPr>
            <w:r w:rsidRPr="00D63874">
              <w:rPr>
                <w:rFonts w:eastAsia="Geneva"/>
                <w:noProof/>
                <w:lang w:eastAsia="ru-RU"/>
              </w:rPr>
              <w:t>не ниже «RuAА-» по классификации рейтингового агентства «Эксперт РА»;</w:t>
            </w:r>
          </w:p>
          <w:p w14:paraId="535B4B48" w14:textId="77777777" w:rsidR="00D63874" w:rsidRPr="00D63874" w:rsidRDefault="00D63874" w:rsidP="00D36C75">
            <w:pPr>
              <w:numPr>
                <w:ilvl w:val="0"/>
                <w:numId w:val="35"/>
              </w:numPr>
              <w:tabs>
                <w:tab w:val="left" w:pos="410"/>
                <w:tab w:val="left" w:pos="1418"/>
              </w:tabs>
              <w:spacing w:line="360" w:lineRule="auto"/>
              <w:rPr>
                <w:rFonts w:eastAsia="Geneva"/>
                <w:noProof/>
                <w:lang w:eastAsia="x-none"/>
              </w:rPr>
            </w:pPr>
            <w:r w:rsidRPr="00D63874">
              <w:rPr>
                <w:rFonts w:eastAsia="Geneva"/>
                <w:noProof/>
                <w:lang w:eastAsia="x-none"/>
              </w:rPr>
              <w:t>«А-» по классификации рейтингового агентства «Стандарт энд Пурс» (Standard&amp;Poor’s);</w:t>
            </w:r>
          </w:p>
          <w:p w14:paraId="7063E551" w14:textId="77777777" w:rsidR="00D63874" w:rsidRPr="00D63874" w:rsidRDefault="00D63874" w:rsidP="00D36C75">
            <w:pPr>
              <w:numPr>
                <w:ilvl w:val="0"/>
                <w:numId w:val="35"/>
              </w:numPr>
              <w:tabs>
                <w:tab w:val="left" w:pos="410"/>
                <w:tab w:val="left" w:pos="1418"/>
              </w:tabs>
              <w:spacing w:line="360" w:lineRule="auto"/>
              <w:rPr>
                <w:rFonts w:eastAsia="Geneva"/>
                <w:noProof/>
                <w:lang w:eastAsia="x-none"/>
              </w:rPr>
            </w:pPr>
            <w:r w:rsidRPr="00D63874">
              <w:rPr>
                <w:rFonts w:eastAsia="Geneva"/>
                <w:noProof/>
                <w:lang w:eastAsia="x-none"/>
              </w:rPr>
              <w:t>«А-» по классификации рейтингового агентства «Эй.Эм. Бест Ко» (A.M.Best);</w:t>
            </w:r>
          </w:p>
          <w:p w14:paraId="43613E4D" w14:textId="77777777" w:rsidR="00D63874" w:rsidRPr="00D63874" w:rsidRDefault="00D63874" w:rsidP="00D36C75">
            <w:pPr>
              <w:numPr>
                <w:ilvl w:val="0"/>
                <w:numId w:val="35"/>
              </w:numPr>
              <w:tabs>
                <w:tab w:val="left" w:pos="410"/>
                <w:tab w:val="left" w:pos="1418"/>
              </w:tabs>
              <w:spacing w:line="360" w:lineRule="auto"/>
              <w:rPr>
                <w:rFonts w:eastAsia="Geneva"/>
                <w:noProof/>
                <w:lang w:eastAsia="x-none"/>
              </w:rPr>
            </w:pPr>
            <w:r w:rsidRPr="00D63874">
              <w:rPr>
                <w:rFonts w:eastAsia="Geneva"/>
                <w:noProof/>
                <w:lang w:eastAsia="x-none"/>
              </w:rPr>
              <w:t>«А-» по классификации рейтингового агентства «ФитчРейтингс» (Fitch);</w:t>
            </w:r>
          </w:p>
          <w:p w14:paraId="049FDCC7" w14:textId="77777777" w:rsidR="00D63874" w:rsidRPr="00D63874" w:rsidRDefault="00D63874" w:rsidP="00D63874">
            <w:pPr>
              <w:tabs>
                <w:tab w:val="left" w:pos="314"/>
                <w:tab w:val="left" w:pos="1418"/>
              </w:tabs>
              <w:ind w:left="30"/>
              <w:rPr>
                <w:sz w:val="20"/>
                <w:szCs w:val="20"/>
              </w:rPr>
            </w:pPr>
            <w:r w:rsidRPr="00D63874">
              <w:rPr>
                <w:lang w:eastAsia="x-none"/>
              </w:rPr>
              <w:t>«А3» по классификации рейтингового агентства «МудисИнвесторс Сервис» (Moody’s).</w:t>
            </w:r>
          </w:p>
        </w:tc>
        <w:tc>
          <w:tcPr>
            <w:tcW w:w="3998" w:type="dxa"/>
          </w:tcPr>
          <w:p w14:paraId="03E578BE"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1AFAB0D9" w14:textId="77777777" w:rsidTr="007D5D8D">
        <w:tc>
          <w:tcPr>
            <w:tcW w:w="6062" w:type="dxa"/>
          </w:tcPr>
          <w:p w14:paraId="1488C962" w14:textId="77777777" w:rsidR="00D63874" w:rsidRPr="00D63874" w:rsidRDefault="00D63874" w:rsidP="00D63874">
            <w:pPr>
              <w:rPr>
                <w:sz w:val="20"/>
                <w:szCs w:val="20"/>
              </w:rPr>
            </w:pPr>
            <w:r w:rsidRPr="00D63874">
              <w:rPr>
                <w:sz w:val="20"/>
                <w:szCs w:val="20"/>
              </w:rPr>
              <w:t>Основные сведения о параметрах облигаторного договора перестрахования в части перечня исключений.</w:t>
            </w:r>
          </w:p>
        </w:tc>
        <w:tc>
          <w:tcPr>
            <w:tcW w:w="3998" w:type="dxa"/>
          </w:tcPr>
          <w:p w14:paraId="5EA27F4E"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2E101F6B" w14:textId="77777777" w:rsidTr="007D5D8D">
        <w:tc>
          <w:tcPr>
            <w:tcW w:w="6062" w:type="dxa"/>
          </w:tcPr>
          <w:p w14:paraId="1E5F42AF" w14:textId="77777777" w:rsidR="00D63874" w:rsidRPr="00D63874" w:rsidRDefault="00D63874" w:rsidP="00D63874">
            <w:pPr>
              <w:rPr>
                <w:sz w:val="20"/>
                <w:szCs w:val="20"/>
              </w:rPr>
            </w:pPr>
            <w:r w:rsidRPr="00D63874">
              <w:rPr>
                <w:sz w:val="20"/>
                <w:szCs w:val="20"/>
              </w:rPr>
              <w:lastRenderedPageBreak/>
              <w:t>Сведения о перестраховочном брокере</w:t>
            </w:r>
            <w:r w:rsidRPr="00D63874">
              <w:rPr>
                <w:sz w:val="20"/>
                <w:szCs w:val="20"/>
                <w:vertAlign w:val="superscript"/>
              </w:rPr>
              <w:footnoteReference w:id="10"/>
            </w:r>
          </w:p>
        </w:tc>
        <w:tc>
          <w:tcPr>
            <w:tcW w:w="3998" w:type="dxa"/>
          </w:tcPr>
          <w:p w14:paraId="478E02D9"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6BC42214" w14:textId="77777777" w:rsidTr="007D5D8D">
        <w:tc>
          <w:tcPr>
            <w:tcW w:w="10060" w:type="dxa"/>
            <w:gridSpan w:val="2"/>
          </w:tcPr>
          <w:p w14:paraId="3B920484" w14:textId="77777777" w:rsidR="00D63874" w:rsidRPr="00D63874" w:rsidRDefault="00D63874" w:rsidP="00D63874">
            <w:pPr>
              <w:widowControl w:val="0"/>
              <w:tabs>
                <w:tab w:val="left" w:pos="540"/>
                <w:tab w:val="left" w:pos="1080"/>
                <w:tab w:val="left" w:pos="1620"/>
                <w:tab w:val="left" w:pos="2160"/>
                <w:tab w:val="left" w:pos="2700"/>
              </w:tabs>
              <w:suppressAutoHyphens/>
              <w:jc w:val="center"/>
              <w:rPr>
                <w:sz w:val="20"/>
                <w:szCs w:val="20"/>
              </w:rPr>
            </w:pPr>
            <w:r w:rsidRPr="00D63874">
              <w:rPr>
                <w:sz w:val="20"/>
                <w:szCs w:val="20"/>
              </w:rPr>
              <w:t>Наименование перестраховочного брокера</w:t>
            </w:r>
          </w:p>
        </w:tc>
      </w:tr>
      <w:tr w:rsidR="00D63874" w:rsidRPr="00D63874" w14:paraId="39426190" w14:textId="77777777" w:rsidTr="007D5D8D">
        <w:tc>
          <w:tcPr>
            <w:tcW w:w="6062" w:type="dxa"/>
          </w:tcPr>
          <w:p w14:paraId="5E5C4935" w14:textId="77777777" w:rsidR="00D63874" w:rsidRPr="00D63874" w:rsidRDefault="00D63874" w:rsidP="00D63874">
            <w:pPr>
              <w:tabs>
                <w:tab w:val="left" w:pos="299"/>
              </w:tabs>
              <w:rPr>
                <w:sz w:val="20"/>
                <w:szCs w:val="20"/>
              </w:rPr>
            </w:pPr>
            <w:r w:rsidRPr="00D63874">
              <w:rPr>
                <w:sz w:val="20"/>
                <w:szCs w:val="20"/>
              </w:rPr>
              <w:t>Наличие у брокера лицензии на осуществление соответствующей деятельности на территории Российской Федерации (укажите реквизиты лицензии или приложите копию).</w:t>
            </w:r>
          </w:p>
        </w:tc>
        <w:tc>
          <w:tcPr>
            <w:tcW w:w="3998" w:type="dxa"/>
          </w:tcPr>
          <w:p w14:paraId="15715E7B"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00B1E125" w14:textId="77777777" w:rsidTr="007D5D8D">
        <w:tc>
          <w:tcPr>
            <w:tcW w:w="6062" w:type="dxa"/>
          </w:tcPr>
          <w:p w14:paraId="42A592BA" w14:textId="77777777" w:rsidR="00D63874" w:rsidRPr="00D63874" w:rsidRDefault="00D63874" w:rsidP="00D63874">
            <w:pPr>
              <w:tabs>
                <w:tab w:val="left" w:pos="410"/>
                <w:tab w:val="left" w:pos="1418"/>
              </w:tabs>
              <w:rPr>
                <w:sz w:val="20"/>
                <w:szCs w:val="20"/>
              </w:rPr>
            </w:pPr>
            <w:r w:rsidRPr="00D63874">
              <w:rPr>
                <w:sz w:val="20"/>
                <w:szCs w:val="20"/>
              </w:rPr>
              <w:t xml:space="preserve">Наличие у брокера или его материнской, или </w:t>
            </w:r>
            <w:r w:rsidRPr="00D63874">
              <w:rPr>
                <w:color w:val="000000"/>
                <w:sz w:val="20"/>
                <w:szCs w:val="20"/>
              </w:rPr>
              <w:t xml:space="preserve">дочерней </w:t>
            </w:r>
            <w:r w:rsidRPr="00D63874">
              <w:rPr>
                <w:sz w:val="20"/>
                <w:szCs w:val="20"/>
              </w:rPr>
              <w:t>Компании аккредитации на рынке Lloyds (указать реквизиты аккредитации или приложить копию подтверждающего документа)</w:t>
            </w:r>
          </w:p>
        </w:tc>
        <w:tc>
          <w:tcPr>
            <w:tcW w:w="3998" w:type="dxa"/>
          </w:tcPr>
          <w:p w14:paraId="64FAB300"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43B4E413" w14:textId="77777777" w:rsidTr="007D5D8D">
        <w:tc>
          <w:tcPr>
            <w:tcW w:w="6062" w:type="dxa"/>
          </w:tcPr>
          <w:p w14:paraId="4316E943" w14:textId="77777777" w:rsidR="00D63874" w:rsidRPr="00D63874" w:rsidRDefault="00D63874" w:rsidP="00D63874">
            <w:pPr>
              <w:tabs>
                <w:tab w:val="left" w:pos="410"/>
                <w:tab w:val="left" w:pos="1418"/>
              </w:tabs>
              <w:rPr>
                <w:sz w:val="20"/>
              </w:rPr>
            </w:pPr>
            <w:r w:rsidRPr="00D63874">
              <w:rPr>
                <w:sz w:val="20"/>
              </w:rPr>
              <w:t xml:space="preserve">Сведения о саморегулируемой организации, членом которой является </w:t>
            </w:r>
            <w:r w:rsidRPr="00D63874">
              <w:rPr>
                <w:sz w:val="20"/>
                <w:szCs w:val="20"/>
              </w:rPr>
              <w:t>перестраховочный</w:t>
            </w:r>
            <w:r w:rsidRPr="00D63874">
              <w:rPr>
                <w:sz w:val="20"/>
              </w:rPr>
              <w:t xml:space="preserve"> брокер</w:t>
            </w:r>
            <w:r w:rsidRPr="00D63874">
              <w:rPr>
                <w:sz w:val="20"/>
                <w:szCs w:val="20"/>
              </w:rPr>
              <w:t xml:space="preserve"> (указать реквизиты аккредитации или приложить копию подтверждающего документа)</w:t>
            </w:r>
          </w:p>
        </w:tc>
        <w:tc>
          <w:tcPr>
            <w:tcW w:w="3998" w:type="dxa"/>
          </w:tcPr>
          <w:p w14:paraId="60FF783F" w14:textId="77777777" w:rsidR="00D63874" w:rsidRPr="00D63874" w:rsidRDefault="00D63874" w:rsidP="00D63874">
            <w:pPr>
              <w:widowControl w:val="0"/>
              <w:tabs>
                <w:tab w:val="left" w:pos="540"/>
                <w:tab w:val="left" w:pos="1080"/>
                <w:tab w:val="left" w:pos="1620"/>
                <w:tab w:val="left" w:pos="2160"/>
                <w:tab w:val="left" w:pos="2700"/>
              </w:tabs>
              <w:suppressAutoHyphens/>
              <w:rPr>
                <w:sz w:val="20"/>
              </w:rPr>
            </w:pPr>
          </w:p>
        </w:tc>
      </w:tr>
      <w:tr w:rsidR="00D63874" w:rsidRPr="00D63874" w14:paraId="4C829CE2" w14:textId="77777777" w:rsidTr="007D5D8D">
        <w:tc>
          <w:tcPr>
            <w:tcW w:w="6062" w:type="dxa"/>
          </w:tcPr>
          <w:p w14:paraId="0D9E88EB" w14:textId="77777777" w:rsidR="00D63874" w:rsidRPr="00D63874" w:rsidRDefault="00D63874" w:rsidP="00D63874">
            <w:pPr>
              <w:tabs>
                <w:tab w:val="left" w:pos="410"/>
                <w:tab w:val="left" w:pos="1418"/>
              </w:tabs>
              <w:rPr>
                <w:sz w:val="20"/>
                <w:szCs w:val="20"/>
              </w:rPr>
            </w:pPr>
            <w:r w:rsidRPr="00D63874">
              <w:rPr>
                <w:sz w:val="20"/>
                <w:szCs w:val="20"/>
              </w:rPr>
              <w:t>Справочные сведения</w:t>
            </w:r>
          </w:p>
        </w:tc>
        <w:tc>
          <w:tcPr>
            <w:tcW w:w="3998" w:type="dxa"/>
          </w:tcPr>
          <w:p w14:paraId="15F754F3"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4DEF2784" w14:textId="77777777" w:rsidTr="007D5D8D">
        <w:tc>
          <w:tcPr>
            <w:tcW w:w="10060" w:type="dxa"/>
            <w:gridSpan w:val="2"/>
          </w:tcPr>
          <w:p w14:paraId="49C96331" w14:textId="77777777" w:rsidR="00D63874" w:rsidRPr="00D63874" w:rsidRDefault="00D63874" w:rsidP="00D63874">
            <w:pPr>
              <w:widowControl w:val="0"/>
              <w:tabs>
                <w:tab w:val="left" w:pos="540"/>
                <w:tab w:val="left" w:pos="1080"/>
                <w:tab w:val="left" w:pos="1620"/>
                <w:tab w:val="left" w:pos="2160"/>
                <w:tab w:val="left" w:pos="2700"/>
              </w:tabs>
              <w:suppressAutoHyphens/>
              <w:jc w:val="center"/>
              <w:rPr>
                <w:sz w:val="20"/>
                <w:szCs w:val="20"/>
              </w:rPr>
            </w:pPr>
            <w:r w:rsidRPr="00D63874">
              <w:rPr>
                <w:sz w:val="20"/>
                <w:szCs w:val="20"/>
              </w:rPr>
              <w:t>Собственное удержание (приоритет) / франшиза по договору облигаторного перестрахования</w:t>
            </w:r>
          </w:p>
        </w:tc>
      </w:tr>
      <w:tr w:rsidR="00D63874" w:rsidRPr="00D63874" w14:paraId="314C73EA" w14:textId="77777777" w:rsidTr="007D5D8D">
        <w:tc>
          <w:tcPr>
            <w:tcW w:w="6062" w:type="dxa"/>
          </w:tcPr>
          <w:p w14:paraId="6ACBCF30"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r w:rsidRPr="00D63874">
              <w:rPr>
                <w:sz w:val="20"/>
                <w:szCs w:val="20"/>
              </w:rPr>
              <w:t>Исключения из страхового покрытия</w:t>
            </w:r>
          </w:p>
        </w:tc>
        <w:tc>
          <w:tcPr>
            <w:tcW w:w="3998" w:type="dxa"/>
          </w:tcPr>
          <w:p w14:paraId="27D85548"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36C89E5A" w14:textId="77777777" w:rsidTr="007D5D8D">
        <w:tc>
          <w:tcPr>
            <w:tcW w:w="6062" w:type="dxa"/>
          </w:tcPr>
          <w:p w14:paraId="5D0799CB"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r w:rsidRPr="00D63874">
              <w:rPr>
                <w:sz w:val="20"/>
                <w:szCs w:val="20"/>
              </w:rPr>
              <w:t>Территория страхового покрытия</w:t>
            </w:r>
          </w:p>
        </w:tc>
        <w:tc>
          <w:tcPr>
            <w:tcW w:w="3998" w:type="dxa"/>
          </w:tcPr>
          <w:p w14:paraId="07A3ED05"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565B11EE" w14:textId="77777777" w:rsidTr="007D5D8D">
        <w:tc>
          <w:tcPr>
            <w:tcW w:w="6062" w:type="dxa"/>
          </w:tcPr>
          <w:p w14:paraId="496FABC0"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r w:rsidRPr="00D63874">
              <w:rPr>
                <w:sz w:val="20"/>
                <w:szCs w:val="20"/>
              </w:rPr>
              <w:t>Условия и расширения страхового покрытия</w:t>
            </w:r>
          </w:p>
        </w:tc>
        <w:tc>
          <w:tcPr>
            <w:tcW w:w="3998" w:type="dxa"/>
          </w:tcPr>
          <w:p w14:paraId="5C1CC269"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7CE590DE" w14:textId="77777777" w:rsidTr="007D5D8D">
        <w:tc>
          <w:tcPr>
            <w:tcW w:w="6062" w:type="dxa"/>
          </w:tcPr>
          <w:p w14:paraId="7ECBC4DA"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r w:rsidRPr="00D63874">
              <w:rPr>
                <w:sz w:val="20"/>
                <w:szCs w:val="20"/>
              </w:rPr>
              <w:t>Законодательство и юрисдикция по договору / место проведения арбитража</w:t>
            </w:r>
          </w:p>
        </w:tc>
        <w:tc>
          <w:tcPr>
            <w:tcW w:w="3998" w:type="dxa"/>
          </w:tcPr>
          <w:p w14:paraId="6A4BE6E3"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r w:rsidR="00D63874" w:rsidRPr="00D63874" w14:paraId="390DEBD1" w14:textId="77777777" w:rsidTr="007D5D8D">
        <w:tc>
          <w:tcPr>
            <w:tcW w:w="6062" w:type="dxa"/>
          </w:tcPr>
          <w:p w14:paraId="0DF37EE6"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c>
          <w:tcPr>
            <w:tcW w:w="3998" w:type="dxa"/>
          </w:tcPr>
          <w:p w14:paraId="515806E9" w14:textId="77777777" w:rsidR="00D63874" w:rsidRPr="00D63874" w:rsidRDefault="00D63874" w:rsidP="00D63874">
            <w:pPr>
              <w:widowControl w:val="0"/>
              <w:tabs>
                <w:tab w:val="left" w:pos="540"/>
                <w:tab w:val="left" w:pos="1080"/>
                <w:tab w:val="left" w:pos="1620"/>
                <w:tab w:val="left" w:pos="2160"/>
                <w:tab w:val="left" w:pos="2700"/>
              </w:tabs>
              <w:suppressAutoHyphens/>
              <w:rPr>
                <w:sz w:val="20"/>
                <w:szCs w:val="20"/>
              </w:rPr>
            </w:pPr>
          </w:p>
        </w:tc>
      </w:tr>
    </w:tbl>
    <w:p w14:paraId="661C7C3A" w14:textId="77777777" w:rsidR="00D63874" w:rsidRPr="00D63874" w:rsidRDefault="00D63874" w:rsidP="00D63874">
      <w:pPr>
        <w:spacing w:before="0"/>
        <w:ind w:firstLine="567"/>
        <w:rPr>
          <w:sz w:val="24"/>
          <w:szCs w:val="24"/>
        </w:rPr>
      </w:pPr>
    </w:p>
    <w:p w14:paraId="6DD6ABF6" w14:textId="77777777" w:rsidR="00D63874" w:rsidRPr="00D63874" w:rsidRDefault="00D63874" w:rsidP="00D63874">
      <w:pPr>
        <w:spacing w:before="0"/>
        <w:ind w:firstLine="567"/>
        <w:rPr>
          <w:sz w:val="28"/>
          <w:szCs w:val="20"/>
        </w:rPr>
      </w:pPr>
      <w:r w:rsidRPr="00D63874">
        <w:rPr>
          <w:sz w:val="28"/>
          <w:szCs w:val="20"/>
        </w:rPr>
        <w:t>____________________________________</w:t>
      </w:r>
    </w:p>
    <w:p w14:paraId="5F8FF5F9" w14:textId="77777777" w:rsidR="00D63874" w:rsidRPr="00D63874" w:rsidRDefault="00D63874" w:rsidP="00D63874">
      <w:pPr>
        <w:spacing w:before="0"/>
        <w:ind w:right="3684" w:firstLine="567"/>
        <w:jc w:val="center"/>
        <w:rPr>
          <w:sz w:val="28"/>
          <w:szCs w:val="20"/>
          <w:vertAlign w:val="superscript"/>
        </w:rPr>
      </w:pPr>
      <w:r w:rsidRPr="00D63874">
        <w:rPr>
          <w:sz w:val="28"/>
          <w:szCs w:val="20"/>
          <w:vertAlign w:val="superscript"/>
        </w:rPr>
        <w:t>(подпись, М.П.)</w:t>
      </w:r>
    </w:p>
    <w:p w14:paraId="30DC4A2B" w14:textId="77777777" w:rsidR="00D63874" w:rsidRPr="00D63874" w:rsidRDefault="00D63874" w:rsidP="00D63874">
      <w:pPr>
        <w:spacing w:before="0"/>
        <w:ind w:firstLine="567"/>
        <w:rPr>
          <w:sz w:val="28"/>
          <w:szCs w:val="20"/>
        </w:rPr>
      </w:pPr>
      <w:r w:rsidRPr="00D63874">
        <w:rPr>
          <w:sz w:val="28"/>
          <w:szCs w:val="20"/>
        </w:rPr>
        <w:t>____________________________________</w:t>
      </w:r>
    </w:p>
    <w:p w14:paraId="0E161F01" w14:textId="77777777" w:rsidR="00D63874" w:rsidRPr="00D63874" w:rsidRDefault="00D63874" w:rsidP="00D63874">
      <w:pPr>
        <w:spacing w:before="0"/>
        <w:ind w:right="3684" w:firstLine="567"/>
        <w:jc w:val="center"/>
        <w:rPr>
          <w:sz w:val="28"/>
          <w:szCs w:val="20"/>
          <w:vertAlign w:val="superscript"/>
        </w:rPr>
      </w:pPr>
      <w:r w:rsidRPr="00D63874">
        <w:rPr>
          <w:sz w:val="28"/>
          <w:szCs w:val="20"/>
          <w:vertAlign w:val="superscript"/>
        </w:rPr>
        <w:t>(фамилия, имя, отчество подписавшего, должность)</w:t>
      </w:r>
    </w:p>
    <w:p w14:paraId="01B01281" w14:textId="77777777" w:rsidR="00D63874" w:rsidRPr="00D63874" w:rsidRDefault="00D63874" w:rsidP="00D63874">
      <w:pPr>
        <w:spacing w:before="0"/>
        <w:ind w:firstLine="567"/>
        <w:rPr>
          <w:sz w:val="28"/>
          <w:szCs w:val="20"/>
        </w:rPr>
      </w:pPr>
    </w:p>
    <w:p w14:paraId="5AC2879F" w14:textId="77777777" w:rsidR="00D63874" w:rsidRPr="00D63874" w:rsidRDefault="00D63874" w:rsidP="00D63874">
      <w:pPr>
        <w:pBdr>
          <w:bottom w:val="single" w:sz="4" w:space="1" w:color="auto"/>
        </w:pBdr>
        <w:shd w:val="clear" w:color="auto" w:fill="FFFFFF"/>
        <w:spacing w:before="0"/>
        <w:ind w:right="21"/>
        <w:jc w:val="center"/>
        <w:rPr>
          <w:b/>
          <w:spacing w:val="36"/>
          <w:sz w:val="28"/>
          <w:szCs w:val="20"/>
        </w:rPr>
      </w:pPr>
      <w:r w:rsidRPr="00D63874">
        <w:rPr>
          <w:b/>
          <w:spacing w:val="36"/>
          <w:sz w:val="28"/>
          <w:szCs w:val="20"/>
        </w:rPr>
        <w:t>конец формы</w:t>
      </w:r>
    </w:p>
    <w:p w14:paraId="73D9D7C5" w14:textId="77777777" w:rsidR="00D63874" w:rsidRPr="00D63874" w:rsidRDefault="00D63874" w:rsidP="00D63874">
      <w:pPr>
        <w:spacing w:before="0"/>
        <w:jc w:val="left"/>
        <w:rPr>
          <w:b/>
          <w:sz w:val="28"/>
          <w:szCs w:val="20"/>
        </w:rPr>
      </w:pPr>
      <w:bookmarkStart w:id="486" w:name="_Toc427247277"/>
      <w:bookmarkStart w:id="487" w:name="_Toc464147828"/>
      <w:r w:rsidRPr="00D63874">
        <w:rPr>
          <w:b/>
          <w:sz w:val="28"/>
          <w:szCs w:val="20"/>
        </w:rPr>
        <w:br w:type="page"/>
      </w:r>
    </w:p>
    <w:p w14:paraId="07379ED3" w14:textId="77777777" w:rsidR="00D63874" w:rsidRPr="002E1DC4" w:rsidRDefault="00D63874" w:rsidP="002E1DC4">
      <w:pPr>
        <w:pStyle w:val="affc"/>
        <w:numPr>
          <w:ilvl w:val="2"/>
          <w:numId w:val="36"/>
        </w:numPr>
        <w:tabs>
          <w:tab w:val="num" w:pos="1134"/>
        </w:tabs>
        <w:spacing w:before="0"/>
        <w:ind w:left="851"/>
        <w:rPr>
          <w:rFonts w:ascii="Times New Roman" w:hAnsi="Times New Roman"/>
          <w:b/>
          <w:sz w:val="26"/>
        </w:rPr>
      </w:pPr>
      <w:r w:rsidRPr="002E1DC4">
        <w:rPr>
          <w:rFonts w:ascii="Times New Roman" w:hAnsi="Times New Roman"/>
          <w:b/>
          <w:sz w:val="26"/>
        </w:rPr>
        <w:lastRenderedPageBreak/>
        <w:t>Инструкции по заполнению</w:t>
      </w:r>
      <w:bookmarkEnd w:id="486"/>
      <w:bookmarkEnd w:id="487"/>
    </w:p>
    <w:p w14:paraId="7BD4BAAC" w14:textId="77777777" w:rsidR="002E1DC4" w:rsidRPr="002E1DC4" w:rsidRDefault="00D63874" w:rsidP="001B5D81">
      <w:pPr>
        <w:pStyle w:val="affc"/>
        <w:numPr>
          <w:ilvl w:val="3"/>
          <w:numId w:val="36"/>
        </w:numPr>
        <w:tabs>
          <w:tab w:val="left" w:pos="284"/>
        </w:tabs>
        <w:spacing w:before="0"/>
        <w:ind w:left="851"/>
        <w:jc w:val="both"/>
        <w:rPr>
          <w:rFonts w:ascii="Times New Roman" w:hAnsi="Times New Roman"/>
          <w:sz w:val="26"/>
        </w:rPr>
      </w:pPr>
      <w:r w:rsidRPr="002E1DC4">
        <w:rPr>
          <w:rFonts w:ascii="Times New Roman" w:hAnsi="Times New Roman"/>
          <w:sz w:val="26"/>
        </w:rPr>
        <w:t>Участник конкурса приводит номер и дату письма о подаче оферты, приложением к которому является данная справка.</w:t>
      </w:r>
    </w:p>
    <w:p w14:paraId="2B0A5744" w14:textId="77777777" w:rsidR="002E1DC4" w:rsidRPr="002E1DC4" w:rsidRDefault="00D63874" w:rsidP="001B5D81">
      <w:pPr>
        <w:pStyle w:val="affc"/>
        <w:numPr>
          <w:ilvl w:val="3"/>
          <w:numId w:val="36"/>
        </w:numPr>
        <w:tabs>
          <w:tab w:val="left" w:pos="284"/>
        </w:tabs>
        <w:spacing w:before="0"/>
        <w:ind w:left="851"/>
        <w:jc w:val="both"/>
        <w:rPr>
          <w:rFonts w:ascii="Times New Roman" w:hAnsi="Times New Roman"/>
          <w:sz w:val="26"/>
        </w:rPr>
      </w:pPr>
      <w:r w:rsidRPr="002E1DC4">
        <w:rPr>
          <w:rFonts w:ascii="Times New Roman" w:hAnsi="Times New Roman"/>
          <w:sz w:val="26"/>
        </w:rPr>
        <w:t xml:space="preserve">Участник конкурса указывает свое фирменное наименование (в том числе </w:t>
      </w:r>
      <w:r w:rsidRPr="002E1DC4">
        <w:rPr>
          <w:rFonts w:ascii="Times New Roman" w:hAnsi="Times New Roman"/>
          <w:sz w:val="26"/>
        </w:rPr>
        <w:tab/>
        <w:t>организационно-правовую форму) и свой ИНН.</w:t>
      </w:r>
    </w:p>
    <w:p w14:paraId="46C28C11" w14:textId="77777777" w:rsidR="002E1DC4" w:rsidRPr="002E1DC4" w:rsidRDefault="00D63874" w:rsidP="001B5D81">
      <w:pPr>
        <w:pStyle w:val="affc"/>
        <w:numPr>
          <w:ilvl w:val="3"/>
          <w:numId w:val="36"/>
        </w:numPr>
        <w:tabs>
          <w:tab w:val="left" w:pos="284"/>
        </w:tabs>
        <w:spacing w:before="0"/>
        <w:ind w:left="851"/>
        <w:jc w:val="both"/>
        <w:rPr>
          <w:rFonts w:ascii="Times New Roman" w:hAnsi="Times New Roman"/>
          <w:sz w:val="26"/>
        </w:rPr>
      </w:pPr>
      <w:r w:rsidRPr="002E1DC4">
        <w:rPr>
          <w:rFonts w:ascii="Times New Roman" w:hAnsi="Times New Roman"/>
          <w:sz w:val="26"/>
        </w:rPr>
        <w:t>Участник конкурса представляет справку о перестраховочной защите по лотам №№ ДС-2020(1) и  ДС-2020(2)только в случае его участия по данным лотам.</w:t>
      </w:r>
    </w:p>
    <w:p w14:paraId="30844324" w14:textId="77777777" w:rsidR="00D63874" w:rsidRPr="002E1DC4" w:rsidRDefault="00D63874" w:rsidP="001B5D81">
      <w:pPr>
        <w:pStyle w:val="affc"/>
        <w:numPr>
          <w:ilvl w:val="3"/>
          <w:numId w:val="36"/>
        </w:numPr>
        <w:tabs>
          <w:tab w:val="left" w:pos="284"/>
        </w:tabs>
        <w:spacing w:before="0"/>
        <w:ind w:left="851"/>
        <w:jc w:val="both"/>
        <w:rPr>
          <w:rFonts w:ascii="Times New Roman" w:hAnsi="Times New Roman"/>
          <w:sz w:val="26"/>
        </w:rPr>
      </w:pPr>
      <w:r w:rsidRPr="002E1DC4">
        <w:rPr>
          <w:rFonts w:ascii="Times New Roman" w:hAnsi="Times New Roman"/>
          <w:sz w:val="26"/>
        </w:rPr>
        <w:t xml:space="preserve">Участник конкурса представляет справку о перестраховочной защите по лоту № ДС-2020(1) в формате </w:t>
      </w:r>
      <w:r w:rsidRPr="002E1DC4">
        <w:rPr>
          <w:rFonts w:ascii="Times New Roman" w:hAnsi="Times New Roman"/>
          <w:sz w:val="26"/>
          <w:lang w:val="en-US"/>
        </w:rPr>
        <w:t>excel</w:t>
      </w:r>
      <w:r w:rsidRPr="002E1DC4">
        <w:rPr>
          <w:rFonts w:ascii="Times New Roman" w:hAnsi="Times New Roman"/>
          <w:sz w:val="26"/>
        </w:rPr>
        <w:t xml:space="preserve"> и </w:t>
      </w:r>
      <w:r w:rsidRPr="002E1DC4">
        <w:rPr>
          <w:rFonts w:ascii="Times New Roman" w:hAnsi="Times New Roman"/>
          <w:sz w:val="26"/>
          <w:lang w:val="en-US"/>
        </w:rPr>
        <w:t>pdf</w:t>
      </w:r>
      <w:r w:rsidRPr="002E1DC4">
        <w:rPr>
          <w:rFonts w:ascii="Times New Roman" w:hAnsi="Times New Roman"/>
          <w:sz w:val="26"/>
        </w:rPr>
        <w:t>.</w:t>
      </w:r>
    </w:p>
    <w:p w14:paraId="5D10832F" w14:textId="77777777" w:rsidR="00D63874" w:rsidRPr="00D63874" w:rsidRDefault="00D63874" w:rsidP="00D63874">
      <w:pPr>
        <w:spacing w:before="0"/>
        <w:ind w:left="1134"/>
        <w:rPr>
          <w:sz w:val="28"/>
          <w:szCs w:val="20"/>
        </w:rPr>
      </w:pPr>
    </w:p>
    <w:p w14:paraId="5D858A5F" w14:textId="2B44A53D" w:rsidR="00D63874" w:rsidRPr="001632C5" w:rsidRDefault="00D63874" w:rsidP="00D36C75">
      <w:pPr>
        <w:pStyle w:val="affc"/>
        <w:keepNext/>
        <w:pageBreakBefore/>
        <w:numPr>
          <w:ilvl w:val="1"/>
          <w:numId w:val="36"/>
        </w:numPr>
        <w:suppressAutoHyphens/>
        <w:spacing w:before="360" w:after="120" w:line="360" w:lineRule="auto"/>
        <w:ind w:left="0" w:firstLine="142"/>
        <w:outlineLvl w:val="1"/>
        <w:rPr>
          <w:rFonts w:ascii="Times New Roman" w:hAnsi="Times New Roman"/>
          <w:b/>
          <w:sz w:val="32"/>
          <w:szCs w:val="32"/>
        </w:rPr>
      </w:pPr>
      <w:bookmarkStart w:id="488" w:name="_Toc427247278"/>
      <w:bookmarkStart w:id="489" w:name="_Ref459724153"/>
      <w:bookmarkStart w:id="490" w:name="_Toc464147829"/>
      <w:bookmarkStart w:id="491" w:name="_Toc523399576"/>
      <w:bookmarkStart w:id="492" w:name="_Ref18925067"/>
      <w:r w:rsidRPr="001632C5">
        <w:rPr>
          <w:rFonts w:ascii="Times New Roman" w:hAnsi="Times New Roman"/>
          <w:b/>
          <w:sz w:val="32"/>
          <w:szCs w:val="32"/>
        </w:rPr>
        <w:lastRenderedPageBreak/>
        <w:t>Справка о региональной с</w:t>
      </w:r>
      <w:r w:rsidR="00CD3491">
        <w:rPr>
          <w:rFonts w:ascii="Times New Roman" w:hAnsi="Times New Roman"/>
          <w:b/>
          <w:sz w:val="32"/>
          <w:szCs w:val="32"/>
        </w:rPr>
        <w:t>ети Участника конкурса (форма 10</w:t>
      </w:r>
      <w:r w:rsidRPr="001632C5">
        <w:rPr>
          <w:rFonts w:ascii="Times New Roman" w:hAnsi="Times New Roman"/>
          <w:b/>
          <w:sz w:val="32"/>
          <w:szCs w:val="32"/>
        </w:rPr>
        <w:t>)</w:t>
      </w:r>
      <w:bookmarkEnd w:id="488"/>
      <w:bookmarkEnd w:id="489"/>
      <w:bookmarkEnd w:id="490"/>
      <w:bookmarkEnd w:id="491"/>
      <w:bookmarkEnd w:id="492"/>
    </w:p>
    <w:p w14:paraId="671A58B8" w14:textId="77777777" w:rsidR="00D63874" w:rsidRPr="001632C5" w:rsidRDefault="00D63874" w:rsidP="00D36C75">
      <w:pPr>
        <w:pStyle w:val="affc"/>
        <w:numPr>
          <w:ilvl w:val="2"/>
          <w:numId w:val="36"/>
        </w:numPr>
        <w:tabs>
          <w:tab w:val="num" w:pos="1134"/>
        </w:tabs>
        <w:spacing w:before="0" w:line="360" w:lineRule="auto"/>
        <w:ind w:left="0" w:firstLine="142"/>
        <w:rPr>
          <w:rFonts w:ascii="Times New Roman" w:hAnsi="Times New Roman"/>
          <w:sz w:val="28"/>
          <w:szCs w:val="28"/>
        </w:rPr>
      </w:pPr>
      <w:r w:rsidRPr="001632C5">
        <w:rPr>
          <w:rFonts w:ascii="Times New Roman" w:hAnsi="Times New Roman"/>
          <w:sz w:val="28"/>
          <w:szCs w:val="28"/>
        </w:rPr>
        <w:t>Форма справки о региональной сети Участника конкурса</w:t>
      </w:r>
    </w:p>
    <w:p w14:paraId="78CA6E7F" w14:textId="77777777" w:rsidR="00D63874" w:rsidRPr="00D63874" w:rsidRDefault="00D63874" w:rsidP="00D63874">
      <w:pPr>
        <w:spacing w:before="0"/>
        <w:ind w:firstLine="567"/>
        <w:rPr>
          <w:sz w:val="28"/>
          <w:szCs w:val="20"/>
        </w:rPr>
      </w:pPr>
    </w:p>
    <w:p w14:paraId="08FDEE4F" w14:textId="77777777" w:rsidR="00D63874" w:rsidRPr="00D63874" w:rsidRDefault="00D63874" w:rsidP="00D63874">
      <w:pPr>
        <w:pBdr>
          <w:top w:val="single" w:sz="4" w:space="1" w:color="auto"/>
        </w:pBdr>
        <w:shd w:val="clear" w:color="auto" w:fill="FFFFFF"/>
        <w:spacing w:before="0"/>
        <w:ind w:right="21"/>
        <w:jc w:val="center"/>
        <w:rPr>
          <w:b/>
          <w:spacing w:val="36"/>
          <w:sz w:val="28"/>
          <w:szCs w:val="20"/>
        </w:rPr>
      </w:pPr>
      <w:r w:rsidRPr="00D63874">
        <w:rPr>
          <w:b/>
          <w:spacing w:val="36"/>
          <w:sz w:val="28"/>
          <w:szCs w:val="20"/>
        </w:rPr>
        <w:t>начало формы</w:t>
      </w:r>
    </w:p>
    <w:p w14:paraId="10ABFD08" w14:textId="162728CA" w:rsidR="00D63874" w:rsidRPr="00D63874" w:rsidRDefault="00CD3491" w:rsidP="00D63874">
      <w:pPr>
        <w:spacing w:before="0"/>
        <w:jc w:val="left"/>
        <w:rPr>
          <w:sz w:val="24"/>
          <w:szCs w:val="24"/>
        </w:rPr>
      </w:pPr>
      <w:r>
        <w:rPr>
          <w:sz w:val="24"/>
          <w:szCs w:val="24"/>
        </w:rPr>
        <w:t>Приложение №8</w:t>
      </w:r>
      <w:r w:rsidR="00D63874" w:rsidRPr="00D63874">
        <w:rPr>
          <w:sz w:val="24"/>
          <w:szCs w:val="24"/>
        </w:rPr>
        <w:t xml:space="preserve"> к письму о подаче оферты</w:t>
      </w:r>
      <w:r w:rsidR="00D63874" w:rsidRPr="00D63874">
        <w:rPr>
          <w:sz w:val="24"/>
          <w:szCs w:val="24"/>
        </w:rPr>
        <w:br/>
        <w:t>от «____»_____________ г. №__________</w:t>
      </w:r>
    </w:p>
    <w:p w14:paraId="3116D574" w14:textId="77777777" w:rsidR="00D63874" w:rsidRPr="00D63874" w:rsidRDefault="00D63874" w:rsidP="00D63874">
      <w:pPr>
        <w:spacing w:before="0"/>
        <w:ind w:firstLine="567"/>
        <w:rPr>
          <w:i/>
          <w:sz w:val="28"/>
          <w:szCs w:val="20"/>
        </w:rPr>
      </w:pPr>
    </w:p>
    <w:p w14:paraId="540789CC" w14:textId="77777777" w:rsidR="00D63874" w:rsidRPr="00D63874" w:rsidRDefault="00D63874" w:rsidP="00D63874">
      <w:pPr>
        <w:spacing w:before="0"/>
        <w:ind w:firstLine="567"/>
        <w:jc w:val="center"/>
        <w:rPr>
          <w:b/>
          <w:sz w:val="28"/>
          <w:szCs w:val="20"/>
        </w:rPr>
      </w:pPr>
      <w:r w:rsidRPr="00D63874">
        <w:rPr>
          <w:b/>
          <w:sz w:val="28"/>
          <w:szCs w:val="20"/>
        </w:rPr>
        <w:t>Справка о региональной сети Участника конкурса</w:t>
      </w:r>
    </w:p>
    <w:p w14:paraId="403E3BF7" w14:textId="77777777" w:rsidR="00D63874" w:rsidRPr="00D63874" w:rsidRDefault="00D63874" w:rsidP="00D63874">
      <w:pPr>
        <w:spacing w:before="0"/>
        <w:ind w:firstLine="567"/>
        <w:jc w:val="center"/>
        <w:rPr>
          <w:b/>
          <w:sz w:val="28"/>
          <w:szCs w:val="20"/>
        </w:rPr>
      </w:pPr>
    </w:p>
    <w:p w14:paraId="2E8F38F1"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sz w:val="28"/>
          <w:szCs w:val="28"/>
        </w:rPr>
      </w:pPr>
      <w:r w:rsidRPr="00D63874">
        <w:rPr>
          <w:sz w:val="28"/>
          <w:szCs w:val="28"/>
        </w:rPr>
        <w:t>Наименование и ИНН Участника конкурса: _______________</w:t>
      </w:r>
    </w:p>
    <w:p w14:paraId="47883098" w14:textId="77777777" w:rsidR="00D63874" w:rsidRPr="00D63874" w:rsidRDefault="00D63874" w:rsidP="00D63874">
      <w:pPr>
        <w:widowControl w:val="0"/>
        <w:tabs>
          <w:tab w:val="left" w:pos="540"/>
          <w:tab w:val="left" w:pos="1080"/>
          <w:tab w:val="left" w:pos="1620"/>
          <w:tab w:val="left" w:pos="2160"/>
          <w:tab w:val="left" w:pos="2700"/>
        </w:tabs>
        <w:suppressAutoHyphens/>
        <w:spacing w:before="0"/>
        <w:rPr>
          <w:b/>
          <w:sz w:val="28"/>
          <w:szCs w:val="28"/>
        </w:rPr>
      </w:pPr>
    </w:p>
    <w:tbl>
      <w:tblPr>
        <w:tblW w:w="10065" w:type="dxa"/>
        <w:tblLayout w:type="fixed"/>
        <w:tblLook w:val="0000" w:firstRow="0" w:lastRow="0" w:firstColumn="0" w:lastColumn="0" w:noHBand="0" w:noVBand="0"/>
      </w:tblPr>
      <w:tblGrid>
        <w:gridCol w:w="3227"/>
        <w:gridCol w:w="2551"/>
        <w:gridCol w:w="1418"/>
        <w:gridCol w:w="1276"/>
        <w:gridCol w:w="1593"/>
      </w:tblGrid>
      <w:tr w:rsidR="00A2641C" w:rsidRPr="00D63874" w14:paraId="06602369" w14:textId="77777777" w:rsidTr="007D5D8D">
        <w:trPr>
          <w:trHeight w:val="322"/>
        </w:trPr>
        <w:tc>
          <w:tcPr>
            <w:tcW w:w="3227" w:type="dxa"/>
            <w:vMerge w:val="restart"/>
            <w:tcBorders>
              <w:top w:val="single" w:sz="4" w:space="0" w:color="auto"/>
              <w:left w:val="single" w:sz="4" w:space="0" w:color="auto"/>
              <w:bottom w:val="single" w:sz="4" w:space="0" w:color="auto"/>
              <w:right w:val="single" w:sz="4" w:space="0" w:color="auto"/>
            </w:tcBorders>
            <w:vAlign w:val="center"/>
          </w:tcPr>
          <w:p w14:paraId="4EBD1627" w14:textId="77777777" w:rsidR="00A2641C" w:rsidRPr="00D63874" w:rsidRDefault="00A2641C" w:rsidP="00A2641C">
            <w:pPr>
              <w:spacing w:before="0"/>
              <w:jc w:val="center"/>
              <w:rPr>
                <w:b/>
                <w:bCs/>
                <w:sz w:val="20"/>
                <w:szCs w:val="20"/>
              </w:rPr>
            </w:pPr>
            <w:r w:rsidRPr="00D63874">
              <w:rPr>
                <w:b/>
                <w:bCs/>
                <w:sz w:val="20"/>
                <w:szCs w:val="20"/>
              </w:rPr>
              <w:t xml:space="preserve">Заказчик </w:t>
            </w:r>
            <w:r w:rsidRPr="00D63874">
              <w:rPr>
                <w:b/>
                <w:bCs/>
                <w:sz w:val="20"/>
                <w:szCs w:val="20"/>
                <w:lang w:val="en-US"/>
              </w:rPr>
              <w:t>/</w:t>
            </w:r>
            <w:r w:rsidRPr="00D63874">
              <w:rPr>
                <w:b/>
                <w:bCs/>
                <w:sz w:val="20"/>
                <w:szCs w:val="20"/>
              </w:rPr>
              <w:t xml:space="preserve"> Подразделения Заказчика</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4707B554" w14:textId="77777777" w:rsidR="00A2641C" w:rsidRPr="00D63874" w:rsidRDefault="00A2641C" w:rsidP="00A2641C">
            <w:pPr>
              <w:tabs>
                <w:tab w:val="left" w:pos="540"/>
                <w:tab w:val="left" w:pos="1080"/>
                <w:tab w:val="left" w:pos="1620"/>
                <w:tab w:val="left" w:pos="2160"/>
                <w:tab w:val="left" w:pos="2700"/>
              </w:tabs>
              <w:spacing w:before="0"/>
              <w:jc w:val="center"/>
              <w:rPr>
                <w:b/>
                <w:bCs/>
                <w:sz w:val="20"/>
                <w:szCs w:val="20"/>
              </w:rPr>
            </w:pPr>
            <w:r w:rsidRPr="00D63874">
              <w:rPr>
                <w:b/>
                <w:bCs/>
                <w:sz w:val="20"/>
                <w:szCs w:val="20"/>
              </w:rPr>
              <w:t>Месторасположение</w:t>
            </w:r>
          </w:p>
          <w:p w14:paraId="0DC42538" w14:textId="77777777" w:rsidR="00A2641C" w:rsidRPr="00D63874" w:rsidRDefault="00A2641C" w:rsidP="00A2641C">
            <w:pPr>
              <w:tabs>
                <w:tab w:val="left" w:pos="540"/>
                <w:tab w:val="left" w:pos="1080"/>
                <w:tab w:val="left" w:pos="1620"/>
                <w:tab w:val="left" w:pos="2160"/>
                <w:tab w:val="left" w:pos="2700"/>
              </w:tabs>
              <w:spacing w:before="0"/>
              <w:jc w:val="center"/>
              <w:rPr>
                <w:b/>
                <w:bCs/>
                <w:sz w:val="20"/>
                <w:szCs w:val="20"/>
              </w:rPr>
            </w:pPr>
            <w:r w:rsidRPr="00D63874">
              <w:rPr>
                <w:b/>
                <w:bCs/>
                <w:sz w:val="20"/>
                <w:szCs w:val="20"/>
              </w:rPr>
              <w:t xml:space="preserve">Заказчика </w:t>
            </w:r>
          </w:p>
          <w:p w14:paraId="38D496AF" w14:textId="77777777" w:rsidR="00A2641C" w:rsidRPr="00D63874" w:rsidRDefault="00A2641C" w:rsidP="00A2641C">
            <w:pPr>
              <w:tabs>
                <w:tab w:val="left" w:pos="540"/>
                <w:tab w:val="left" w:pos="1080"/>
                <w:tab w:val="left" w:pos="1620"/>
                <w:tab w:val="left" w:pos="2160"/>
                <w:tab w:val="left" w:pos="2700"/>
              </w:tabs>
              <w:spacing w:before="0"/>
              <w:jc w:val="center"/>
              <w:rPr>
                <w:b/>
                <w:bCs/>
                <w:sz w:val="20"/>
                <w:szCs w:val="20"/>
              </w:rPr>
            </w:pPr>
            <w:r w:rsidRPr="00D63874">
              <w:rPr>
                <w:b/>
                <w:bCs/>
                <w:sz w:val="20"/>
                <w:szCs w:val="20"/>
                <w:lang w:val="en-US"/>
              </w:rPr>
              <w:t>/</w:t>
            </w:r>
            <w:r w:rsidRPr="00D63874">
              <w:rPr>
                <w:b/>
                <w:bCs/>
                <w:sz w:val="20"/>
                <w:szCs w:val="20"/>
              </w:rPr>
              <w:t xml:space="preserve"> Подразделений Заказчика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EA57A09" w14:textId="6307FC6E" w:rsidR="00A2641C" w:rsidRPr="00D63874" w:rsidRDefault="00A2641C" w:rsidP="00A2641C">
            <w:pPr>
              <w:tabs>
                <w:tab w:val="left" w:pos="540"/>
                <w:tab w:val="left" w:pos="1080"/>
                <w:tab w:val="left" w:pos="1620"/>
                <w:tab w:val="left" w:pos="2160"/>
                <w:tab w:val="left" w:pos="2700"/>
              </w:tabs>
              <w:spacing w:before="0"/>
              <w:jc w:val="center"/>
              <w:rPr>
                <w:b/>
                <w:bCs/>
                <w:sz w:val="20"/>
                <w:szCs w:val="20"/>
              </w:rPr>
            </w:pPr>
            <w:r w:rsidRPr="006A2920">
              <w:rPr>
                <w:b/>
                <w:bCs/>
                <w:sz w:val="20"/>
              </w:rPr>
              <w:t>Филиал</w:t>
            </w:r>
            <w:r>
              <w:rPr>
                <w:b/>
                <w:bCs/>
                <w:sz w:val="20"/>
              </w:rPr>
              <w:t>/Представительство</w:t>
            </w:r>
            <w:r w:rsidRPr="006A2920">
              <w:rPr>
                <w:b/>
                <w:bCs/>
                <w:sz w:val="20"/>
              </w:rPr>
              <w:t xml:space="preserve"> </w:t>
            </w:r>
            <w:r w:rsidRPr="006A2920">
              <w:rPr>
                <w:b/>
                <w:bCs/>
                <w:sz w:val="20"/>
              </w:rPr>
              <w:br/>
              <w:t>Участника конкурса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D478988" w14:textId="7A8E5DF6" w:rsidR="00A2641C" w:rsidRPr="00D63874" w:rsidRDefault="00A2641C" w:rsidP="00A2641C">
            <w:pPr>
              <w:tabs>
                <w:tab w:val="left" w:pos="540"/>
                <w:tab w:val="left" w:pos="1080"/>
                <w:tab w:val="left" w:pos="1620"/>
                <w:tab w:val="left" w:pos="2160"/>
                <w:tab w:val="left" w:pos="2700"/>
              </w:tabs>
              <w:spacing w:before="0"/>
              <w:jc w:val="center"/>
              <w:rPr>
                <w:b/>
                <w:bCs/>
                <w:sz w:val="20"/>
                <w:szCs w:val="20"/>
              </w:rPr>
            </w:pPr>
            <w:r w:rsidRPr="006A2920">
              <w:rPr>
                <w:b/>
                <w:bCs/>
                <w:sz w:val="20"/>
              </w:rPr>
              <w:t xml:space="preserve">Адрес </w:t>
            </w:r>
            <w:r w:rsidRPr="006A2920">
              <w:rPr>
                <w:b/>
                <w:bCs/>
                <w:sz w:val="20"/>
              </w:rPr>
              <w:br/>
              <w:t>филиала</w:t>
            </w:r>
            <w:r>
              <w:rPr>
                <w:b/>
                <w:bCs/>
                <w:sz w:val="20"/>
              </w:rPr>
              <w:t>/представительства</w:t>
            </w:r>
            <w:r w:rsidRPr="006A2920">
              <w:rPr>
                <w:b/>
                <w:bCs/>
                <w:sz w:val="20"/>
              </w:rPr>
              <w:t xml:space="preserve"> Участника конкурса</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14:paraId="7C73ED36" w14:textId="16D20B01" w:rsidR="00A2641C" w:rsidRPr="00D63874" w:rsidRDefault="00A2641C" w:rsidP="00A2641C">
            <w:pPr>
              <w:spacing w:before="0"/>
              <w:jc w:val="center"/>
              <w:rPr>
                <w:b/>
                <w:bCs/>
                <w:sz w:val="20"/>
                <w:szCs w:val="20"/>
              </w:rPr>
            </w:pPr>
            <w:r w:rsidRPr="006A2920">
              <w:rPr>
                <w:b/>
                <w:bCs/>
                <w:sz w:val="20"/>
              </w:rPr>
              <w:t>Полномочия филиала</w:t>
            </w:r>
            <w:r>
              <w:rPr>
                <w:b/>
                <w:bCs/>
                <w:sz w:val="20"/>
              </w:rPr>
              <w:t>/представительства</w:t>
            </w:r>
            <w:r w:rsidRPr="006A2920">
              <w:rPr>
                <w:b/>
                <w:bCs/>
                <w:sz w:val="20"/>
              </w:rPr>
              <w:t xml:space="preserve"> Участника конкурса по подписанию и сопровождению договоров страхования</w:t>
            </w:r>
          </w:p>
        </w:tc>
      </w:tr>
      <w:tr w:rsidR="00D63874" w:rsidRPr="00D63874" w14:paraId="187A111C" w14:textId="77777777" w:rsidTr="007D5D8D">
        <w:trPr>
          <w:trHeight w:val="1005"/>
        </w:trPr>
        <w:tc>
          <w:tcPr>
            <w:tcW w:w="3227" w:type="dxa"/>
            <w:vMerge/>
            <w:tcBorders>
              <w:top w:val="single" w:sz="4" w:space="0" w:color="auto"/>
              <w:left w:val="single" w:sz="4" w:space="0" w:color="auto"/>
              <w:bottom w:val="single" w:sz="4" w:space="0" w:color="auto"/>
              <w:right w:val="single" w:sz="4" w:space="0" w:color="auto"/>
            </w:tcBorders>
          </w:tcPr>
          <w:p w14:paraId="313B311D" w14:textId="77777777" w:rsidR="00D63874" w:rsidRPr="00D63874" w:rsidRDefault="00D63874" w:rsidP="00D63874">
            <w:pPr>
              <w:tabs>
                <w:tab w:val="left" w:pos="540"/>
                <w:tab w:val="left" w:pos="1080"/>
                <w:tab w:val="left" w:pos="1620"/>
                <w:tab w:val="left" w:pos="2160"/>
                <w:tab w:val="left" w:pos="2700"/>
              </w:tabs>
              <w:spacing w:before="0"/>
              <w:rPr>
                <w:b/>
                <w:bCs/>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46D7E154" w14:textId="77777777" w:rsidR="00D63874" w:rsidRPr="00D63874" w:rsidRDefault="00D63874" w:rsidP="00D63874">
            <w:pPr>
              <w:tabs>
                <w:tab w:val="left" w:pos="540"/>
                <w:tab w:val="left" w:pos="1080"/>
                <w:tab w:val="left" w:pos="1620"/>
                <w:tab w:val="left" w:pos="2160"/>
                <w:tab w:val="left" w:pos="2700"/>
              </w:tabs>
              <w:spacing w:before="0"/>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62EC2B68" w14:textId="77777777" w:rsidR="00D63874" w:rsidRPr="00D63874" w:rsidRDefault="00D63874" w:rsidP="00D63874">
            <w:pPr>
              <w:tabs>
                <w:tab w:val="left" w:pos="540"/>
                <w:tab w:val="left" w:pos="1080"/>
                <w:tab w:val="left" w:pos="1620"/>
                <w:tab w:val="left" w:pos="2160"/>
                <w:tab w:val="left" w:pos="2700"/>
              </w:tabs>
              <w:spacing w:before="0"/>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194A1118" w14:textId="77777777" w:rsidR="00D63874" w:rsidRPr="00D63874" w:rsidRDefault="00D63874" w:rsidP="00D63874">
            <w:pPr>
              <w:tabs>
                <w:tab w:val="left" w:pos="540"/>
                <w:tab w:val="left" w:pos="1080"/>
                <w:tab w:val="left" w:pos="1620"/>
                <w:tab w:val="left" w:pos="2160"/>
                <w:tab w:val="left" w:pos="2700"/>
              </w:tabs>
              <w:spacing w:before="0"/>
              <w:rPr>
                <w:b/>
                <w:bCs/>
                <w:sz w:val="20"/>
                <w:szCs w:val="20"/>
              </w:rPr>
            </w:pPr>
          </w:p>
        </w:tc>
        <w:tc>
          <w:tcPr>
            <w:tcW w:w="1593" w:type="dxa"/>
            <w:vMerge/>
            <w:tcBorders>
              <w:top w:val="single" w:sz="4" w:space="0" w:color="auto"/>
              <w:left w:val="single" w:sz="4" w:space="0" w:color="auto"/>
              <w:bottom w:val="single" w:sz="4" w:space="0" w:color="auto"/>
              <w:right w:val="single" w:sz="4" w:space="0" w:color="auto"/>
            </w:tcBorders>
          </w:tcPr>
          <w:p w14:paraId="497E972A" w14:textId="77777777" w:rsidR="00D63874" w:rsidRPr="00D63874" w:rsidRDefault="00D63874" w:rsidP="00D63874">
            <w:pPr>
              <w:tabs>
                <w:tab w:val="left" w:pos="540"/>
                <w:tab w:val="left" w:pos="1080"/>
                <w:tab w:val="left" w:pos="1620"/>
                <w:tab w:val="left" w:pos="2160"/>
                <w:tab w:val="left" w:pos="2700"/>
              </w:tabs>
              <w:spacing w:before="0"/>
              <w:rPr>
                <w:b/>
                <w:bCs/>
                <w:sz w:val="20"/>
                <w:szCs w:val="20"/>
              </w:rPr>
            </w:pPr>
          </w:p>
        </w:tc>
      </w:tr>
      <w:tr w:rsidR="00D63874" w:rsidRPr="00D63874" w14:paraId="3A7B27CA"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1DEF1366"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ПАО «РусГидро»</w:t>
            </w:r>
          </w:p>
        </w:tc>
        <w:tc>
          <w:tcPr>
            <w:tcW w:w="2551" w:type="dxa"/>
            <w:tcBorders>
              <w:top w:val="single" w:sz="4" w:space="0" w:color="auto"/>
              <w:left w:val="single" w:sz="4" w:space="0" w:color="auto"/>
              <w:bottom w:val="single" w:sz="4" w:space="0" w:color="auto"/>
              <w:right w:val="single" w:sz="4" w:space="0" w:color="auto"/>
            </w:tcBorders>
          </w:tcPr>
          <w:p w14:paraId="77C7FAAE"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4DE8E21E"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376AF1"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B0E9BC8"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6ADA8AC5"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21B24BF3"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«Бурейская ГЭС»</w:t>
            </w:r>
          </w:p>
        </w:tc>
        <w:tc>
          <w:tcPr>
            <w:tcW w:w="2551" w:type="dxa"/>
            <w:tcBorders>
              <w:top w:val="single" w:sz="4" w:space="0" w:color="auto"/>
              <w:left w:val="single" w:sz="4" w:space="0" w:color="auto"/>
              <w:bottom w:val="single" w:sz="4" w:space="0" w:color="auto"/>
              <w:right w:val="single" w:sz="4" w:space="0" w:color="auto"/>
            </w:tcBorders>
          </w:tcPr>
          <w:p w14:paraId="50185B67"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Амурская область, Бурейский р-н,пос. Талакан</w:t>
            </w:r>
          </w:p>
        </w:tc>
        <w:tc>
          <w:tcPr>
            <w:tcW w:w="1418" w:type="dxa"/>
            <w:tcBorders>
              <w:top w:val="single" w:sz="4" w:space="0" w:color="auto"/>
              <w:left w:val="single" w:sz="4" w:space="0" w:color="auto"/>
              <w:bottom w:val="single" w:sz="4" w:space="0" w:color="auto"/>
              <w:right w:val="single" w:sz="4" w:space="0" w:color="auto"/>
            </w:tcBorders>
          </w:tcPr>
          <w:p w14:paraId="51776C1D"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7B6B60"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2D32FB9"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7EA32995"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5D0A9B1B"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«Волжская ГЭС»</w:t>
            </w:r>
          </w:p>
        </w:tc>
        <w:tc>
          <w:tcPr>
            <w:tcW w:w="2551" w:type="dxa"/>
            <w:tcBorders>
              <w:top w:val="single" w:sz="4" w:space="0" w:color="auto"/>
              <w:left w:val="single" w:sz="4" w:space="0" w:color="auto"/>
              <w:bottom w:val="single" w:sz="4" w:space="0" w:color="auto"/>
              <w:right w:val="single" w:sz="4" w:space="0" w:color="auto"/>
            </w:tcBorders>
          </w:tcPr>
          <w:p w14:paraId="7AED383E"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Волгоградская область, г. Волжский</w:t>
            </w:r>
          </w:p>
        </w:tc>
        <w:tc>
          <w:tcPr>
            <w:tcW w:w="1418" w:type="dxa"/>
            <w:tcBorders>
              <w:top w:val="single" w:sz="4" w:space="0" w:color="auto"/>
              <w:left w:val="single" w:sz="4" w:space="0" w:color="auto"/>
              <w:bottom w:val="single" w:sz="4" w:space="0" w:color="auto"/>
              <w:right w:val="single" w:sz="4" w:space="0" w:color="auto"/>
            </w:tcBorders>
          </w:tcPr>
          <w:p w14:paraId="79938FC4"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FF4C1D"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917BC64"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3982751B"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547F307D"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«Воткинская ГЭС»</w:t>
            </w:r>
          </w:p>
        </w:tc>
        <w:tc>
          <w:tcPr>
            <w:tcW w:w="2551" w:type="dxa"/>
            <w:tcBorders>
              <w:top w:val="single" w:sz="4" w:space="0" w:color="auto"/>
              <w:left w:val="single" w:sz="4" w:space="0" w:color="auto"/>
              <w:bottom w:val="single" w:sz="4" w:space="0" w:color="auto"/>
              <w:right w:val="single" w:sz="4" w:space="0" w:color="auto"/>
            </w:tcBorders>
          </w:tcPr>
          <w:p w14:paraId="2E7412E3"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Пермский край, г. Чайковский</w:t>
            </w:r>
          </w:p>
        </w:tc>
        <w:tc>
          <w:tcPr>
            <w:tcW w:w="1418" w:type="dxa"/>
            <w:tcBorders>
              <w:top w:val="single" w:sz="4" w:space="0" w:color="auto"/>
              <w:left w:val="single" w:sz="4" w:space="0" w:color="auto"/>
              <w:bottom w:val="single" w:sz="4" w:space="0" w:color="auto"/>
              <w:right w:val="single" w:sz="4" w:space="0" w:color="auto"/>
            </w:tcBorders>
          </w:tcPr>
          <w:p w14:paraId="36056263"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9C343A"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E8C5AC2"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47B67934"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5CD3623A"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«Дагестанский филиал»</w:t>
            </w:r>
          </w:p>
        </w:tc>
        <w:tc>
          <w:tcPr>
            <w:tcW w:w="2551" w:type="dxa"/>
            <w:tcBorders>
              <w:top w:val="single" w:sz="4" w:space="0" w:color="auto"/>
              <w:left w:val="single" w:sz="4" w:space="0" w:color="auto"/>
              <w:bottom w:val="single" w:sz="4" w:space="0" w:color="auto"/>
              <w:right w:val="single" w:sz="4" w:space="0" w:color="auto"/>
            </w:tcBorders>
          </w:tcPr>
          <w:p w14:paraId="346C279C"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Республика Дагестан, г. Каспийск</w:t>
            </w:r>
          </w:p>
        </w:tc>
        <w:tc>
          <w:tcPr>
            <w:tcW w:w="1418" w:type="dxa"/>
            <w:tcBorders>
              <w:top w:val="single" w:sz="4" w:space="0" w:color="auto"/>
              <w:left w:val="single" w:sz="4" w:space="0" w:color="auto"/>
              <w:bottom w:val="single" w:sz="4" w:space="0" w:color="auto"/>
              <w:right w:val="single" w:sz="4" w:space="0" w:color="auto"/>
            </w:tcBorders>
          </w:tcPr>
          <w:p w14:paraId="34384BA9"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BB70E0"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7E64374"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00981DA1"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3E54A558"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«Жигулевская ГЭС»</w:t>
            </w:r>
          </w:p>
        </w:tc>
        <w:tc>
          <w:tcPr>
            <w:tcW w:w="2551" w:type="dxa"/>
            <w:tcBorders>
              <w:top w:val="single" w:sz="4" w:space="0" w:color="auto"/>
              <w:left w:val="single" w:sz="4" w:space="0" w:color="auto"/>
              <w:bottom w:val="single" w:sz="4" w:space="0" w:color="auto"/>
              <w:right w:val="single" w:sz="4" w:space="0" w:color="auto"/>
            </w:tcBorders>
          </w:tcPr>
          <w:p w14:paraId="5057F88F"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Самарская область, г. Жигулевск</w:t>
            </w:r>
          </w:p>
        </w:tc>
        <w:tc>
          <w:tcPr>
            <w:tcW w:w="1418" w:type="dxa"/>
            <w:tcBorders>
              <w:top w:val="single" w:sz="4" w:space="0" w:color="auto"/>
              <w:left w:val="single" w:sz="4" w:space="0" w:color="auto"/>
              <w:bottom w:val="single" w:sz="4" w:space="0" w:color="auto"/>
              <w:right w:val="single" w:sz="4" w:space="0" w:color="auto"/>
            </w:tcBorders>
          </w:tcPr>
          <w:p w14:paraId="59E76CC0"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E43E3AF"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D827390"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184B2795"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66B55372"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«Загорская ГАЭС»</w:t>
            </w:r>
          </w:p>
        </w:tc>
        <w:tc>
          <w:tcPr>
            <w:tcW w:w="2551" w:type="dxa"/>
            <w:tcBorders>
              <w:top w:val="single" w:sz="4" w:space="0" w:color="auto"/>
              <w:left w:val="single" w:sz="4" w:space="0" w:color="auto"/>
              <w:bottom w:val="single" w:sz="4" w:space="0" w:color="auto"/>
              <w:right w:val="single" w:sz="4" w:space="0" w:color="auto"/>
            </w:tcBorders>
          </w:tcPr>
          <w:p w14:paraId="554F31D4"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Московская область, Сергиево-Посадский р-н, пос. Богородское</w:t>
            </w:r>
          </w:p>
        </w:tc>
        <w:tc>
          <w:tcPr>
            <w:tcW w:w="1418" w:type="dxa"/>
            <w:tcBorders>
              <w:top w:val="single" w:sz="4" w:space="0" w:color="auto"/>
              <w:left w:val="single" w:sz="4" w:space="0" w:color="auto"/>
              <w:bottom w:val="single" w:sz="4" w:space="0" w:color="auto"/>
              <w:right w:val="single" w:sz="4" w:space="0" w:color="auto"/>
            </w:tcBorders>
          </w:tcPr>
          <w:p w14:paraId="5A376928"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CA06E4"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37706C2"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61F8457E"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163A3036"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«Зейская ГЭС»</w:t>
            </w:r>
          </w:p>
        </w:tc>
        <w:tc>
          <w:tcPr>
            <w:tcW w:w="2551" w:type="dxa"/>
            <w:tcBorders>
              <w:top w:val="single" w:sz="4" w:space="0" w:color="auto"/>
              <w:left w:val="single" w:sz="4" w:space="0" w:color="auto"/>
              <w:bottom w:val="single" w:sz="4" w:space="0" w:color="auto"/>
              <w:right w:val="single" w:sz="4" w:space="0" w:color="auto"/>
            </w:tcBorders>
          </w:tcPr>
          <w:p w14:paraId="51583A1E"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Амурская область, г. Зея</w:t>
            </w:r>
          </w:p>
        </w:tc>
        <w:tc>
          <w:tcPr>
            <w:tcW w:w="1418" w:type="dxa"/>
            <w:tcBorders>
              <w:top w:val="single" w:sz="4" w:space="0" w:color="auto"/>
              <w:left w:val="single" w:sz="4" w:space="0" w:color="auto"/>
              <w:bottom w:val="single" w:sz="4" w:space="0" w:color="auto"/>
              <w:right w:val="single" w:sz="4" w:space="0" w:color="auto"/>
            </w:tcBorders>
          </w:tcPr>
          <w:p w14:paraId="40BA7B12"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104A23"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4F91070"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3A8FCA9A"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0C8EE471"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«Кабардино-Балкарский филиал»</w:t>
            </w:r>
          </w:p>
        </w:tc>
        <w:tc>
          <w:tcPr>
            <w:tcW w:w="2551" w:type="dxa"/>
            <w:tcBorders>
              <w:top w:val="single" w:sz="4" w:space="0" w:color="auto"/>
              <w:left w:val="single" w:sz="4" w:space="0" w:color="auto"/>
              <w:bottom w:val="single" w:sz="4" w:space="0" w:color="auto"/>
              <w:right w:val="single" w:sz="4" w:space="0" w:color="auto"/>
            </w:tcBorders>
          </w:tcPr>
          <w:p w14:paraId="60DE8B94"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Кабардино-Балкарская Республика, Черекский р-н, пос. Кашхатау</w:t>
            </w:r>
          </w:p>
        </w:tc>
        <w:tc>
          <w:tcPr>
            <w:tcW w:w="1418" w:type="dxa"/>
            <w:tcBorders>
              <w:top w:val="single" w:sz="4" w:space="0" w:color="auto"/>
              <w:left w:val="single" w:sz="4" w:space="0" w:color="auto"/>
              <w:bottom w:val="single" w:sz="4" w:space="0" w:color="auto"/>
              <w:right w:val="single" w:sz="4" w:space="0" w:color="auto"/>
            </w:tcBorders>
          </w:tcPr>
          <w:p w14:paraId="549DA660"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048326"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B280D37"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2AE8BFEF"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395C44B2"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«Камская ГЭС»</w:t>
            </w:r>
          </w:p>
        </w:tc>
        <w:tc>
          <w:tcPr>
            <w:tcW w:w="2551" w:type="dxa"/>
            <w:tcBorders>
              <w:top w:val="single" w:sz="4" w:space="0" w:color="auto"/>
              <w:left w:val="single" w:sz="4" w:space="0" w:color="auto"/>
              <w:bottom w:val="single" w:sz="4" w:space="0" w:color="auto"/>
              <w:right w:val="single" w:sz="4" w:space="0" w:color="auto"/>
            </w:tcBorders>
          </w:tcPr>
          <w:p w14:paraId="23C436D5"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Пермский край, г. Пермь</w:t>
            </w:r>
          </w:p>
        </w:tc>
        <w:tc>
          <w:tcPr>
            <w:tcW w:w="1418" w:type="dxa"/>
            <w:tcBorders>
              <w:top w:val="single" w:sz="4" w:space="0" w:color="auto"/>
              <w:left w:val="single" w:sz="4" w:space="0" w:color="auto"/>
              <w:bottom w:val="single" w:sz="4" w:space="0" w:color="auto"/>
              <w:right w:val="single" w:sz="4" w:space="0" w:color="auto"/>
            </w:tcBorders>
          </w:tcPr>
          <w:p w14:paraId="39785EDF"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9DC7484"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96ECE2E"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4F383942"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3E180C2A"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«Карачаево-Черкесский филиал»</w:t>
            </w:r>
          </w:p>
        </w:tc>
        <w:tc>
          <w:tcPr>
            <w:tcW w:w="2551" w:type="dxa"/>
            <w:tcBorders>
              <w:top w:val="single" w:sz="4" w:space="0" w:color="auto"/>
              <w:left w:val="single" w:sz="4" w:space="0" w:color="auto"/>
              <w:bottom w:val="single" w:sz="4" w:space="0" w:color="auto"/>
              <w:right w:val="single" w:sz="4" w:space="0" w:color="auto"/>
            </w:tcBorders>
          </w:tcPr>
          <w:p w14:paraId="3B978704"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Карачаево-Черкесская Республика,</w:t>
            </w:r>
            <w:r w:rsidRPr="00D63874">
              <w:rPr>
                <w:rFonts w:ascii="Arial Narrow" w:hAnsi="Arial Narrow"/>
                <w:sz w:val="24"/>
                <w:szCs w:val="24"/>
              </w:rPr>
              <w:br/>
              <w:t>Карачаевский р-н,</w:t>
            </w:r>
            <w:r w:rsidRPr="00D63874">
              <w:rPr>
                <w:rFonts w:ascii="Arial Narrow" w:hAnsi="Arial Narrow"/>
                <w:sz w:val="24"/>
                <w:szCs w:val="24"/>
              </w:rPr>
              <w:br/>
              <w:t>пос. Правокубанский</w:t>
            </w:r>
          </w:p>
        </w:tc>
        <w:tc>
          <w:tcPr>
            <w:tcW w:w="1418" w:type="dxa"/>
            <w:tcBorders>
              <w:top w:val="single" w:sz="4" w:space="0" w:color="auto"/>
              <w:left w:val="single" w:sz="4" w:space="0" w:color="auto"/>
              <w:bottom w:val="single" w:sz="4" w:space="0" w:color="auto"/>
              <w:right w:val="single" w:sz="4" w:space="0" w:color="auto"/>
            </w:tcBorders>
          </w:tcPr>
          <w:p w14:paraId="3F23838A"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07A0BDD"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526091B"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4CCEF663"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3AF97AE9"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«Каскад Верхневолжских ГЭС»</w:t>
            </w:r>
          </w:p>
        </w:tc>
        <w:tc>
          <w:tcPr>
            <w:tcW w:w="2551" w:type="dxa"/>
            <w:tcBorders>
              <w:top w:val="single" w:sz="4" w:space="0" w:color="auto"/>
              <w:left w:val="single" w:sz="4" w:space="0" w:color="auto"/>
              <w:bottom w:val="single" w:sz="4" w:space="0" w:color="auto"/>
              <w:right w:val="single" w:sz="4" w:space="0" w:color="auto"/>
            </w:tcBorders>
          </w:tcPr>
          <w:p w14:paraId="0FECFFA2"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Ярославская область, г. Рыбинск</w:t>
            </w:r>
          </w:p>
        </w:tc>
        <w:tc>
          <w:tcPr>
            <w:tcW w:w="1418" w:type="dxa"/>
            <w:tcBorders>
              <w:top w:val="single" w:sz="4" w:space="0" w:color="auto"/>
              <w:left w:val="single" w:sz="4" w:space="0" w:color="auto"/>
              <w:bottom w:val="single" w:sz="4" w:space="0" w:color="auto"/>
              <w:right w:val="single" w:sz="4" w:space="0" w:color="auto"/>
            </w:tcBorders>
          </w:tcPr>
          <w:p w14:paraId="1217AC2B"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349795"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9A7FE2E"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3AB1EC91"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3ACF1F56"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«Каскад Кубанских ГЭС»</w:t>
            </w:r>
          </w:p>
        </w:tc>
        <w:tc>
          <w:tcPr>
            <w:tcW w:w="2551" w:type="dxa"/>
            <w:tcBorders>
              <w:top w:val="single" w:sz="4" w:space="0" w:color="auto"/>
              <w:left w:val="single" w:sz="4" w:space="0" w:color="auto"/>
              <w:bottom w:val="single" w:sz="4" w:space="0" w:color="auto"/>
              <w:right w:val="single" w:sz="4" w:space="0" w:color="auto"/>
            </w:tcBorders>
          </w:tcPr>
          <w:p w14:paraId="36F20B3F"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Ставропольский край, г. Невинномысск</w:t>
            </w:r>
          </w:p>
        </w:tc>
        <w:tc>
          <w:tcPr>
            <w:tcW w:w="1418" w:type="dxa"/>
            <w:tcBorders>
              <w:top w:val="single" w:sz="4" w:space="0" w:color="auto"/>
              <w:left w:val="single" w:sz="4" w:space="0" w:color="auto"/>
              <w:bottom w:val="single" w:sz="4" w:space="0" w:color="auto"/>
              <w:right w:val="single" w:sz="4" w:space="0" w:color="auto"/>
            </w:tcBorders>
          </w:tcPr>
          <w:p w14:paraId="7EA64407"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8CC012"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1B1525F"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233FF007"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56CD3970"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lastRenderedPageBreak/>
              <w:t>Филиал ПАО «РусГидро» - «Корпоративный университет гидроэнергетики»</w:t>
            </w:r>
          </w:p>
        </w:tc>
        <w:tc>
          <w:tcPr>
            <w:tcW w:w="2551" w:type="dxa"/>
            <w:tcBorders>
              <w:top w:val="single" w:sz="4" w:space="0" w:color="auto"/>
              <w:left w:val="single" w:sz="4" w:space="0" w:color="auto"/>
              <w:bottom w:val="single" w:sz="4" w:space="0" w:color="auto"/>
              <w:right w:val="single" w:sz="4" w:space="0" w:color="auto"/>
            </w:tcBorders>
          </w:tcPr>
          <w:p w14:paraId="1A215176"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0B3ED232"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126FBB"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25508D0"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3A977679"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66E7F590"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«Нижегородская ГЭС»</w:t>
            </w:r>
          </w:p>
        </w:tc>
        <w:tc>
          <w:tcPr>
            <w:tcW w:w="2551" w:type="dxa"/>
            <w:tcBorders>
              <w:top w:val="single" w:sz="4" w:space="0" w:color="auto"/>
              <w:left w:val="single" w:sz="4" w:space="0" w:color="auto"/>
              <w:bottom w:val="single" w:sz="4" w:space="0" w:color="auto"/>
              <w:right w:val="single" w:sz="4" w:space="0" w:color="auto"/>
            </w:tcBorders>
          </w:tcPr>
          <w:p w14:paraId="6BC477EA"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Нижегородская область, г. Заволжье</w:t>
            </w:r>
          </w:p>
        </w:tc>
        <w:tc>
          <w:tcPr>
            <w:tcW w:w="1418" w:type="dxa"/>
            <w:tcBorders>
              <w:top w:val="single" w:sz="4" w:space="0" w:color="auto"/>
              <w:left w:val="single" w:sz="4" w:space="0" w:color="auto"/>
              <w:bottom w:val="single" w:sz="4" w:space="0" w:color="auto"/>
              <w:right w:val="single" w:sz="4" w:space="0" w:color="auto"/>
            </w:tcBorders>
          </w:tcPr>
          <w:p w14:paraId="6B394DB5"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702C8"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AE26708"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33C32746"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5FA8CE41"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«Новосибирская ГЭС»</w:t>
            </w:r>
          </w:p>
        </w:tc>
        <w:tc>
          <w:tcPr>
            <w:tcW w:w="2551" w:type="dxa"/>
            <w:tcBorders>
              <w:top w:val="single" w:sz="4" w:space="0" w:color="auto"/>
              <w:left w:val="single" w:sz="4" w:space="0" w:color="auto"/>
              <w:bottom w:val="single" w:sz="4" w:space="0" w:color="auto"/>
              <w:right w:val="single" w:sz="4" w:space="0" w:color="auto"/>
            </w:tcBorders>
          </w:tcPr>
          <w:p w14:paraId="69FD8CB2"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Новосибирская область, г. Новосибирск</w:t>
            </w:r>
          </w:p>
        </w:tc>
        <w:tc>
          <w:tcPr>
            <w:tcW w:w="1418" w:type="dxa"/>
            <w:tcBorders>
              <w:top w:val="single" w:sz="4" w:space="0" w:color="auto"/>
              <w:left w:val="single" w:sz="4" w:space="0" w:color="auto"/>
              <w:bottom w:val="single" w:sz="4" w:space="0" w:color="auto"/>
              <w:right w:val="single" w:sz="4" w:space="0" w:color="auto"/>
            </w:tcBorders>
          </w:tcPr>
          <w:p w14:paraId="3F0B76E2"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DC9D5C"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B8DA36B"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27FE46FA"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60C67561"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«Саратовская ГЭС»</w:t>
            </w:r>
          </w:p>
        </w:tc>
        <w:tc>
          <w:tcPr>
            <w:tcW w:w="2551" w:type="dxa"/>
            <w:tcBorders>
              <w:top w:val="single" w:sz="4" w:space="0" w:color="auto"/>
              <w:left w:val="single" w:sz="4" w:space="0" w:color="auto"/>
              <w:bottom w:val="single" w:sz="4" w:space="0" w:color="auto"/>
              <w:right w:val="single" w:sz="4" w:space="0" w:color="auto"/>
            </w:tcBorders>
          </w:tcPr>
          <w:p w14:paraId="3891F8FC"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Саратовская область, г. Балаково</w:t>
            </w:r>
          </w:p>
        </w:tc>
        <w:tc>
          <w:tcPr>
            <w:tcW w:w="1418" w:type="dxa"/>
            <w:tcBorders>
              <w:top w:val="single" w:sz="4" w:space="0" w:color="auto"/>
              <w:left w:val="single" w:sz="4" w:space="0" w:color="auto"/>
              <w:bottom w:val="single" w:sz="4" w:space="0" w:color="auto"/>
              <w:right w:val="single" w:sz="4" w:space="0" w:color="auto"/>
            </w:tcBorders>
          </w:tcPr>
          <w:p w14:paraId="5309A0DB"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6CCC13"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FDDB88F"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0D9B5992"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60F5B691"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«Саяно-Шушенская ГЭС имени П.С. Непорожнего»</w:t>
            </w:r>
          </w:p>
        </w:tc>
        <w:tc>
          <w:tcPr>
            <w:tcW w:w="2551" w:type="dxa"/>
            <w:tcBorders>
              <w:top w:val="single" w:sz="4" w:space="0" w:color="auto"/>
              <w:left w:val="single" w:sz="4" w:space="0" w:color="auto"/>
              <w:bottom w:val="single" w:sz="4" w:space="0" w:color="auto"/>
              <w:right w:val="single" w:sz="4" w:space="0" w:color="auto"/>
            </w:tcBorders>
          </w:tcPr>
          <w:p w14:paraId="4D69B908"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Республика Хакасия, г. Саяногорск, пос. Черемушки</w:t>
            </w:r>
          </w:p>
        </w:tc>
        <w:tc>
          <w:tcPr>
            <w:tcW w:w="1418" w:type="dxa"/>
            <w:tcBorders>
              <w:top w:val="single" w:sz="4" w:space="0" w:color="auto"/>
              <w:left w:val="single" w:sz="4" w:space="0" w:color="auto"/>
              <w:bottom w:val="single" w:sz="4" w:space="0" w:color="auto"/>
              <w:right w:val="single" w:sz="4" w:space="0" w:color="auto"/>
            </w:tcBorders>
          </w:tcPr>
          <w:p w14:paraId="6BEC585F"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072700"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E7019D1"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1E440E84"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1BC7E612"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«Северо-Осетинский филиал»</w:t>
            </w:r>
          </w:p>
        </w:tc>
        <w:tc>
          <w:tcPr>
            <w:tcW w:w="2551" w:type="dxa"/>
            <w:tcBorders>
              <w:top w:val="single" w:sz="4" w:space="0" w:color="auto"/>
              <w:left w:val="single" w:sz="4" w:space="0" w:color="auto"/>
              <w:bottom w:val="single" w:sz="4" w:space="0" w:color="auto"/>
              <w:right w:val="single" w:sz="4" w:space="0" w:color="auto"/>
            </w:tcBorders>
          </w:tcPr>
          <w:p w14:paraId="5ED20493"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Республика Северная Осетия-Алания, г. Владикавказ</w:t>
            </w:r>
          </w:p>
        </w:tc>
        <w:tc>
          <w:tcPr>
            <w:tcW w:w="1418" w:type="dxa"/>
            <w:tcBorders>
              <w:top w:val="single" w:sz="4" w:space="0" w:color="auto"/>
              <w:left w:val="single" w:sz="4" w:space="0" w:color="auto"/>
              <w:bottom w:val="single" w:sz="4" w:space="0" w:color="auto"/>
              <w:right w:val="single" w:sz="4" w:space="0" w:color="auto"/>
            </w:tcBorders>
          </w:tcPr>
          <w:p w14:paraId="3A06528B"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9981DA"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F175C7D"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211402D6"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33ED8F08"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Филиал ПАО «РусГидро» - «Чебоксарская ГЭС»</w:t>
            </w:r>
          </w:p>
        </w:tc>
        <w:tc>
          <w:tcPr>
            <w:tcW w:w="2551" w:type="dxa"/>
            <w:tcBorders>
              <w:top w:val="single" w:sz="4" w:space="0" w:color="auto"/>
              <w:left w:val="single" w:sz="4" w:space="0" w:color="auto"/>
              <w:bottom w:val="single" w:sz="4" w:space="0" w:color="auto"/>
              <w:right w:val="single" w:sz="4" w:space="0" w:color="auto"/>
            </w:tcBorders>
          </w:tcPr>
          <w:p w14:paraId="3B94FEC6"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Чувашская Республика, г. Новочебоксарск</w:t>
            </w:r>
          </w:p>
        </w:tc>
        <w:tc>
          <w:tcPr>
            <w:tcW w:w="1418" w:type="dxa"/>
            <w:tcBorders>
              <w:top w:val="single" w:sz="4" w:space="0" w:color="auto"/>
              <w:left w:val="single" w:sz="4" w:space="0" w:color="auto"/>
              <w:bottom w:val="single" w:sz="4" w:space="0" w:color="auto"/>
              <w:right w:val="single" w:sz="4" w:space="0" w:color="auto"/>
            </w:tcBorders>
          </w:tcPr>
          <w:p w14:paraId="5DFEB5BD"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8EFC43"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B705FB1"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311B7DFC"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17BD9733"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ООО «Верхнебалкарская МГЭС»</w:t>
            </w:r>
          </w:p>
        </w:tc>
        <w:tc>
          <w:tcPr>
            <w:tcW w:w="2551" w:type="dxa"/>
            <w:tcBorders>
              <w:top w:val="single" w:sz="4" w:space="0" w:color="auto"/>
              <w:left w:val="single" w:sz="4" w:space="0" w:color="auto"/>
              <w:bottom w:val="single" w:sz="4" w:space="0" w:color="auto"/>
              <w:right w:val="single" w:sz="4" w:space="0" w:color="auto"/>
            </w:tcBorders>
          </w:tcPr>
          <w:p w14:paraId="5F5E2FA1"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Кабардино-Балкарская республика, г. Нальчик</w:t>
            </w:r>
          </w:p>
        </w:tc>
        <w:tc>
          <w:tcPr>
            <w:tcW w:w="1418" w:type="dxa"/>
            <w:tcBorders>
              <w:top w:val="single" w:sz="4" w:space="0" w:color="auto"/>
              <w:left w:val="single" w:sz="4" w:space="0" w:color="auto"/>
              <w:bottom w:val="single" w:sz="4" w:space="0" w:color="auto"/>
              <w:right w:val="single" w:sz="4" w:space="0" w:color="auto"/>
            </w:tcBorders>
          </w:tcPr>
          <w:p w14:paraId="3B5624DB"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D0B894"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C45E97F" w14:textId="77777777" w:rsidR="00D63874" w:rsidRPr="00D63874" w:rsidRDefault="00D63874" w:rsidP="00D63874">
            <w:pPr>
              <w:tabs>
                <w:tab w:val="left" w:pos="540"/>
                <w:tab w:val="left" w:pos="1080"/>
                <w:tab w:val="left" w:pos="1620"/>
                <w:tab w:val="left" w:pos="2160"/>
                <w:tab w:val="left" w:pos="2700"/>
              </w:tabs>
              <w:spacing w:before="0"/>
              <w:rPr>
                <w:sz w:val="20"/>
                <w:szCs w:val="20"/>
              </w:rPr>
            </w:pPr>
          </w:p>
        </w:tc>
      </w:tr>
      <w:tr w:rsidR="00D63874" w:rsidRPr="00D63874" w14:paraId="7B564445"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06BD0604"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АО «ВНИИГ им. Б.Е. Веденеева»</w:t>
            </w:r>
          </w:p>
        </w:tc>
        <w:tc>
          <w:tcPr>
            <w:tcW w:w="2551" w:type="dxa"/>
            <w:tcBorders>
              <w:top w:val="single" w:sz="4" w:space="0" w:color="auto"/>
              <w:left w:val="single" w:sz="4" w:space="0" w:color="auto"/>
              <w:bottom w:val="single" w:sz="4" w:space="0" w:color="auto"/>
              <w:right w:val="single" w:sz="4" w:space="0" w:color="auto"/>
            </w:tcBorders>
          </w:tcPr>
          <w:p w14:paraId="1C9C7649"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г. Санкт-Петербург</w:t>
            </w:r>
          </w:p>
        </w:tc>
        <w:tc>
          <w:tcPr>
            <w:tcW w:w="1418" w:type="dxa"/>
            <w:tcBorders>
              <w:top w:val="single" w:sz="4" w:space="0" w:color="auto"/>
              <w:left w:val="single" w:sz="4" w:space="0" w:color="auto"/>
              <w:bottom w:val="single" w:sz="4" w:space="0" w:color="auto"/>
              <w:right w:val="single" w:sz="4" w:space="0" w:color="auto"/>
            </w:tcBorders>
          </w:tcPr>
          <w:p w14:paraId="3972962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F7228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2F425A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5CD411F"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378616E2"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АО «Геотерм»</w:t>
            </w:r>
          </w:p>
        </w:tc>
        <w:tc>
          <w:tcPr>
            <w:tcW w:w="2551" w:type="dxa"/>
            <w:tcBorders>
              <w:top w:val="single" w:sz="4" w:space="0" w:color="auto"/>
              <w:left w:val="single" w:sz="4" w:space="0" w:color="auto"/>
              <w:bottom w:val="single" w:sz="4" w:space="0" w:color="auto"/>
              <w:right w:val="single" w:sz="4" w:space="0" w:color="auto"/>
            </w:tcBorders>
          </w:tcPr>
          <w:p w14:paraId="2E28B3D8" w14:textId="77777777" w:rsidR="00D63874" w:rsidRPr="00D63874" w:rsidRDefault="00D63874" w:rsidP="00D63874">
            <w:pPr>
              <w:tabs>
                <w:tab w:val="left" w:pos="104"/>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Камчатский край, г. Петропавловск-Камчатский</w:t>
            </w:r>
          </w:p>
        </w:tc>
        <w:tc>
          <w:tcPr>
            <w:tcW w:w="1418" w:type="dxa"/>
            <w:tcBorders>
              <w:top w:val="single" w:sz="4" w:space="0" w:color="auto"/>
              <w:left w:val="single" w:sz="4" w:space="0" w:color="auto"/>
              <w:bottom w:val="single" w:sz="4" w:space="0" w:color="auto"/>
              <w:right w:val="single" w:sz="4" w:space="0" w:color="auto"/>
            </w:tcBorders>
          </w:tcPr>
          <w:p w14:paraId="6A8833D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39BF2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0674BA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3889491" w14:textId="77777777" w:rsidTr="007D5D8D">
        <w:trPr>
          <w:trHeight w:val="261"/>
        </w:trPr>
        <w:tc>
          <w:tcPr>
            <w:tcW w:w="3227" w:type="dxa"/>
            <w:tcBorders>
              <w:top w:val="single" w:sz="4" w:space="0" w:color="auto"/>
              <w:left w:val="single" w:sz="4" w:space="0" w:color="auto"/>
              <w:bottom w:val="single" w:sz="4" w:space="0" w:color="auto"/>
              <w:right w:val="single" w:sz="4" w:space="0" w:color="auto"/>
            </w:tcBorders>
          </w:tcPr>
          <w:p w14:paraId="6E480FCF" w14:textId="77777777" w:rsidR="00D63874" w:rsidRPr="00D63874" w:rsidRDefault="00D63874" w:rsidP="00D63874">
            <w:pPr>
              <w:tabs>
                <w:tab w:val="left" w:pos="540"/>
                <w:tab w:val="left" w:pos="1080"/>
                <w:tab w:val="left" w:pos="1620"/>
                <w:tab w:val="left" w:pos="2160"/>
                <w:tab w:val="left" w:pos="2700"/>
              </w:tabs>
              <w:spacing w:before="0"/>
              <w:jc w:val="left"/>
              <w:rPr>
                <w:rFonts w:ascii="Arial Narrow" w:hAnsi="Arial Narrow"/>
                <w:sz w:val="24"/>
                <w:szCs w:val="24"/>
              </w:rPr>
            </w:pPr>
            <w:r w:rsidRPr="00D63874">
              <w:rPr>
                <w:rFonts w:ascii="Arial Narrow" w:hAnsi="Arial Narrow"/>
                <w:sz w:val="24"/>
                <w:szCs w:val="24"/>
              </w:rPr>
              <w:t>АО «Гидроинвест»</w:t>
            </w:r>
          </w:p>
        </w:tc>
        <w:tc>
          <w:tcPr>
            <w:tcW w:w="2551" w:type="dxa"/>
            <w:tcBorders>
              <w:top w:val="single" w:sz="4" w:space="0" w:color="auto"/>
              <w:left w:val="single" w:sz="4" w:space="0" w:color="auto"/>
              <w:bottom w:val="single" w:sz="4" w:space="0" w:color="auto"/>
              <w:right w:val="single" w:sz="4" w:space="0" w:color="auto"/>
            </w:tcBorders>
          </w:tcPr>
          <w:p w14:paraId="5D93785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7D7BF95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1A769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A44915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0E3ACB9E"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69B84FF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(Исполнительный аппарат)</w:t>
            </w:r>
          </w:p>
        </w:tc>
        <w:tc>
          <w:tcPr>
            <w:tcW w:w="2551" w:type="dxa"/>
            <w:tcBorders>
              <w:top w:val="single" w:sz="4" w:space="0" w:color="auto"/>
              <w:left w:val="single" w:sz="4" w:space="0" w:color="auto"/>
              <w:bottom w:val="single" w:sz="4" w:space="0" w:color="auto"/>
              <w:right w:val="single" w:sz="4" w:space="0" w:color="auto"/>
            </w:tcBorders>
          </w:tcPr>
          <w:p w14:paraId="5EE0E05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740C58FA"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BE5F1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A51C68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77DF753"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00A22F5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(Башкирский филиал)</w:t>
            </w:r>
          </w:p>
        </w:tc>
        <w:tc>
          <w:tcPr>
            <w:tcW w:w="2551" w:type="dxa"/>
            <w:tcBorders>
              <w:top w:val="single" w:sz="4" w:space="0" w:color="auto"/>
              <w:left w:val="single" w:sz="4" w:space="0" w:color="auto"/>
              <w:bottom w:val="single" w:sz="4" w:space="0" w:color="auto"/>
              <w:right w:val="single" w:sz="4" w:space="0" w:color="auto"/>
            </w:tcBorders>
          </w:tcPr>
          <w:p w14:paraId="68FDCB6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Башкортостан, г. Уфа</w:t>
            </w:r>
          </w:p>
        </w:tc>
        <w:tc>
          <w:tcPr>
            <w:tcW w:w="1418" w:type="dxa"/>
            <w:tcBorders>
              <w:top w:val="single" w:sz="4" w:space="0" w:color="auto"/>
              <w:left w:val="single" w:sz="4" w:space="0" w:color="auto"/>
              <w:bottom w:val="single" w:sz="4" w:space="0" w:color="auto"/>
              <w:right w:val="single" w:sz="4" w:space="0" w:color="auto"/>
            </w:tcBorders>
          </w:tcPr>
          <w:p w14:paraId="6B712939"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47703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2A88EE0"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A4A126E"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7685FDB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(Волжский филиал)</w:t>
            </w:r>
          </w:p>
        </w:tc>
        <w:tc>
          <w:tcPr>
            <w:tcW w:w="2551" w:type="dxa"/>
            <w:tcBorders>
              <w:top w:val="single" w:sz="4" w:space="0" w:color="auto"/>
              <w:left w:val="single" w:sz="4" w:space="0" w:color="auto"/>
              <w:bottom w:val="single" w:sz="4" w:space="0" w:color="auto"/>
              <w:right w:val="single" w:sz="4" w:space="0" w:color="auto"/>
            </w:tcBorders>
          </w:tcPr>
          <w:p w14:paraId="0D63827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Волгоградская область, г. Волжский</w:t>
            </w:r>
          </w:p>
        </w:tc>
        <w:tc>
          <w:tcPr>
            <w:tcW w:w="1418" w:type="dxa"/>
            <w:tcBorders>
              <w:top w:val="single" w:sz="4" w:space="0" w:color="auto"/>
              <w:left w:val="single" w:sz="4" w:space="0" w:color="auto"/>
              <w:bottom w:val="single" w:sz="4" w:space="0" w:color="auto"/>
              <w:right w:val="single" w:sz="4" w:space="0" w:color="auto"/>
            </w:tcBorders>
          </w:tcPr>
          <w:p w14:paraId="3D91DEFC"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2440C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9D5632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A0D1A21"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06B1ED7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(Воткинский филиал)</w:t>
            </w:r>
          </w:p>
        </w:tc>
        <w:tc>
          <w:tcPr>
            <w:tcW w:w="2551" w:type="dxa"/>
            <w:tcBorders>
              <w:top w:val="single" w:sz="4" w:space="0" w:color="auto"/>
              <w:left w:val="single" w:sz="4" w:space="0" w:color="auto"/>
              <w:bottom w:val="single" w:sz="4" w:space="0" w:color="auto"/>
              <w:right w:val="single" w:sz="4" w:space="0" w:color="auto"/>
            </w:tcBorders>
          </w:tcPr>
          <w:p w14:paraId="72EEB5A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Пермский край, г. Чайковский</w:t>
            </w:r>
          </w:p>
        </w:tc>
        <w:tc>
          <w:tcPr>
            <w:tcW w:w="1418" w:type="dxa"/>
            <w:tcBorders>
              <w:top w:val="single" w:sz="4" w:space="0" w:color="auto"/>
              <w:left w:val="single" w:sz="4" w:space="0" w:color="auto"/>
              <w:bottom w:val="single" w:sz="4" w:space="0" w:color="auto"/>
              <w:right w:val="single" w:sz="4" w:space="0" w:color="auto"/>
            </w:tcBorders>
          </w:tcPr>
          <w:p w14:paraId="4ABCC5CD"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FD316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A5CED6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C787EA2"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43B0525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(Дагестанский филиал)</w:t>
            </w:r>
          </w:p>
        </w:tc>
        <w:tc>
          <w:tcPr>
            <w:tcW w:w="2551" w:type="dxa"/>
            <w:tcBorders>
              <w:top w:val="single" w:sz="4" w:space="0" w:color="auto"/>
              <w:left w:val="single" w:sz="4" w:space="0" w:color="auto"/>
              <w:bottom w:val="single" w:sz="4" w:space="0" w:color="auto"/>
              <w:right w:val="single" w:sz="4" w:space="0" w:color="auto"/>
            </w:tcBorders>
          </w:tcPr>
          <w:p w14:paraId="5E545C4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Дагестан, г. Махачкала</w:t>
            </w:r>
          </w:p>
        </w:tc>
        <w:tc>
          <w:tcPr>
            <w:tcW w:w="1418" w:type="dxa"/>
            <w:tcBorders>
              <w:top w:val="single" w:sz="4" w:space="0" w:color="auto"/>
              <w:left w:val="single" w:sz="4" w:space="0" w:color="auto"/>
              <w:bottom w:val="single" w:sz="4" w:space="0" w:color="auto"/>
              <w:right w:val="single" w:sz="4" w:space="0" w:color="auto"/>
            </w:tcBorders>
          </w:tcPr>
          <w:p w14:paraId="6563F25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55E84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8BD97E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18411C3"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459EFC4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(Жигулевский филиал)</w:t>
            </w:r>
          </w:p>
        </w:tc>
        <w:tc>
          <w:tcPr>
            <w:tcW w:w="2551" w:type="dxa"/>
            <w:tcBorders>
              <w:top w:val="single" w:sz="4" w:space="0" w:color="auto"/>
              <w:left w:val="single" w:sz="4" w:space="0" w:color="auto"/>
              <w:bottom w:val="single" w:sz="4" w:space="0" w:color="auto"/>
              <w:right w:val="single" w:sz="4" w:space="0" w:color="auto"/>
            </w:tcBorders>
          </w:tcPr>
          <w:p w14:paraId="7F40C0B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Самарская область, г. Жигулевск</w:t>
            </w:r>
          </w:p>
        </w:tc>
        <w:tc>
          <w:tcPr>
            <w:tcW w:w="1418" w:type="dxa"/>
            <w:tcBorders>
              <w:top w:val="single" w:sz="4" w:space="0" w:color="auto"/>
              <w:left w:val="single" w:sz="4" w:space="0" w:color="auto"/>
              <w:bottom w:val="single" w:sz="4" w:space="0" w:color="auto"/>
              <w:right w:val="single" w:sz="4" w:space="0" w:color="auto"/>
            </w:tcBorders>
          </w:tcPr>
          <w:p w14:paraId="722E7B5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3F3F8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175066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0FD0C2F"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62AA25FA"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(Загорский филиал)</w:t>
            </w:r>
          </w:p>
        </w:tc>
        <w:tc>
          <w:tcPr>
            <w:tcW w:w="2551" w:type="dxa"/>
            <w:tcBorders>
              <w:top w:val="single" w:sz="4" w:space="0" w:color="auto"/>
              <w:left w:val="single" w:sz="4" w:space="0" w:color="auto"/>
              <w:bottom w:val="single" w:sz="4" w:space="0" w:color="auto"/>
              <w:right w:val="single" w:sz="4" w:space="0" w:color="auto"/>
            </w:tcBorders>
          </w:tcPr>
          <w:p w14:paraId="347FD43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Московская область, Сергиево-Посадский р-н, пос. Богородское</w:t>
            </w:r>
          </w:p>
        </w:tc>
        <w:tc>
          <w:tcPr>
            <w:tcW w:w="1418" w:type="dxa"/>
            <w:tcBorders>
              <w:top w:val="single" w:sz="4" w:space="0" w:color="auto"/>
              <w:left w:val="single" w:sz="4" w:space="0" w:color="auto"/>
              <w:bottom w:val="single" w:sz="4" w:space="0" w:color="auto"/>
              <w:right w:val="single" w:sz="4" w:space="0" w:color="auto"/>
            </w:tcBorders>
          </w:tcPr>
          <w:p w14:paraId="26FE21FF"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6AF47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830BE2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23FADE0"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76C92B42"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(Зейский филиал)</w:t>
            </w:r>
          </w:p>
        </w:tc>
        <w:tc>
          <w:tcPr>
            <w:tcW w:w="2551" w:type="dxa"/>
            <w:tcBorders>
              <w:top w:val="single" w:sz="4" w:space="0" w:color="auto"/>
              <w:left w:val="single" w:sz="4" w:space="0" w:color="auto"/>
              <w:bottom w:val="single" w:sz="4" w:space="0" w:color="auto"/>
              <w:right w:val="single" w:sz="4" w:space="0" w:color="auto"/>
            </w:tcBorders>
          </w:tcPr>
          <w:p w14:paraId="1E8D680F"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Амурская область, г. Зея</w:t>
            </w:r>
          </w:p>
        </w:tc>
        <w:tc>
          <w:tcPr>
            <w:tcW w:w="1418" w:type="dxa"/>
            <w:tcBorders>
              <w:top w:val="single" w:sz="4" w:space="0" w:color="auto"/>
              <w:left w:val="single" w:sz="4" w:space="0" w:color="auto"/>
              <w:bottom w:val="single" w:sz="4" w:space="0" w:color="auto"/>
              <w:right w:val="single" w:sz="4" w:space="0" w:color="auto"/>
            </w:tcBorders>
          </w:tcPr>
          <w:p w14:paraId="31DDBC46"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8CA57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8B3BBF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9638A7A"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0FFE69D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(Кубанский филиал)</w:t>
            </w:r>
          </w:p>
        </w:tc>
        <w:tc>
          <w:tcPr>
            <w:tcW w:w="2551" w:type="dxa"/>
            <w:tcBorders>
              <w:top w:val="single" w:sz="4" w:space="0" w:color="auto"/>
              <w:left w:val="single" w:sz="4" w:space="0" w:color="auto"/>
              <w:bottom w:val="single" w:sz="4" w:space="0" w:color="auto"/>
              <w:right w:val="single" w:sz="4" w:space="0" w:color="auto"/>
            </w:tcBorders>
          </w:tcPr>
          <w:p w14:paraId="2E2EC2CF"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Ставропольский край, Кочубеевский р-н, с. Кочубеевское</w:t>
            </w:r>
          </w:p>
        </w:tc>
        <w:tc>
          <w:tcPr>
            <w:tcW w:w="1418" w:type="dxa"/>
            <w:tcBorders>
              <w:top w:val="single" w:sz="4" w:space="0" w:color="auto"/>
              <w:left w:val="single" w:sz="4" w:space="0" w:color="auto"/>
              <w:bottom w:val="single" w:sz="4" w:space="0" w:color="auto"/>
              <w:right w:val="single" w:sz="4" w:space="0" w:color="auto"/>
            </w:tcBorders>
          </w:tcPr>
          <w:p w14:paraId="52F43C0A"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B0385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96EC40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A2002C1"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3AC431C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(Нижегородский филиал)</w:t>
            </w:r>
          </w:p>
        </w:tc>
        <w:tc>
          <w:tcPr>
            <w:tcW w:w="2551" w:type="dxa"/>
            <w:tcBorders>
              <w:top w:val="single" w:sz="4" w:space="0" w:color="auto"/>
              <w:left w:val="single" w:sz="4" w:space="0" w:color="auto"/>
              <w:bottom w:val="single" w:sz="4" w:space="0" w:color="auto"/>
              <w:right w:val="single" w:sz="4" w:space="0" w:color="auto"/>
            </w:tcBorders>
          </w:tcPr>
          <w:p w14:paraId="13B76A4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Нижегородская область, Городецкий район, г. Заволжье</w:t>
            </w:r>
          </w:p>
        </w:tc>
        <w:tc>
          <w:tcPr>
            <w:tcW w:w="1418" w:type="dxa"/>
            <w:tcBorders>
              <w:top w:val="single" w:sz="4" w:space="0" w:color="auto"/>
              <w:left w:val="single" w:sz="4" w:space="0" w:color="auto"/>
              <w:bottom w:val="single" w:sz="4" w:space="0" w:color="auto"/>
              <w:right w:val="single" w:sz="4" w:space="0" w:color="auto"/>
            </w:tcBorders>
          </w:tcPr>
          <w:p w14:paraId="7E73FED9"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04D6B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BAE55D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02AC277"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1916844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 филиал «Управление монтажных работ № 1»</w:t>
            </w:r>
          </w:p>
        </w:tc>
        <w:tc>
          <w:tcPr>
            <w:tcW w:w="2551" w:type="dxa"/>
            <w:tcBorders>
              <w:top w:val="single" w:sz="4" w:space="0" w:color="auto"/>
              <w:left w:val="single" w:sz="4" w:space="0" w:color="auto"/>
              <w:bottom w:val="single" w:sz="4" w:space="0" w:color="auto"/>
              <w:right w:val="single" w:sz="4" w:space="0" w:color="auto"/>
            </w:tcBorders>
          </w:tcPr>
          <w:p w14:paraId="0FDE3DD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Саратовская область, г. Балаково</w:t>
            </w:r>
          </w:p>
        </w:tc>
        <w:tc>
          <w:tcPr>
            <w:tcW w:w="1418" w:type="dxa"/>
            <w:tcBorders>
              <w:top w:val="single" w:sz="4" w:space="0" w:color="auto"/>
              <w:left w:val="single" w:sz="4" w:space="0" w:color="auto"/>
              <w:bottom w:val="single" w:sz="4" w:space="0" w:color="auto"/>
              <w:right w:val="single" w:sz="4" w:space="0" w:color="auto"/>
            </w:tcBorders>
          </w:tcPr>
          <w:p w14:paraId="5BF6251C"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FA872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21EBC4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0FF86074"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3373500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lastRenderedPageBreak/>
              <w:t>АО «Гидроремонт-ВКК» (Саратовский филиал)</w:t>
            </w:r>
          </w:p>
        </w:tc>
        <w:tc>
          <w:tcPr>
            <w:tcW w:w="2551" w:type="dxa"/>
            <w:tcBorders>
              <w:top w:val="single" w:sz="4" w:space="0" w:color="auto"/>
              <w:left w:val="single" w:sz="4" w:space="0" w:color="auto"/>
              <w:bottom w:val="single" w:sz="4" w:space="0" w:color="auto"/>
              <w:right w:val="single" w:sz="4" w:space="0" w:color="auto"/>
            </w:tcBorders>
          </w:tcPr>
          <w:p w14:paraId="69D23CF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Саратовская область, г. Балаково</w:t>
            </w:r>
          </w:p>
        </w:tc>
        <w:tc>
          <w:tcPr>
            <w:tcW w:w="1418" w:type="dxa"/>
            <w:tcBorders>
              <w:top w:val="single" w:sz="4" w:space="0" w:color="auto"/>
              <w:left w:val="single" w:sz="4" w:space="0" w:color="auto"/>
              <w:bottom w:val="single" w:sz="4" w:space="0" w:color="auto"/>
              <w:right w:val="single" w:sz="4" w:space="0" w:color="auto"/>
            </w:tcBorders>
          </w:tcPr>
          <w:p w14:paraId="4179A57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CCFED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D58BA8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1DEE4300"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4698F75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(Саяно-Шушенский филиал)</w:t>
            </w:r>
          </w:p>
        </w:tc>
        <w:tc>
          <w:tcPr>
            <w:tcW w:w="2551" w:type="dxa"/>
            <w:tcBorders>
              <w:top w:val="single" w:sz="4" w:space="0" w:color="auto"/>
              <w:left w:val="single" w:sz="4" w:space="0" w:color="auto"/>
              <w:bottom w:val="single" w:sz="4" w:space="0" w:color="auto"/>
              <w:right w:val="single" w:sz="4" w:space="0" w:color="auto"/>
            </w:tcBorders>
          </w:tcPr>
          <w:p w14:paraId="75559D1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Хакасия, Бейский район, г. Саяногорск, пос. Черемушки</w:t>
            </w:r>
          </w:p>
        </w:tc>
        <w:tc>
          <w:tcPr>
            <w:tcW w:w="1418" w:type="dxa"/>
            <w:tcBorders>
              <w:top w:val="single" w:sz="4" w:space="0" w:color="auto"/>
              <w:left w:val="single" w:sz="4" w:space="0" w:color="auto"/>
              <w:bottom w:val="single" w:sz="4" w:space="0" w:color="auto"/>
              <w:right w:val="single" w:sz="4" w:space="0" w:color="auto"/>
            </w:tcBorders>
          </w:tcPr>
          <w:p w14:paraId="70788F69"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22AC5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93AC04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D4AE87B" w14:textId="77777777" w:rsidTr="007D5D8D">
        <w:trPr>
          <w:trHeight w:val="276"/>
        </w:trPr>
        <w:tc>
          <w:tcPr>
            <w:tcW w:w="3227" w:type="dxa"/>
            <w:tcBorders>
              <w:top w:val="single" w:sz="4" w:space="0" w:color="auto"/>
              <w:left w:val="single" w:sz="4" w:space="0" w:color="auto"/>
              <w:bottom w:val="single" w:sz="4" w:space="0" w:color="auto"/>
              <w:right w:val="single" w:sz="4" w:space="0" w:color="auto"/>
            </w:tcBorders>
          </w:tcPr>
          <w:p w14:paraId="588D121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«Гидроремонт-ВКК» (Чебоксарский филиал)</w:t>
            </w:r>
          </w:p>
        </w:tc>
        <w:tc>
          <w:tcPr>
            <w:tcW w:w="2551" w:type="dxa"/>
            <w:tcBorders>
              <w:top w:val="single" w:sz="4" w:space="0" w:color="auto"/>
              <w:left w:val="single" w:sz="4" w:space="0" w:color="auto"/>
              <w:bottom w:val="single" w:sz="4" w:space="0" w:color="auto"/>
              <w:right w:val="single" w:sz="4" w:space="0" w:color="auto"/>
            </w:tcBorders>
          </w:tcPr>
          <w:p w14:paraId="36FCEEC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Чувашская Республика, г. Новочебоксарск</w:t>
            </w:r>
          </w:p>
        </w:tc>
        <w:tc>
          <w:tcPr>
            <w:tcW w:w="1418" w:type="dxa"/>
            <w:tcBorders>
              <w:top w:val="single" w:sz="4" w:space="0" w:color="auto"/>
              <w:left w:val="single" w:sz="4" w:space="0" w:color="auto"/>
              <w:bottom w:val="single" w:sz="4" w:space="0" w:color="auto"/>
              <w:right w:val="single" w:sz="4" w:space="0" w:color="auto"/>
            </w:tcBorders>
          </w:tcPr>
          <w:p w14:paraId="2062098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13B4A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B06C1F0"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32D6B80" w14:textId="77777777" w:rsidTr="007D5D8D">
        <w:trPr>
          <w:trHeight w:val="335"/>
        </w:trPr>
        <w:tc>
          <w:tcPr>
            <w:tcW w:w="3227" w:type="dxa"/>
            <w:tcBorders>
              <w:top w:val="single" w:sz="4" w:space="0" w:color="auto"/>
              <w:left w:val="single" w:sz="4" w:space="0" w:color="auto"/>
              <w:bottom w:val="single" w:sz="4" w:space="0" w:color="auto"/>
              <w:right w:val="single" w:sz="4" w:space="0" w:color="auto"/>
            </w:tcBorders>
          </w:tcPr>
          <w:p w14:paraId="1DC59DCA"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«Загорская ГАЭС-2»</w:t>
            </w:r>
          </w:p>
        </w:tc>
        <w:tc>
          <w:tcPr>
            <w:tcW w:w="2551" w:type="dxa"/>
            <w:tcBorders>
              <w:top w:val="single" w:sz="4" w:space="0" w:color="auto"/>
              <w:left w:val="single" w:sz="4" w:space="0" w:color="auto"/>
              <w:bottom w:val="single" w:sz="4" w:space="0" w:color="auto"/>
              <w:right w:val="single" w:sz="4" w:space="0" w:color="auto"/>
            </w:tcBorders>
          </w:tcPr>
          <w:p w14:paraId="4142FF7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Московская область, Сергиево-Посадский р-н, пос. Богородское</w:t>
            </w:r>
          </w:p>
        </w:tc>
        <w:tc>
          <w:tcPr>
            <w:tcW w:w="1418" w:type="dxa"/>
            <w:tcBorders>
              <w:top w:val="single" w:sz="4" w:space="0" w:color="auto"/>
              <w:left w:val="single" w:sz="4" w:space="0" w:color="auto"/>
              <w:bottom w:val="single" w:sz="4" w:space="0" w:color="auto"/>
              <w:right w:val="single" w:sz="4" w:space="0" w:color="auto"/>
            </w:tcBorders>
          </w:tcPr>
          <w:p w14:paraId="424F2AB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27321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4BA1E6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417C1E0" w14:textId="77777777" w:rsidTr="007D5D8D">
        <w:trPr>
          <w:trHeight w:val="428"/>
        </w:trPr>
        <w:tc>
          <w:tcPr>
            <w:tcW w:w="3227" w:type="dxa"/>
            <w:tcBorders>
              <w:top w:val="single" w:sz="4" w:space="0" w:color="auto"/>
              <w:left w:val="single" w:sz="4" w:space="0" w:color="auto"/>
              <w:bottom w:val="single" w:sz="4" w:space="0" w:color="auto"/>
              <w:right w:val="single" w:sz="4" w:space="0" w:color="auto"/>
            </w:tcBorders>
          </w:tcPr>
          <w:p w14:paraId="1081E0A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«Зарамагские ГЭС»</w:t>
            </w:r>
          </w:p>
        </w:tc>
        <w:tc>
          <w:tcPr>
            <w:tcW w:w="2551" w:type="dxa"/>
            <w:tcBorders>
              <w:top w:val="single" w:sz="4" w:space="0" w:color="auto"/>
              <w:left w:val="single" w:sz="4" w:space="0" w:color="auto"/>
              <w:bottom w:val="single" w:sz="4" w:space="0" w:color="auto"/>
              <w:right w:val="single" w:sz="4" w:space="0" w:color="auto"/>
            </w:tcBorders>
          </w:tcPr>
          <w:p w14:paraId="6194F1C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Северная Осетия-Алания, г. Владикавказ</w:t>
            </w:r>
          </w:p>
        </w:tc>
        <w:tc>
          <w:tcPr>
            <w:tcW w:w="1418" w:type="dxa"/>
            <w:tcBorders>
              <w:top w:val="single" w:sz="4" w:space="0" w:color="auto"/>
              <w:left w:val="single" w:sz="4" w:space="0" w:color="auto"/>
              <w:bottom w:val="single" w:sz="4" w:space="0" w:color="auto"/>
              <w:right w:val="single" w:sz="4" w:space="0" w:color="auto"/>
            </w:tcBorders>
          </w:tcPr>
          <w:p w14:paraId="2A0C9AEA"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9FD64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EEB4DE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36DC2B1" w14:textId="77777777" w:rsidTr="007D5D8D">
        <w:trPr>
          <w:trHeight w:val="94"/>
        </w:trPr>
        <w:tc>
          <w:tcPr>
            <w:tcW w:w="3227" w:type="dxa"/>
            <w:tcBorders>
              <w:top w:val="single" w:sz="4" w:space="0" w:color="auto"/>
              <w:left w:val="single" w:sz="4" w:space="0" w:color="auto"/>
              <w:bottom w:val="single" w:sz="4" w:space="0" w:color="auto"/>
              <w:right w:val="single" w:sz="4" w:space="0" w:color="auto"/>
            </w:tcBorders>
          </w:tcPr>
          <w:p w14:paraId="0E75820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«Институт Гидропроект»</w:t>
            </w:r>
          </w:p>
        </w:tc>
        <w:tc>
          <w:tcPr>
            <w:tcW w:w="2551" w:type="dxa"/>
            <w:tcBorders>
              <w:top w:val="single" w:sz="4" w:space="0" w:color="auto"/>
              <w:left w:val="single" w:sz="4" w:space="0" w:color="auto"/>
              <w:bottom w:val="single" w:sz="4" w:space="0" w:color="auto"/>
              <w:right w:val="single" w:sz="4" w:space="0" w:color="auto"/>
            </w:tcBorders>
          </w:tcPr>
          <w:p w14:paraId="4D08E26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68E1C62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7ADBD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C50D0F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B780AF7" w14:textId="77777777" w:rsidTr="007D5D8D">
        <w:trPr>
          <w:trHeight w:val="321"/>
        </w:trPr>
        <w:tc>
          <w:tcPr>
            <w:tcW w:w="3227" w:type="dxa"/>
            <w:tcBorders>
              <w:top w:val="single" w:sz="4" w:space="0" w:color="auto"/>
              <w:left w:val="single" w:sz="4" w:space="0" w:color="auto"/>
              <w:bottom w:val="single" w:sz="4" w:space="0" w:color="auto"/>
              <w:right w:val="single" w:sz="4" w:space="0" w:color="auto"/>
            </w:tcBorders>
          </w:tcPr>
          <w:p w14:paraId="44D2B8C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«КамГЭК»</w:t>
            </w:r>
          </w:p>
        </w:tc>
        <w:tc>
          <w:tcPr>
            <w:tcW w:w="2551" w:type="dxa"/>
            <w:tcBorders>
              <w:top w:val="single" w:sz="4" w:space="0" w:color="auto"/>
              <w:left w:val="single" w:sz="4" w:space="0" w:color="auto"/>
              <w:bottom w:val="single" w:sz="4" w:space="0" w:color="auto"/>
              <w:right w:val="single" w:sz="4" w:space="0" w:color="auto"/>
            </w:tcBorders>
          </w:tcPr>
          <w:p w14:paraId="6308424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Камчатский край, г. Петропавловск-Камчатский</w:t>
            </w:r>
          </w:p>
        </w:tc>
        <w:tc>
          <w:tcPr>
            <w:tcW w:w="1418" w:type="dxa"/>
            <w:tcBorders>
              <w:top w:val="single" w:sz="4" w:space="0" w:color="auto"/>
              <w:left w:val="single" w:sz="4" w:space="0" w:color="auto"/>
              <w:bottom w:val="single" w:sz="4" w:space="0" w:color="auto"/>
              <w:right w:val="single" w:sz="4" w:space="0" w:color="auto"/>
            </w:tcBorders>
          </w:tcPr>
          <w:p w14:paraId="4EE455C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BC341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72682E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EF4E005" w14:textId="77777777" w:rsidTr="007D5D8D">
        <w:trPr>
          <w:trHeight w:val="321"/>
        </w:trPr>
        <w:tc>
          <w:tcPr>
            <w:tcW w:w="3227" w:type="dxa"/>
            <w:tcBorders>
              <w:top w:val="single" w:sz="4" w:space="0" w:color="auto"/>
              <w:left w:val="single" w:sz="4" w:space="0" w:color="auto"/>
              <w:bottom w:val="single" w:sz="4" w:space="0" w:color="auto"/>
              <w:right w:val="single" w:sz="4" w:space="0" w:color="auto"/>
            </w:tcBorders>
          </w:tcPr>
          <w:p w14:paraId="4749910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«Колымаэнерго»</w:t>
            </w:r>
          </w:p>
        </w:tc>
        <w:tc>
          <w:tcPr>
            <w:tcW w:w="2551" w:type="dxa"/>
            <w:tcBorders>
              <w:top w:val="single" w:sz="4" w:space="0" w:color="auto"/>
              <w:left w:val="single" w:sz="4" w:space="0" w:color="auto"/>
              <w:bottom w:val="single" w:sz="4" w:space="0" w:color="auto"/>
              <w:right w:val="single" w:sz="4" w:space="0" w:color="auto"/>
            </w:tcBorders>
          </w:tcPr>
          <w:p w14:paraId="6C4D979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Магаданская область, г. Магадан</w:t>
            </w:r>
          </w:p>
        </w:tc>
        <w:tc>
          <w:tcPr>
            <w:tcW w:w="1418" w:type="dxa"/>
            <w:tcBorders>
              <w:top w:val="single" w:sz="4" w:space="0" w:color="auto"/>
              <w:left w:val="single" w:sz="4" w:space="0" w:color="auto"/>
              <w:bottom w:val="single" w:sz="4" w:space="0" w:color="auto"/>
              <w:right w:val="single" w:sz="4" w:space="0" w:color="auto"/>
            </w:tcBorders>
          </w:tcPr>
          <w:p w14:paraId="77BCE10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11C8D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952F7A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8D61EC8" w14:textId="77777777" w:rsidTr="007D5D8D">
        <w:trPr>
          <w:trHeight w:val="244"/>
        </w:trPr>
        <w:tc>
          <w:tcPr>
            <w:tcW w:w="3227" w:type="dxa"/>
            <w:tcBorders>
              <w:top w:val="single" w:sz="4" w:space="0" w:color="auto"/>
              <w:left w:val="single" w:sz="4" w:space="0" w:color="auto"/>
              <w:bottom w:val="single" w:sz="4" w:space="0" w:color="auto"/>
              <w:right w:val="single" w:sz="4" w:space="0" w:color="auto"/>
            </w:tcBorders>
          </w:tcPr>
          <w:p w14:paraId="73430BC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«Красноярскэнергосбыт»</w:t>
            </w:r>
          </w:p>
        </w:tc>
        <w:tc>
          <w:tcPr>
            <w:tcW w:w="2551" w:type="dxa"/>
            <w:tcBorders>
              <w:top w:val="single" w:sz="4" w:space="0" w:color="auto"/>
              <w:left w:val="single" w:sz="4" w:space="0" w:color="auto"/>
              <w:bottom w:val="single" w:sz="4" w:space="0" w:color="auto"/>
              <w:right w:val="single" w:sz="4" w:space="0" w:color="auto"/>
            </w:tcBorders>
          </w:tcPr>
          <w:p w14:paraId="6E28146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Красноярский край, г. Красноярск</w:t>
            </w:r>
          </w:p>
        </w:tc>
        <w:tc>
          <w:tcPr>
            <w:tcW w:w="1418" w:type="dxa"/>
            <w:tcBorders>
              <w:top w:val="single" w:sz="4" w:space="0" w:color="auto"/>
              <w:left w:val="single" w:sz="4" w:space="0" w:color="auto"/>
              <w:bottom w:val="single" w:sz="4" w:space="0" w:color="auto"/>
              <w:right w:val="single" w:sz="4" w:space="0" w:color="auto"/>
            </w:tcBorders>
          </w:tcPr>
          <w:p w14:paraId="12A3B35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232D0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983300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9B62535" w14:textId="77777777" w:rsidTr="007D5D8D">
        <w:trPr>
          <w:trHeight w:val="70"/>
        </w:trPr>
        <w:tc>
          <w:tcPr>
            <w:tcW w:w="3227" w:type="dxa"/>
            <w:tcBorders>
              <w:top w:val="single" w:sz="4" w:space="0" w:color="auto"/>
              <w:left w:val="single" w:sz="4" w:space="0" w:color="auto"/>
              <w:bottom w:val="single" w:sz="4" w:space="0" w:color="auto"/>
              <w:right w:val="single" w:sz="4" w:space="0" w:color="auto"/>
            </w:tcBorders>
          </w:tcPr>
          <w:p w14:paraId="4967DF3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«Ленгидропроект»</w:t>
            </w:r>
          </w:p>
        </w:tc>
        <w:tc>
          <w:tcPr>
            <w:tcW w:w="2551" w:type="dxa"/>
            <w:tcBorders>
              <w:top w:val="single" w:sz="4" w:space="0" w:color="auto"/>
              <w:left w:val="single" w:sz="4" w:space="0" w:color="auto"/>
              <w:bottom w:val="single" w:sz="4" w:space="0" w:color="auto"/>
              <w:right w:val="single" w:sz="4" w:space="0" w:color="auto"/>
            </w:tcBorders>
          </w:tcPr>
          <w:p w14:paraId="30EBCEF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Санкт-Петербург</w:t>
            </w:r>
          </w:p>
        </w:tc>
        <w:tc>
          <w:tcPr>
            <w:tcW w:w="1418" w:type="dxa"/>
            <w:tcBorders>
              <w:top w:val="single" w:sz="4" w:space="0" w:color="auto"/>
              <w:left w:val="single" w:sz="4" w:space="0" w:color="auto"/>
              <w:bottom w:val="single" w:sz="4" w:space="0" w:color="auto"/>
              <w:right w:val="single" w:sz="4" w:space="0" w:color="auto"/>
            </w:tcBorders>
          </w:tcPr>
          <w:p w14:paraId="616F050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2206E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36FF92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06673BC" w14:textId="77777777" w:rsidTr="007D5D8D">
        <w:trPr>
          <w:trHeight w:val="102"/>
        </w:trPr>
        <w:tc>
          <w:tcPr>
            <w:tcW w:w="3227" w:type="dxa"/>
            <w:tcBorders>
              <w:top w:val="single" w:sz="4" w:space="0" w:color="auto"/>
              <w:left w:val="single" w:sz="4" w:space="0" w:color="auto"/>
              <w:bottom w:val="single" w:sz="4" w:space="0" w:color="auto"/>
              <w:right w:val="single" w:sz="4" w:space="0" w:color="auto"/>
            </w:tcBorders>
          </w:tcPr>
          <w:p w14:paraId="3BBE4C8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«Ленинградская ГАЭС»</w:t>
            </w:r>
          </w:p>
        </w:tc>
        <w:tc>
          <w:tcPr>
            <w:tcW w:w="2551" w:type="dxa"/>
            <w:tcBorders>
              <w:top w:val="single" w:sz="4" w:space="0" w:color="auto"/>
              <w:left w:val="single" w:sz="4" w:space="0" w:color="auto"/>
              <w:bottom w:val="single" w:sz="4" w:space="0" w:color="auto"/>
              <w:right w:val="single" w:sz="4" w:space="0" w:color="auto"/>
            </w:tcBorders>
          </w:tcPr>
          <w:p w14:paraId="0E89BA12"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54B409C6"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E7C47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B69441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F4F5E48" w14:textId="77777777" w:rsidTr="007D5D8D">
        <w:trPr>
          <w:trHeight w:val="102"/>
        </w:trPr>
        <w:tc>
          <w:tcPr>
            <w:tcW w:w="3227" w:type="dxa"/>
            <w:tcBorders>
              <w:top w:val="single" w:sz="4" w:space="0" w:color="auto"/>
              <w:left w:val="single" w:sz="4" w:space="0" w:color="auto"/>
              <w:bottom w:val="single" w:sz="4" w:space="0" w:color="auto"/>
              <w:right w:val="single" w:sz="4" w:space="0" w:color="auto"/>
            </w:tcBorders>
          </w:tcPr>
          <w:p w14:paraId="3572C87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«Ленинградская ГАЭС»</w:t>
            </w:r>
          </w:p>
        </w:tc>
        <w:tc>
          <w:tcPr>
            <w:tcW w:w="2551" w:type="dxa"/>
            <w:tcBorders>
              <w:top w:val="single" w:sz="4" w:space="0" w:color="auto"/>
              <w:left w:val="single" w:sz="4" w:space="0" w:color="auto"/>
              <w:bottom w:val="single" w:sz="4" w:space="0" w:color="auto"/>
              <w:right w:val="single" w:sz="4" w:space="0" w:color="auto"/>
            </w:tcBorders>
          </w:tcPr>
          <w:p w14:paraId="0F82516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Ленинградская область,  пос. Янега</w:t>
            </w:r>
          </w:p>
        </w:tc>
        <w:tc>
          <w:tcPr>
            <w:tcW w:w="1418" w:type="dxa"/>
            <w:tcBorders>
              <w:top w:val="single" w:sz="4" w:space="0" w:color="auto"/>
              <w:left w:val="single" w:sz="4" w:space="0" w:color="auto"/>
              <w:bottom w:val="single" w:sz="4" w:space="0" w:color="auto"/>
              <w:right w:val="single" w:sz="4" w:space="0" w:color="auto"/>
            </w:tcBorders>
          </w:tcPr>
          <w:p w14:paraId="1579CF2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0C28B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682B46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33B70E5" w14:textId="77777777" w:rsidTr="007D5D8D">
        <w:trPr>
          <w:trHeight w:val="102"/>
        </w:trPr>
        <w:tc>
          <w:tcPr>
            <w:tcW w:w="3227" w:type="dxa"/>
            <w:tcBorders>
              <w:top w:val="single" w:sz="4" w:space="0" w:color="auto"/>
              <w:left w:val="single" w:sz="4" w:space="0" w:color="auto"/>
              <w:bottom w:val="single" w:sz="4" w:space="0" w:color="auto"/>
              <w:right w:val="single" w:sz="4" w:space="0" w:color="auto"/>
            </w:tcBorders>
          </w:tcPr>
          <w:p w14:paraId="52E0D6F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«Малая Дмитровка»</w:t>
            </w:r>
          </w:p>
        </w:tc>
        <w:tc>
          <w:tcPr>
            <w:tcW w:w="2551" w:type="dxa"/>
            <w:tcBorders>
              <w:top w:val="single" w:sz="4" w:space="0" w:color="auto"/>
              <w:left w:val="single" w:sz="4" w:space="0" w:color="auto"/>
              <w:bottom w:val="single" w:sz="4" w:space="0" w:color="auto"/>
              <w:right w:val="single" w:sz="4" w:space="0" w:color="auto"/>
            </w:tcBorders>
          </w:tcPr>
          <w:p w14:paraId="16A356F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134AF82D"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E1F98A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D305BB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B5F3617" w14:textId="77777777" w:rsidTr="007D5D8D">
        <w:trPr>
          <w:trHeight w:val="102"/>
        </w:trPr>
        <w:tc>
          <w:tcPr>
            <w:tcW w:w="3227" w:type="dxa"/>
            <w:tcBorders>
              <w:top w:val="single" w:sz="4" w:space="0" w:color="auto"/>
              <w:left w:val="single" w:sz="4" w:space="0" w:color="auto"/>
              <w:bottom w:val="single" w:sz="4" w:space="0" w:color="auto"/>
              <w:right w:val="single" w:sz="4" w:space="0" w:color="auto"/>
            </w:tcBorders>
          </w:tcPr>
          <w:p w14:paraId="3A66CCDF"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ООО «МГЭС Ставрополья и КЧР»</w:t>
            </w:r>
          </w:p>
        </w:tc>
        <w:tc>
          <w:tcPr>
            <w:tcW w:w="2551" w:type="dxa"/>
            <w:tcBorders>
              <w:top w:val="single" w:sz="4" w:space="0" w:color="auto"/>
              <w:left w:val="single" w:sz="4" w:space="0" w:color="auto"/>
              <w:bottom w:val="single" w:sz="4" w:space="0" w:color="auto"/>
              <w:right w:val="single" w:sz="4" w:space="0" w:color="auto"/>
            </w:tcBorders>
          </w:tcPr>
          <w:p w14:paraId="14CE4C0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Ставропольский край, г. Ставрополь</w:t>
            </w:r>
          </w:p>
        </w:tc>
        <w:tc>
          <w:tcPr>
            <w:tcW w:w="1418" w:type="dxa"/>
            <w:tcBorders>
              <w:top w:val="single" w:sz="4" w:space="0" w:color="auto"/>
              <w:left w:val="single" w:sz="4" w:space="0" w:color="auto"/>
              <w:bottom w:val="single" w:sz="4" w:space="0" w:color="auto"/>
              <w:right w:val="single" w:sz="4" w:space="0" w:color="auto"/>
            </w:tcBorders>
          </w:tcPr>
          <w:p w14:paraId="494740D2"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8E8C6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0AE577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FEC7052"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3EAB0EE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«Мособлгидропроект»</w:t>
            </w:r>
          </w:p>
        </w:tc>
        <w:tc>
          <w:tcPr>
            <w:tcW w:w="2551" w:type="dxa"/>
            <w:tcBorders>
              <w:top w:val="single" w:sz="4" w:space="0" w:color="auto"/>
              <w:left w:val="single" w:sz="4" w:space="0" w:color="auto"/>
              <w:bottom w:val="single" w:sz="4" w:space="0" w:color="auto"/>
              <w:right w:val="single" w:sz="4" w:space="0" w:color="auto"/>
            </w:tcBorders>
          </w:tcPr>
          <w:p w14:paraId="4367D28B"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Московская область, Истринский р-н, г. Дедовск</w:t>
            </w:r>
          </w:p>
        </w:tc>
        <w:tc>
          <w:tcPr>
            <w:tcW w:w="1418" w:type="dxa"/>
            <w:tcBorders>
              <w:top w:val="single" w:sz="4" w:space="0" w:color="auto"/>
              <w:left w:val="single" w:sz="4" w:space="0" w:color="auto"/>
              <w:bottom w:val="single" w:sz="4" w:space="0" w:color="auto"/>
              <w:right w:val="single" w:sz="4" w:space="0" w:color="auto"/>
            </w:tcBorders>
          </w:tcPr>
          <w:p w14:paraId="0104E66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08CBD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0802A8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A211A35"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0C9DD1E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«Нижне-Бурейская ГЭС»</w:t>
            </w:r>
          </w:p>
        </w:tc>
        <w:tc>
          <w:tcPr>
            <w:tcW w:w="2551" w:type="dxa"/>
            <w:tcBorders>
              <w:top w:val="single" w:sz="4" w:space="0" w:color="auto"/>
              <w:left w:val="single" w:sz="4" w:space="0" w:color="auto"/>
              <w:bottom w:val="single" w:sz="4" w:space="0" w:color="auto"/>
              <w:right w:val="single" w:sz="4" w:space="0" w:color="auto"/>
            </w:tcBorders>
          </w:tcPr>
          <w:p w14:paraId="1D8A7C2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Амурская область, Бурейский р-н, пос. Новобурейский</w:t>
            </w:r>
          </w:p>
        </w:tc>
        <w:tc>
          <w:tcPr>
            <w:tcW w:w="1418" w:type="dxa"/>
            <w:tcBorders>
              <w:top w:val="single" w:sz="4" w:space="0" w:color="auto"/>
              <w:left w:val="single" w:sz="4" w:space="0" w:color="auto"/>
              <w:bottom w:val="single" w:sz="4" w:space="0" w:color="auto"/>
              <w:right w:val="single" w:sz="4" w:space="0" w:color="auto"/>
            </w:tcBorders>
          </w:tcPr>
          <w:p w14:paraId="64C90FCC"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FF11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18082A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1FCF3E7A" w14:textId="77777777" w:rsidTr="007D5D8D">
        <w:trPr>
          <w:trHeight w:val="90"/>
        </w:trPr>
        <w:tc>
          <w:tcPr>
            <w:tcW w:w="3227" w:type="dxa"/>
            <w:tcBorders>
              <w:top w:val="single" w:sz="4" w:space="0" w:color="auto"/>
              <w:left w:val="single" w:sz="4" w:space="0" w:color="auto"/>
              <w:bottom w:val="single" w:sz="4" w:space="0" w:color="auto"/>
              <w:right w:val="single" w:sz="4" w:space="0" w:color="auto"/>
            </w:tcBorders>
          </w:tcPr>
          <w:p w14:paraId="52F73F6A"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«НИИЭС»</w:t>
            </w:r>
          </w:p>
        </w:tc>
        <w:tc>
          <w:tcPr>
            <w:tcW w:w="2551" w:type="dxa"/>
            <w:tcBorders>
              <w:top w:val="single" w:sz="4" w:space="0" w:color="auto"/>
              <w:left w:val="single" w:sz="4" w:space="0" w:color="auto"/>
              <w:bottom w:val="single" w:sz="4" w:space="0" w:color="auto"/>
              <w:right w:val="single" w:sz="4" w:space="0" w:color="auto"/>
            </w:tcBorders>
          </w:tcPr>
          <w:p w14:paraId="7248AF6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697D0F5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C1E35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123BEBB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5E8592B" w14:textId="77777777" w:rsidTr="007D5D8D">
        <w:trPr>
          <w:trHeight w:val="90"/>
        </w:trPr>
        <w:tc>
          <w:tcPr>
            <w:tcW w:w="3227" w:type="dxa"/>
            <w:tcBorders>
              <w:top w:val="single" w:sz="4" w:space="0" w:color="auto"/>
              <w:left w:val="single" w:sz="4" w:space="0" w:color="auto"/>
              <w:bottom w:val="single" w:sz="4" w:space="0" w:color="auto"/>
              <w:right w:val="single" w:sz="4" w:space="0" w:color="auto"/>
            </w:tcBorders>
          </w:tcPr>
          <w:p w14:paraId="6C9C841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ООО «РусГидро ИТ сервис»</w:t>
            </w:r>
          </w:p>
        </w:tc>
        <w:tc>
          <w:tcPr>
            <w:tcW w:w="2551" w:type="dxa"/>
            <w:tcBorders>
              <w:top w:val="single" w:sz="4" w:space="0" w:color="auto"/>
              <w:left w:val="single" w:sz="4" w:space="0" w:color="auto"/>
              <w:bottom w:val="single" w:sz="4" w:space="0" w:color="auto"/>
              <w:right w:val="single" w:sz="4" w:space="0" w:color="auto"/>
            </w:tcBorders>
          </w:tcPr>
          <w:p w14:paraId="4B855CC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5644E4B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07BAB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F93D89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44EEA57" w14:textId="77777777" w:rsidTr="007D5D8D">
        <w:trPr>
          <w:trHeight w:val="206"/>
        </w:trPr>
        <w:tc>
          <w:tcPr>
            <w:tcW w:w="3227" w:type="dxa"/>
            <w:tcBorders>
              <w:top w:val="single" w:sz="4" w:space="0" w:color="auto"/>
              <w:left w:val="single" w:sz="4" w:space="0" w:color="auto"/>
              <w:bottom w:val="single" w:sz="4" w:space="0" w:color="auto"/>
              <w:right w:val="single" w:sz="4" w:space="0" w:color="auto"/>
            </w:tcBorders>
          </w:tcPr>
          <w:p w14:paraId="5DB1915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«РусГидро Снабжение» (РГС)</w:t>
            </w:r>
          </w:p>
        </w:tc>
        <w:tc>
          <w:tcPr>
            <w:tcW w:w="2551" w:type="dxa"/>
            <w:tcBorders>
              <w:top w:val="single" w:sz="4" w:space="0" w:color="auto"/>
              <w:left w:val="single" w:sz="4" w:space="0" w:color="auto"/>
              <w:bottom w:val="single" w:sz="4" w:space="0" w:color="auto"/>
              <w:right w:val="single" w:sz="4" w:space="0" w:color="auto"/>
            </w:tcBorders>
          </w:tcPr>
          <w:p w14:paraId="0020FAAB"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0C3D199D"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0C44F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4BDE6E0"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FE22F4A"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1280EE54"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«РусГидро Общий центр обслуживания»  (РусГидро ОЦО)</w:t>
            </w:r>
          </w:p>
        </w:tc>
        <w:tc>
          <w:tcPr>
            <w:tcW w:w="2551" w:type="dxa"/>
            <w:tcBorders>
              <w:top w:val="single" w:sz="4" w:space="0" w:color="auto"/>
              <w:left w:val="single" w:sz="4" w:space="0" w:color="auto"/>
              <w:bottom w:val="single" w:sz="4" w:space="0" w:color="auto"/>
              <w:right w:val="single" w:sz="4" w:space="0" w:color="auto"/>
            </w:tcBorders>
          </w:tcPr>
          <w:p w14:paraId="7743B8C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7C15515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DF1BF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24017E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F725629" w14:textId="77777777" w:rsidTr="007D5D8D">
        <w:trPr>
          <w:trHeight w:val="85"/>
        </w:trPr>
        <w:tc>
          <w:tcPr>
            <w:tcW w:w="3227" w:type="dxa"/>
            <w:tcBorders>
              <w:top w:val="single" w:sz="4" w:space="0" w:color="auto"/>
              <w:left w:val="single" w:sz="4" w:space="0" w:color="auto"/>
              <w:bottom w:val="single" w:sz="4" w:space="0" w:color="auto"/>
              <w:right w:val="single" w:sz="4" w:space="0" w:color="auto"/>
            </w:tcBorders>
          </w:tcPr>
          <w:p w14:paraId="533D2E6F"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«РЭСК»</w:t>
            </w:r>
          </w:p>
        </w:tc>
        <w:tc>
          <w:tcPr>
            <w:tcW w:w="2551" w:type="dxa"/>
            <w:tcBorders>
              <w:top w:val="single" w:sz="4" w:space="0" w:color="auto"/>
              <w:left w:val="single" w:sz="4" w:space="0" w:color="auto"/>
              <w:bottom w:val="single" w:sz="4" w:space="0" w:color="auto"/>
              <w:right w:val="single" w:sz="4" w:space="0" w:color="auto"/>
            </w:tcBorders>
          </w:tcPr>
          <w:p w14:paraId="6D2B2F2A"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Рязанская область, г. Рязань</w:t>
            </w:r>
          </w:p>
        </w:tc>
        <w:tc>
          <w:tcPr>
            <w:tcW w:w="1418" w:type="dxa"/>
            <w:tcBorders>
              <w:top w:val="single" w:sz="4" w:space="0" w:color="auto"/>
              <w:left w:val="single" w:sz="4" w:space="0" w:color="auto"/>
              <w:bottom w:val="single" w:sz="4" w:space="0" w:color="auto"/>
              <w:right w:val="single" w:sz="4" w:space="0" w:color="auto"/>
            </w:tcBorders>
          </w:tcPr>
          <w:p w14:paraId="2CBD4C1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1D665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3ED3E0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9C61FB8"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206029C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ООО «Сервис Недвижимость РусГидро» (СНРГ)</w:t>
            </w:r>
          </w:p>
        </w:tc>
        <w:tc>
          <w:tcPr>
            <w:tcW w:w="2551" w:type="dxa"/>
            <w:tcBorders>
              <w:top w:val="single" w:sz="4" w:space="0" w:color="auto"/>
              <w:left w:val="single" w:sz="4" w:space="0" w:color="auto"/>
              <w:bottom w:val="single" w:sz="4" w:space="0" w:color="auto"/>
              <w:right w:val="single" w:sz="4" w:space="0" w:color="auto"/>
            </w:tcBorders>
          </w:tcPr>
          <w:p w14:paraId="242F8AB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4EE86225"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0A07F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FE0AFD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BE459B8"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40BBCF8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«Сулакский ГидроКаскад»</w:t>
            </w:r>
          </w:p>
        </w:tc>
        <w:tc>
          <w:tcPr>
            <w:tcW w:w="2551" w:type="dxa"/>
            <w:tcBorders>
              <w:top w:val="single" w:sz="4" w:space="0" w:color="auto"/>
              <w:left w:val="single" w:sz="4" w:space="0" w:color="auto"/>
              <w:bottom w:val="single" w:sz="4" w:space="0" w:color="auto"/>
              <w:right w:val="single" w:sz="4" w:space="0" w:color="auto"/>
            </w:tcBorders>
          </w:tcPr>
          <w:p w14:paraId="0015474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Дагестан, Унцукульский р-н, пос. Шамилькала</w:t>
            </w:r>
          </w:p>
        </w:tc>
        <w:tc>
          <w:tcPr>
            <w:tcW w:w="1418" w:type="dxa"/>
            <w:tcBorders>
              <w:top w:val="single" w:sz="4" w:space="0" w:color="auto"/>
              <w:left w:val="single" w:sz="4" w:space="0" w:color="auto"/>
              <w:bottom w:val="single" w:sz="4" w:space="0" w:color="auto"/>
              <w:right w:val="single" w:sz="4" w:space="0" w:color="auto"/>
            </w:tcBorders>
          </w:tcPr>
          <w:p w14:paraId="4B5C7BCF"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06883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3A3BF0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BA5846E"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7252AA14"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«Транспортная компания РусГидро» (Дальневосточный филиал)</w:t>
            </w:r>
          </w:p>
        </w:tc>
        <w:tc>
          <w:tcPr>
            <w:tcW w:w="2551" w:type="dxa"/>
            <w:tcBorders>
              <w:top w:val="single" w:sz="4" w:space="0" w:color="auto"/>
              <w:left w:val="single" w:sz="4" w:space="0" w:color="auto"/>
              <w:bottom w:val="single" w:sz="4" w:space="0" w:color="auto"/>
              <w:right w:val="single" w:sz="4" w:space="0" w:color="auto"/>
            </w:tcBorders>
          </w:tcPr>
          <w:p w14:paraId="6853B0FB"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Амурская область, г. Благовещенск</w:t>
            </w:r>
          </w:p>
        </w:tc>
        <w:tc>
          <w:tcPr>
            <w:tcW w:w="1418" w:type="dxa"/>
            <w:tcBorders>
              <w:top w:val="single" w:sz="4" w:space="0" w:color="auto"/>
              <w:left w:val="single" w:sz="4" w:space="0" w:color="auto"/>
              <w:bottom w:val="single" w:sz="4" w:space="0" w:color="auto"/>
              <w:right w:val="single" w:sz="4" w:space="0" w:color="auto"/>
            </w:tcBorders>
          </w:tcPr>
          <w:p w14:paraId="6DB986CA"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174EC0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D8F405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CE24CFC"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17D6686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lastRenderedPageBreak/>
              <w:t>АО «Транспортная компания РусГидро» (Исполнительный аппарат)</w:t>
            </w:r>
          </w:p>
        </w:tc>
        <w:tc>
          <w:tcPr>
            <w:tcW w:w="2551" w:type="dxa"/>
            <w:tcBorders>
              <w:top w:val="single" w:sz="4" w:space="0" w:color="auto"/>
              <w:left w:val="single" w:sz="4" w:space="0" w:color="auto"/>
              <w:bottom w:val="single" w:sz="4" w:space="0" w:color="auto"/>
              <w:right w:val="single" w:sz="4" w:space="0" w:color="auto"/>
            </w:tcBorders>
          </w:tcPr>
          <w:p w14:paraId="176EDA7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Московская область, Сергиево-Посадский район, пос. Богородское</w:t>
            </w:r>
          </w:p>
        </w:tc>
        <w:tc>
          <w:tcPr>
            <w:tcW w:w="1418" w:type="dxa"/>
            <w:tcBorders>
              <w:top w:val="single" w:sz="4" w:space="0" w:color="auto"/>
              <w:left w:val="single" w:sz="4" w:space="0" w:color="auto"/>
              <w:bottom w:val="single" w:sz="4" w:space="0" w:color="auto"/>
              <w:right w:val="single" w:sz="4" w:space="0" w:color="auto"/>
            </w:tcBorders>
          </w:tcPr>
          <w:p w14:paraId="12BF7B18"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E2113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9BB98D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86F862C"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40B04F3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«Транспортная компания РусГидро» (Камчатский филиал)</w:t>
            </w:r>
          </w:p>
        </w:tc>
        <w:tc>
          <w:tcPr>
            <w:tcW w:w="2551" w:type="dxa"/>
            <w:tcBorders>
              <w:top w:val="single" w:sz="4" w:space="0" w:color="auto"/>
              <w:left w:val="single" w:sz="4" w:space="0" w:color="auto"/>
              <w:bottom w:val="single" w:sz="4" w:space="0" w:color="auto"/>
              <w:right w:val="single" w:sz="4" w:space="0" w:color="auto"/>
            </w:tcBorders>
          </w:tcPr>
          <w:p w14:paraId="46DAD72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Камчатский край, г. Петропавловск-Камчатский</w:t>
            </w:r>
          </w:p>
        </w:tc>
        <w:tc>
          <w:tcPr>
            <w:tcW w:w="1418" w:type="dxa"/>
            <w:tcBorders>
              <w:top w:val="single" w:sz="4" w:space="0" w:color="auto"/>
              <w:left w:val="single" w:sz="4" w:space="0" w:color="auto"/>
              <w:bottom w:val="single" w:sz="4" w:space="0" w:color="auto"/>
              <w:right w:val="single" w:sz="4" w:space="0" w:color="auto"/>
            </w:tcBorders>
          </w:tcPr>
          <w:p w14:paraId="547CD087"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58B15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C976E4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0B82900"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597B05A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«Транспортная компания РусГидро» (Приволжский филиал)</w:t>
            </w:r>
          </w:p>
        </w:tc>
        <w:tc>
          <w:tcPr>
            <w:tcW w:w="2551" w:type="dxa"/>
            <w:tcBorders>
              <w:top w:val="single" w:sz="4" w:space="0" w:color="auto"/>
              <w:left w:val="single" w:sz="4" w:space="0" w:color="auto"/>
              <w:bottom w:val="single" w:sz="4" w:space="0" w:color="auto"/>
              <w:right w:val="single" w:sz="4" w:space="0" w:color="auto"/>
            </w:tcBorders>
          </w:tcPr>
          <w:p w14:paraId="5F95807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Самарская область, г.  Жигулевск</w:t>
            </w:r>
          </w:p>
        </w:tc>
        <w:tc>
          <w:tcPr>
            <w:tcW w:w="1418" w:type="dxa"/>
            <w:tcBorders>
              <w:top w:val="single" w:sz="4" w:space="0" w:color="auto"/>
              <w:left w:val="single" w:sz="4" w:space="0" w:color="auto"/>
              <w:bottom w:val="single" w:sz="4" w:space="0" w:color="auto"/>
              <w:right w:val="single" w:sz="4" w:space="0" w:color="auto"/>
            </w:tcBorders>
          </w:tcPr>
          <w:p w14:paraId="056DF4B4"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515BF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A41932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84FA9FD"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54099DF2"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«Транспортная компания РусГидро» (Саяно-Шушенский филиал)</w:t>
            </w:r>
          </w:p>
        </w:tc>
        <w:tc>
          <w:tcPr>
            <w:tcW w:w="2551" w:type="dxa"/>
            <w:tcBorders>
              <w:top w:val="single" w:sz="4" w:space="0" w:color="auto"/>
              <w:left w:val="single" w:sz="4" w:space="0" w:color="auto"/>
              <w:bottom w:val="single" w:sz="4" w:space="0" w:color="auto"/>
              <w:right w:val="single" w:sz="4" w:space="0" w:color="auto"/>
            </w:tcBorders>
          </w:tcPr>
          <w:p w14:paraId="0FFD288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Хакасия, г. Саяногорск</w:t>
            </w:r>
          </w:p>
        </w:tc>
        <w:tc>
          <w:tcPr>
            <w:tcW w:w="1418" w:type="dxa"/>
            <w:tcBorders>
              <w:top w:val="single" w:sz="4" w:space="0" w:color="auto"/>
              <w:left w:val="single" w:sz="4" w:space="0" w:color="auto"/>
              <w:bottom w:val="single" w:sz="4" w:space="0" w:color="auto"/>
              <w:right w:val="single" w:sz="4" w:space="0" w:color="auto"/>
            </w:tcBorders>
          </w:tcPr>
          <w:p w14:paraId="7E0988A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CD64C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8A04A50"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F5A3F70"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23394154"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«Транспортная компания РусГидро» (Центральный филиал)</w:t>
            </w:r>
          </w:p>
        </w:tc>
        <w:tc>
          <w:tcPr>
            <w:tcW w:w="2551" w:type="dxa"/>
            <w:tcBorders>
              <w:top w:val="single" w:sz="4" w:space="0" w:color="auto"/>
              <w:left w:val="single" w:sz="4" w:space="0" w:color="auto"/>
              <w:bottom w:val="single" w:sz="4" w:space="0" w:color="auto"/>
              <w:right w:val="single" w:sz="4" w:space="0" w:color="auto"/>
            </w:tcBorders>
          </w:tcPr>
          <w:p w14:paraId="668BF51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Московская область, Сергиево-Посадский район, пос. Богородское</w:t>
            </w:r>
          </w:p>
        </w:tc>
        <w:tc>
          <w:tcPr>
            <w:tcW w:w="1418" w:type="dxa"/>
            <w:tcBorders>
              <w:top w:val="single" w:sz="4" w:space="0" w:color="auto"/>
              <w:left w:val="single" w:sz="4" w:space="0" w:color="auto"/>
              <w:bottom w:val="single" w:sz="4" w:space="0" w:color="auto"/>
              <w:right w:val="single" w:sz="4" w:space="0" w:color="auto"/>
            </w:tcBorders>
          </w:tcPr>
          <w:p w14:paraId="2245D7A2"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6E33B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AC414A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ACD8052"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3440789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«Транспортная компания РусГидро» (Южный филиал)</w:t>
            </w:r>
          </w:p>
        </w:tc>
        <w:tc>
          <w:tcPr>
            <w:tcW w:w="2551" w:type="dxa"/>
            <w:tcBorders>
              <w:top w:val="single" w:sz="4" w:space="0" w:color="auto"/>
              <w:left w:val="single" w:sz="4" w:space="0" w:color="auto"/>
              <w:bottom w:val="single" w:sz="4" w:space="0" w:color="auto"/>
              <w:right w:val="single" w:sz="4" w:space="0" w:color="auto"/>
            </w:tcBorders>
          </w:tcPr>
          <w:p w14:paraId="285E141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Ставропольский край, г. Невинномысск</w:t>
            </w:r>
          </w:p>
        </w:tc>
        <w:tc>
          <w:tcPr>
            <w:tcW w:w="1418" w:type="dxa"/>
            <w:tcBorders>
              <w:top w:val="single" w:sz="4" w:space="0" w:color="auto"/>
              <w:left w:val="single" w:sz="4" w:space="0" w:color="auto"/>
              <w:bottom w:val="single" w:sz="4" w:space="0" w:color="auto"/>
              <w:right w:val="single" w:sz="4" w:space="0" w:color="auto"/>
            </w:tcBorders>
          </w:tcPr>
          <w:p w14:paraId="3C357FC9"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B741C2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069181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7F7517D" w14:textId="77777777" w:rsidTr="007D5D8D">
        <w:trPr>
          <w:trHeight w:val="85"/>
        </w:trPr>
        <w:tc>
          <w:tcPr>
            <w:tcW w:w="3227" w:type="dxa"/>
            <w:tcBorders>
              <w:top w:val="single" w:sz="4" w:space="0" w:color="auto"/>
              <w:left w:val="single" w:sz="4" w:space="0" w:color="auto"/>
              <w:bottom w:val="single" w:sz="4" w:space="0" w:color="auto"/>
              <w:right w:val="single" w:sz="4" w:space="0" w:color="auto"/>
            </w:tcBorders>
          </w:tcPr>
          <w:p w14:paraId="78C0A772"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«ТЭЦ в г. Советская Гавань»</w:t>
            </w:r>
          </w:p>
        </w:tc>
        <w:tc>
          <w:tcPr>
            <w:tcW w:w="2551" w:type="dxa"/>
            <w:tcBorders>
              <w:top w:val="single" w:sz="4" w:space="0" w:color="auto"/>
              <w:left w:val="single" w:sz="4" w:space="0" w:color="auto"/>
              <w:bottom w:val="single" w:sz="4" w:space="0" w:color="auto"/>
              <w:right w:val="single" w:sz="4" w:space="0" w:color="auto"/>
            </w:tcBorders>
          </w:tcPr>
          <w:p w14:paraId="11E4C29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Советская Гавань</w:t>
            </w:r>
          </w:p>
        </w:tc>
        <w:tc>
          <w:tcPr>
            <w:tcW w:w="1418" w:type="dxa"/>
            <w:tcBorders>
              <w:top w:val="single" w:sz="4" w:space="0" w:color="auto"/>
              <w:left w:val="single" w:sz="4" w:space="0" w:color="auto"/>
              <w:bottom w:val="single" w:sz="4" w:space="0" w:color="auto"/>
              <w:right w:val="single" w:sz="4" w:space="0" w:color="auto"/>
            </w:tcBorders>
          </w:tcPr>
          <w:p w14:paraId="1008FBC9"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B00FF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460FDD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52F1C47" w14:textId="77777777" w:rsidTr="007D5D8D">
        <w:trPr>
          <w:trHeight w:val="357"/>
        </w:trPr>
        <w:tc>
          <w:tcPr>
            <w:tcW w:w="3227" w:type="dxa"/>
            <w:tcBorders>
              <w:top w:val="single" w:sz="4" w:space="0" w:color="auto"/>
              <w:left w:val="single" w:sz="4" w:space="0" w:color="auto"/>
              <w:bottom w:val="single" w:sz="4" w:space="0" w:color="auto"/>
              <w:right w:val="single" w:sz="4" w:space="0" w:color="auto"/>
            </w:tcBorders>
          </w:tcPr>
          <w:p w14:paraId="55FDF23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«УК ГидроОГК»</w:t>
            </w:r>
          </w:p>
        </w:tc>
        <w:tc>
          <w:tcPr>
            <w:tcW w:w="2551" w:type="dxa"/>
            <w:tcBorders>
              <w:top w:val="single" w:sz="4" w:space="0" w:color="auto"/>
              <w:left w:val="single" w:sz="4" w:space="0" w:color="auto"/>
              <w:bottom w:val="single" w:sz="4" w:space="0" w:color="auto"/>
              <w:right w:val="single" w:sz="4" w:space="0" w:color="auto"/>
            </w:tcBorders>
          </w:tcPr>
          <w:p w14:paraId="0A41FE9A"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20D10C86"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EDA3B7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527DBF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4C9B677"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B5C9F7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«Усть-СреднеканГЭСстрой»</w:t>
            </w:r>
          </w:p>
        </w:tc>
        <w:tc>
          <w:tcPr>
            <w:tcW w:w="2551" w:type="dxa"/>
            <w:tcBorders>
              <w:top w:val="single" w:sz="4" w:space="0" w:color="auto"/>
              <w:left w:val="single" w:sz="4" w:space="0" w:color="auto"/>
              <w:bottom w:val="single" w:sz="4" w:space="0" w:color="auto"/>
              <w:right w:val="single" w:sz="4" w:space="0" w:color="auto"/>
            </w:tcBorders>
          </w:tcPr>
          <w:p w14:paraId="6B5D8F1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Магаданская область, г. Магадан</w:t>
            </w:r>
          </w:p>
        </w:tc>
        <w:tc>
          <w:tcPr>
            <w:tcW w:w="1418" w:type="dxa"/>
            <w:tcBorders>
              <w:top w:val="single" w:sz="4" w:space="0" w:color="auto"/>
              <w:left w:val="single" w:sz="4" w:space="0" w:color="auto"/>
              <w:bottom w:val="single" w:sz="4" w:space="0" w:color="auto"/>
              <w:right w:val="single" w:sz="4" w:space="0" w:color="auto"/>
            </w:tcBorders>
          </w:tcPr>
          <w:p w14:paraId="7F4815EF"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7E804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F0B6FB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6379D6A"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0969DE2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«Усть-Среднеканская ГЭС им. А.Ф. Дьякова»</w:t>
            </w:r>
          </w:p>
        </w:tc>
        <w:tc>
          <w:tcPr>
            <w:tcW w:w="2551" w:type="dxa"/>
            <w:tcBorders>
              <w:top w:val="single" w:sz="4" w:space="0" w:color="auto"/>
              <w:left w:val="single" w:sz="4" w:space="0" w:color="auto"/>
              <w:bottom w:val="single" w:sz="4" w:space="0" w:color="auto"/>
              <w:right w:val="single" w:sz="4" w:space="0" w:color="auto"/>
            </w:tcBorders>
          </w:tcPr>
          <w:p w14:paraId="3D7C5FBA"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Магаданская область, г. Магадан</w:t>
            </w:r>
          </w:p>
        </w:tc>
        <w:tc>
          <w:tcPr>
            <w:tcW w:w="1418" w:type="dxa"/>
            <w:tcBorders>
              <w:top w:val="single" w:sz="4" w:space="0" w:color="auto"/>
              <w:left w:val="single" w:sz="4" w:space="0" w:color="auto"/>
              <w:bottom w:val="single" w:sz="4" w:space="0" w:color="auto"/>
              <w:right w:val="single" w:sz="4" w:space="0" w:color="auto"/>
            </w:tcBorders>
          </w:tcPr>
          <w:p w14:paraId="6771291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41BB2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3B6C88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0C1AD973"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0E9EB21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«ЦСО СШГЭС»</w:t>
            </w:r>
          </w:p>
        </w:tc>
        <w:tc>
          <w:tcPr>
            <w:tcW w:w="2551" w:type="dxa"/>
            <w:tcBorders>
              <w:top w:val="single" w:sz="4" w:space="0" w:color="auto"/>
              <w:left w:val="single" w:sz="4" w:space="0" w:color="auto"/>
              <w:bottom w:val="single" w:sz="4" w:space="0" w:color="auto"/>
              <w:right w:val="single" w:sz="4" w:space="0" w:color="auto"/>
            </w:tcBorders>
          </w:tcPr>
          <w:p w14:paraId="7922FA3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Хакасия, г. Саяногорск</w:t>
            </w:r>
          </w:p>
        </w:tc>
        <w:tc>
          <w:tcPr>
            <w:tcW w:w="1418" w:type="dxa"/>
            <w:tcBorders>
              <w:top w:val="single" w:sz="4" w:space="0" w:color="auto"/>
              <w:left w:val="single" w:sz="4" w:space="0" w:color="auto"/>
              <w:bottom w:val="single" w:sz="4" w:space="0" w:color="auto"/>
              <w:right w:val="single" w:sz="4" w:space="0" w:color="auto"/>
            </w:tcBorders>
          </w:tcPr>
          <w:p w14:paraId="4DE6E6DA"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331A3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982058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49C8453"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7D14B65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«ЧиркейГЭСстрой»</w:t>
            </w:r>
          </w:p>
        </w:tc>
        <w:tc>
          <w:tcPr>
            <w:tcW w:w="2551" w:type="dxa"/>
            <w:tcBorders>
              <w:top w:val="single" w:sz="4" w:space="0" w:color="auto"/>
              <w:left w:val="single" w:sz="4" w:space="0" w:color="auto"/>
              <w:bottom w:val="single" w:sz="4" w:space="0" w:color="auto"/>
              <w:right w:val="single" w:sz="4" w:space="0" w:color="auto"/>
            </w:tcBorders>
          </w:tcPr>
          <w:p w14:paraId="1EA31B5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Дагестан, г. Махачкала</w:t>
            </w:r>
          </w:p>
        </w:tc>
        <w:tc>
          <w:tcPr>
            <w:tcW w:w="1418" w:type="dxa"/>
            <w:tcBorders>
              <w:top w:val="single" w:sz="4" w:space="0" w:color="auto"/>
              <w:left w:val="single" w:sz="4" w:space="0" w:color="auto"/>
              <w:bottom w:val="single" w:sz="4" w:space="0" w:color="auto"/>
              <w:right w:val="single" w:sz="4" w:space="0" w:color="auto"/>
            </w:tcBorders>
          </w:tcPr>
          <w:p w14:paraId="725CB13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08932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902344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A1DB894"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738D39A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«ЧиркейГЭСстрой»</w:t>
            </w:r>
          </w:p>
        </w:tc>
        <w:tc>
          <w:tcPr>
            <w:tcW w:w="2551" w:type="dxa"/>
            <w:tcBorders>
              <w:top w:val="single" w:sz="4" w:space="0" w:color="auto"/>
              <w:left w:val="single" w:sz="4" w:space="0" w:color="auto"/>
              <w:bottom w:val="single" w:sz="4" w:space="0" w:color="auto"/>
              <w:right w:val="single" w:sz="4" w:space="0" w:color="auto"/>
            </w:tcBorders>
          </w:tcPr>
          <w:p w14:paraId="0BE9527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Ставропольский край, г. Пятигорск</w:t>
            </w:r>
          </w:p>
        </w:tc>
        <w:tc>
          <w:tcPr>
            <w:tcW w:w="1418" w:type="dxa"/>
            <w:tcBorders>
              <w:top w:val="single" w:sz="4" w:space="0" w:color="auto"/>
              <w:left w:val="single" w:sz="4" w:space="0" w:color="auto"/>
              <w:bottom w:val="single" w:sz="4" w:space="0" w:color="auto"/>
              <w:right w:val="single" w:sz="4" w:space="0" w:color="auto"/>
            </w:tcBorders>
          </w:tcPr>
          <w:p w14:paraId="110CC1A6"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6DB5C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8E451A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5A07711"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713EED17"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«Чувашская энергосбытовая компания»</w:t>
            </w:r>
          </w:p>
        </w:tc>
        <w:tc>
          <w:tcPr>
            <w:tcW w:w="2551" w:type="dxa"/>
            <w:tcBorders>
              <w:top w:val="single" w:sz="4" w:space="0" w:color="auto"/>
              <w:left w:val="single" w:sz="4" w:space="0" w:color="auto"/>
              <w:bottom w:val="single" w:sz="4" w:space="0" w:color="auto"/>
              <w:right w:val="single" w:sz="4" w:space="0" w:color="auto"/>
            </w:tcBorders>
          </w:tcPr>
          <w:p w14:paraId="161A77B4"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Чувашская Республика,  г. Чебоксары</w:t>
            </w:r>
          </w:p>
        </w:tc>
        <w:tc>
          <w:tcPr>
            <w:tcW w:w="1418" w:type="dxa"/>
            <w:tcBorders>
              <w:top w:val="single" w:sz="4" w:space="0" w:color="auto"/>
              <w:left w:val="single" w:sz="4" w:space="0" w:color="auto"/>
              <w:bottom w:val="single" w:sz="4" w:space="0" w:color="auto"/>
              <w:right w:val="single" w:sz="4" w:space="0" w:color="auto"/>
            </w:tcBorders>
          </w:tcPr>
          <w:p w14:paraId="106F010C"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87D5D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F247B7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977BBE3"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180498ED"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«ЭСК РусГидро»</w:t>
            </w:r>
          </w:p>
        </w:tc>
        <w:tc>
          <w:tcPr>
            <w:tcW w:w="2551" w:type="dxa"/>
            <w:tcBorders>
              <w:top w:val="single" w:sz="4" w:space="0" w:color="auto"/>
              <w:left w:val="single" w:sz="4" w:space="0" w:color="auto"/>
              <w:bottom w:val="single" w:sz="4" w:space="0" w:color="auto"/>
              <w:right w:val="single" w:sz="4" w:space="0" w:color="auto"/>
            </w:tcBorders>
          </w:tcPr>
          <w:p w14:paraId="036B7619"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4C9E40D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29AAC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F89831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06C96D1"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16FD0D4"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«Автотранспортное предприятие ЛУТЭК»</w:t>
            </w:r>
          </w:p>
        </w:tc>
        <w:tc>
          <w:tcPr>
            <w:tcW w:w="2551" w:type="dxa"/>
            <w:tcBorders>
              <w:top w:val="single" w:sz="4" w:space="0" w:color="auto"/>
              <w:left w:val="single" w:sz="4" w:space="0" w:color="auto"/>
              <w:bottom w:val="single" w:sz="4" w:space="0" w:color="auto"/>
              <w:right w:val="single" w:sz="4" w:space="0" w:color="auto"/>
            </w:tcBorders>
          </w:tcPr>
          <w:p w14:paraId="29AB14EE"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Приморский край, Пожарский район, , п. Лучегорск</w:t>
            </w:r>
          </w:p>
        </w:tc>
        <w:tc>
          <w:tcPr>
            <w:tcW w:w="1418" w:type="dxa"/>
            <w:tcBorders>
              <w:top w:val="single" w:sz="4" w:space="0" w:color="auto"/>
              <w:left w:val="single" w:sz="4" w:space="0" w:color="auto"/>
              <w:bottom w:val="single" w:sz="4" w:space="0" w:color="auto"/>
              <w:right w:val="single" w:sz="4" w:space="0" w:color="auto"/>
            </w:tcBorders>
          </w:tcPr>
          <w:p w14:paraId="234EC5F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0DE7A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07CD7B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4F51789"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0E2BC1F"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«ВОСТЭК»</w:t>
            </w:r>
          </w:p>
        </w:tc>
        <w:tc>
          <w:tcPr>
            <w:tcW w:w="2551" w:type="dxa"/>
            <w:tcBorders>
              <w:top w:val="single" w:sz="4" w:space="0" w:color="auto"/>
              <w:left w:val="single" w:sz="4" w:space="0" w:color="auto"/>
              <w:bottom w:val="single" w:sz="4" w:space="0" w:color="auto"/>
              <w:right w:val="single" w:sz="4" w:space="0" w:color="auto"/>
            </w:tcBorders>
          </w:tcPr>
          <w:p w14:paraId="5557D630"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25C0E2F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D06E1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1E1CE11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0A8EBB6A"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5994C23A"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«ДГК» (Исполнительный аппарат)</w:t>
            </w:r>
          </w:p>
        </w:tc>
        <w:tc>
          <w:tcPr>
            <w:tcW w:w="2551" w:type="dxa"/>
            <w:tcBorders>
              <w:top w:val="single" w:sz="4" w:space="0" w:color="auto"/>
              <w:left w:val="single" w:sz="4" w:space="0" w:color="auto"/>
              <w:bottom w:val="single" w:sz="4" w:space="0" w:color="auto"/>
              <w:right w:val="single" w:sz="4" w:space="0" w:color="auto"/>
            </w:tcBorders>
          </w:tcPr>
          <w:p w14:paraId="3AEC14A5"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0DE0D529"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5E49D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D4426B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1917CB2"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20B87F11"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«ДГК» (филиал Амурская генерация)</w:t>
            </w:r>
          </w:p>
        </w:tc>
        <w:tc>
          <w:tcPr>
            <w:tcW w:w="2551" w:type="dxa"/>
            <w:tcBorders>
              <w:top w:val="single" w:sz="4" w:space="0" w:color="auto"/>
              <w:left w:val="single" w:sz="4" w:space="0" w:color="auto"/>
              <w:bottom w:val="single" w:sz="4" w:space="0" w:color="auto"/>
              <w:right w:val="single" w:sz="4" w:space="0" w:color="auto"/>
            </w:tcBorders>
          </w:tcPr>
          <w:p w14:paraId="60EF736F"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Амурская область, г. Благовещенск</w:t>
            </w:r>
          </w:p>
        </w:tc>
        <w:tc>
          <w:tcPr>
            <w:tcW w:w="1418" w:type="dxa"/>
            <w:tcBorders>
              <w:top w:val="single" w:sz="4" w:space="0" w:color="auto"/>
              <w:left w:val="single" w:sz="4" w:space="0" w:color="auto"/>
              <w:bottom w:val="single" w:sz="4" w:space="0" w:color="auto"/>
              <w:right w:val="single" w:sz="4" w:space="0" w:color="auto"/>
            </w:tcBorders>
          </w:tcPr>
          <w:p w14:paraId="5D2C555F"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D3F48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657CE4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1A900795"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56978A7"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«ДГК» (филиал ЛуТЭК)</w:t>
            </w:r>
          </w:p>
        </w:tc>
        <w:tc>
          <w:tcPr>
            <w:tcW w:w="2551" w:type="dxa"/>
            <w:tcBorders>
              <w:top w:val="single" w:sz="4" w:space="0" w:color="auto"/>
              <w:left w:val="single" w:sz="4" w:space="0" w:color="auto"/>
              <w:bottom w:val="single" w:sz="4" w:space="0" w:color="auto"/>
              <w:right w:val="single" w:sz="4" w:space="0" w:color="auto"/>
            </w:tcBorders>
          </w:tcPr>
          <w:p w14:paraId="2A467D27"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Приморский край, Пожарский район, пгт. Лучегорск</w:t>
            </w:r>
          </w:p>
        </w:tc>
        <w:tc>
          <w:tcPr>
            <w:tcW w:w="1418" w:type="dxa"/>
            <w:tcBorders>
              <w:top w:val="single" w:sz="4" w:space="0" w:color="auto"/>
              <w:left w:val="single" w:sz="4" w:space="0" w:color="auto"/>
              <w:bottom w:val="single" w:sz="4" w:space="0" w:color="auto"/>
              <w:right w:val="single" w:sz="4" w:space="0" w:color="auto"/>
            </w:tcBorders>
          </w:tcPr>
          <w:p w14:paraId="6D3C1CE1"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2CCA2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F5492C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D69DF45"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227F9B99"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«ДГК» (филиал Нерюнгринская ГРЭС)</w:t>
            </w:r>
          </w:p>
        </w:tc>
        <w:tc>
          <w:tcPr>
            <w:tcW w:w="2551" w:type="dxa"/>
            <w:tcBorders>
              <w:top w:val="single" w:sz="4" w:space="0" w:color="auto"/>
              <w:left w:val="single" w:sz="4" w:space="0" w:color="auto"/>
              <w:bottom w:val="single" w:sz="4" w:space="0" w:color="auto"/>
              <w:right w:val="single" w:sz="4" w:space="0" w:color="auto"/>
            </w:tcBorders>
          </w:tcPr>
          <w:p w14:paraId="14810677"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Саха (Якутия),  г. Нерюнгри, пгт. Серебряный Бор</w:t>
            </w:r>
          </w:p>
        </w:tc>
        <w:tc>
          <w:tcPr>
            <w:tcW w:w="1418" w:type="dxa"/>
            <w:tcBorders>
              <w:top w:val="single" w:sz="4" w:space="0" w:color="auto"/>
              <w:left w:val="single" w:sz="4" w:space="0" w:color="auto"/>
              <w:bottom w:val="single" w:sz="4" w:space="0" w:color="auto"/>
              <w:right w:val="single" w:sz="4" w:space="0" w:color="auto"/>
            </w:tcBorders>
          </w:tcPr>
          <w:p w14:paraId="34E1BA74"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BAC8F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2BC508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AE8AA11"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11A75BEC"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«ДГК» (филиал Приморская генерация)</w:t>
            </w:r>
          </w:p>
        </w:tc>
        <w:tc>
          <w:tcPr>
            <w:tcW w:w="2551" w:type="dxa"/>
            <w:tcBorders>
              <w:top w:val="single" w:sz="4" w:space="0" w:color="auto"/>
              <w:left w:val="single" w:sz="4" w:space="0" w:color="auto"/>
              <w:bottom w:val="single" w:sz="4" w:space="0" w:color="auto"/>
              <w:right w:val="single" w:sz="4" w:space="0" w:color="auto"/>
            </w:tcBorders>
          </w:tcPr>
          <w:p w14:paraId="5C7E17F7"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Приморский край, г. Владивосток</w:t>
            </w:r>
          </w:p>
        </w:tc>
        <w:tc>
          <w:tcPr>
            <w:tcW w:w="1418" w:type="dxa"/>
            <w:tcBorders>
              <w:top w:val="single" w:sz="4" w:space="0" w:color="auto"/>
              <w:left w:val="single" w:sz="4" w:space="0" w:color="auto"/>
              <w:bottom w:val="single" w:sz="4" w:space="0" w:color="auto"/>
              <w:right w:val="single" w:sz="4" w:space="0" w:color="auto"/>
            </w:tcBorders>
          </w:tcPr>
          <w:p w14:paraId="6C6A578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AC354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785966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201313C"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0AD1192F"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«ДГК» (филиал Хабаровская генерация)</w:t>
            </w:r>
          </w:p>
        </w:tc>
        <w:tc>
          <w:tcPr>
            <w:tcW w:w="2551" w:type="dxa"/>
            <w:tcBorders>
              <w:top w:val="single" w:sz="4" w:space="0" w:color="auto"/>
              <w:left w:val="single" w:sz="4" w:space="0" w:color="auto"/>
              <w:bottom w:val="single" w:sz="4" w:space="0" w:color="auto"/>
              <w:right w:val="single" w:sz="4" w:space="0" w:color="auto"/>
            </w:tcBorders>
          </w:tcPr>
          <w:p w14:paraId="12BFCCBC"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631E05A9"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CC1B8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E4902E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12FE384"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72CA920D"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lastRenderedPageBreak/>
              <w:t>АО «ДГК» (филиал ХТСК)</w:t>
            </w:r>
          </w:p>
        </w:tc>
        <w:tc>
          <w:tcPr>
            <w:tcW w:w="2551" w:type="dxa"/>
            <w:tcBorders>
              <w:top w:val="single" w:sz="4" w:space="0" w:color="auto"/>
              <w:left w:val="single" w:sz="4" w:space="0" w:color="auto"/>
              <w:bottom w:val="single" w:sz="4" w:space="0" w:color="auto"/>
              <w:right w:val="single" w:sz="4" w:space="0" w:color="auto"/>
            </w:tcBorders>
          </w:tcPr>
          <w:p w14:paraId="6051F2F5"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42E2931F"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32D83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E9E7D0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31B5A2E"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5381499"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«ДРСК» (Исполнительный аппарат)</w:t>
            </w:r>
          </w:p>
        </w:tc>
        <w:tc>
          <w:tcPr>
            <w:tcW w:w="2551" w:type="dxa"/>
            <w:tcBorders>
              <w:top w:val="single" w:sz="4" w:space="0" w:color="auto"/>
              <w:left w:val="single" w:sz="4" w:space="0" w:color="auto"/>
              <w:bottom w:val="single" w:sz="4" w:space="0" w:color="auto"/>
              <w:right w:val="single" w:sz="4" w:space="0" w:color="auto"/>
            </w:tcBorders>
          </w:tcPr>
          <w:p w14:paraId="137AFCAA"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Амурская область г. Благовещенск</w:t>
            </w:r>
          </w:p>
        </w:tc>
        <w:tc>
          <w:tcPr>
            <w:tcW w:w="1418" w:type="dxa"/>
            <w:tcBorders>
              <w:top w:val="single" w:sz="4" w:space="0" w:color="auto"/>
              <w:left w:val="single" w:sz="4" w:space="0" w:color="auto"/>
              <w:bottom w:val="single" w:sz="4" w:space="0" w:color="auto"/>
              <w:right w:val="single" w:sz="4" w:space="0" w:color="auto"/>
            </w:tcBorders>
          </w:tcPr>
          <w:p w14:paraId="703BB961"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E43C43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8CB1CC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78EFFEC"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B5F5B6C"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«ДРСК» (филиал "Амурские электрические сети")</w:t>
            </w:r>
          </w:p>
        </w:tc>
        <w:tc>
          <w:tcPr>
            <w:tcW w:w="2551" w:type="dxa"/>
            <w:tcBorders>
              <w:top w:val="single" w:sz="4" w:space="0" w:color="auto"/>
              <w:left w:val="single" w:sz="4" w:space="0" w:color="auto"/>
              <w:bottom w:val="single" w:sz="4" w:space="0" w:color="auto"/>
              <w:right w:val="single" w:sz="4" w:space="0" w:color="auto"/>
            </w:tcBorders>
          </w:tcPr>
          <w:p w14:paraId="5443075D"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Амурская область, г. Благовещенск</w:t>
            </w:r>
          </w:p>
        </w:tc>
        <w:tc>
          <w:tcPr>
            <w:tcW w:w="1418" w:type="dxa"/>
            <w:tcBorders>
              <w:top w:val="single" w:sz="4" w:space="0" w:color="auto"/>
              <w:left w:val="single" w:sz="4" w:space="0" w:color="auto"/>
              <w:bottom w:val="single" w:sz="4" w:space="0" w:color="auto"/>
              <w:right w:val="single" w:sz="4" w:space="0" w:color="auto"/>
            </w:tcBorders>
          </w:tcPr>
          <w:p w14:paraId="2A7E5F6A"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1F3D2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27AAEC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D3082A1"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3FCEA75"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«ДРСК» (филиал "Приморские электрические сети")</w:t>
            </w:r>
          </w:p>
        </w:tc>
        <w:tc>
          <w:tcPr>
            <w:tcW w:w="2551" w:type="dxa"/>
            <w:tcBorders>
              <w:top w:val="single" w:sz="4" w:space="0" w:color="auto"/>
              <w:left w:val="single" w:sz="4" w:space="0" w:color="auto"/>
              <w:bottom w:val="single" w:sz="4" w:space="0" w:color="auto"/>
              <w:right w:val="single" w:sz="4" w:space="0" w:color="auto"/>
            </w:tcBorders>
          </w:tcPr>
          <w:p w14:paraId="58BB6FBB"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Приморский край, г. Владивосток</w:t>
            </w:r>
          </w:p>
        </w:tc>
        <w:tc>
          <w:tcPr>
            <w:tcW w:w="1418" w:type="dxa"/>
            <w:tcBorders>
              <w:top w:val="single" w:sz="4" w:space="0" w:color="auto"/>
              <w:left w:val="single" w:sz="4" w:space="0" w:color="auto"/>
              <w:bottom w:val="single" w:sz="4" w:space="0" w:color="auto"/>
              <w:right w:val="single" w:sz="4" w:space="0" w:color="auto"/>
            </w:tcBorders>
          </w:tcPr>
          <w:p w14:paraId="29BA41FC"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822D5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212902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47BD3DD"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29103441"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«ДРСК» (филиал "Хабаровские электрические сети")</w:t>
            </w:r>
          </w:p>
        </w:tc>
        <w:tc>
          <w:tcPr>
            <w:tcW w:w="2551" w:type="dxa"/>
            <w:tcBorders>
              <w:top w:val="single" w:sz="4" w:space="0" w:color="auto"/>
              <w:left w:val="single" w:sz="4" w:space="0" w:color="auto"/>
              <w:bottom w:val="single" w:sz="4" w:space="0" w:color="auto"/>
              <w:right w:val="single" w:sz="4" w:space="0" w:color="auto"/>
            </w:tcBorders>
          </w:tcPr>
          <w:p w14:paraId="6DB16C50"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4A953CF0"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4F910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97BFBE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0461E61"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7D7BA44A"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«ДРСК» (филиал "Электрические сети ЕАО")</w:t>
            </w:r>
          </w:p>
        </w:tc>
        <w:tc>
          <w:tcPr>
            <w:tcW w:w="2551" w:type="dxa"/>
            <w:tcBorders>
              <w:top w:val="single" w:sz="4" w:space="0" w:color="auto"/>
              <w:left w:val="single" w:sz="4" w:space="0" w:color="auto"/>
              <w:bottom w:val="single" w:sz="4" w:space="0" w:color="auto"/>
              <w:right w:val="single" w:sz="4" w:space="0" w:color="auto"/>
            </w:tcBorders>
          </w:tcPr>
          <w:p w14:paraId="0B5AB760"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Еврейская АО, г. Биробиджан</w:t>
            </w:r>
          </w:p>
        </w:tc>
        <w:tc>
          <w:tcPr>
            <w:tcW w:w="1418" w:type="dxa"/>
            <w:tcBorders>
              <w:top w:val="single" w:sz="4" w:space="0" w:color="auto"/>
              <w:left w:val="single" w:sz="4" w:space="0" w:color="auto"/>
              <w:bottom w:val="single" w:sz="4" w:space="0" w:color="auto"/>
              <w:right w:val="single" w:sz="4" w:space="0" w:color="auto"/>
            </w:tcBorders>
          </w:tcPr>
          <w:p w14:paraId="3239A788"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DCD51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AE78E2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1350943D"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D083466"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АО «ДРСК» (филиал "Южно-Якутские электрические сети")</w:t>
            </w:r>
          </w:p>
        </w:tc>
        <w:tc>
          <w:tcPr>
            <w:tcW w:w="2551" w:type="dxa"/>
            <w:tcBorders>
              <w:top w:val="single" w:sz="4" w:space="0" w:color="auto"/>
              <w:left w:val="single" w:sz="4" w:space="0" w:color="auto"/>
              <w:bottom w:val="single" w:sz="4" w:space="0" w:color="auto"/>
              <w:right w:val="single" w:sz="4" w:space="0" w:color="auto"/>
            </w:tcBorders>
          </w:tcPr>
          <w:p w14:paraId="7ECEF9A1" w14:textId="77777777" w:rsidR="00D63874" w:rsidRPr="00D63874" w:rsidDel="001C4CFE"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Саха (Якутия), г. Алдан</w:t>
            </w:r>
          </w:p>
        </w:tc>
        <w:tc>
          <w:tcPr>
            <w:tcW w:w="1418" w:type="dxa"/>
            <w:tcBorders>
              <w:top w:val="single" w:sz="4" w:space="0" w:color="auto"/>
              <w:left w:val="single" w:sz="4" w:space="0" w:color="auto"/>
              <w:bottom w:val="single" w:sz="4" w:space="0" w:color="auto"/>
              <w:right w:val="single" w:sz="4" w:space="0" w:color="auto"/>
            </w:tcBorders>
          </w:tcPr>
          <w:p w14:paraId="654B87C1"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A3D11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099B20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BECD97A"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155390C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«ДЭК»</w:t>
            </w:r>
          </w:p>
        </w:tc>
        <w:tc>
          <w:tcPr>
            <w:tcW w:w="2551" w:type="dxa"/>
            <w:tcBorders>
              <w:top w:val="single" w:sz="4" w:space="0" w:color="auto"/>
              <w:left w:val="single" w:sz="4" w:space="0" w:color="auto"/>
              <w:bottom w:val="single" w:sz="4" w:space="0" w:color="auto"/>
              <w:right w:val="single" w:sz="4" w:space="0" w:color="auto"/>
            </w:tcBorders>
          </w:tcPr>
          <w:p w14:paraId="41E5C0A4"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Приморский край, г. Владивосток</w:t>
            </w:r>
          </w:p>
        </w:tc>
        <w:tc>
          <w:tcPr>
            <w:tcW w:w="1418" w:type="dxa"/>
            <w:tcBorders>
              <w:top w:val="single" w:sz="4" w:space="0" w:color="auto"/>
              <w:left w:val="single" w:sz="4" w:space="0" w:color="auto"/>
              <w:bottom w:val="single" w:sz="4" w:space="0" w:color="auto"/>
              <w:right w:val="single" w:sz="4" w:space="0" w:color="auto"/>
            </w:tcBorders>
          </w:tcPr>
          <w:p w14:paraId="261C1CB6"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86306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9FAF74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7A02ECF"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85FD4D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«ДЭК» (Филиал «Хабаровскэнергосбыт»)</w:t>
            </w:r>
          </w:p>
        </w:tc>
        <w:tc>
          <w:tcPr>
            <w:tcW w:w="2551" w:type="dxa"/>
            <w:tcBorders>
              <w:top w:val="single" w:sz="4" w:space="0" w:color="auto"/>
              <w:left w:val="single" w:sz="4" w:space="0" w:color="auto"/>
              <w:bottom w:val="single" w:sz="4" w:space="0" w:color="auto"/>
              <w:right w:val="single" w:sz="4" w:space="0" w:color="auto"/>
            </w:tcBorders>
          </w:tcPr>
          <w:p w14:paraId="4F752CC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5D446F24"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689A8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8FD472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FA175DC"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0730B48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«ДЭК» (Филиал «Амурэнергосбыт»)</w:t>
            </w:r>
          </w:p>
        </w:tc>
        <w:tc>
          <w:tcPr>
            <w:tcW w:w="2551" w:type="dxa"/>
            <w:tcBorders>
              <w:top w:val="single" w:sz="4" w:space="0" w:color="auto"/>
              <w:left w:val="single" w:sz="4" w:space="0" w:color="auto"/>
              <w:bottom w:val="single" w:sz="4" w:space="0" w:color="auto"/>
              <w:right w:val="single" w:sz="4" w:space="0" w:color="auto"/>
            </w:tcBorders>
          </w:tcPr>
          <w:p w14:paraId="7289BBF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Амурская область, г. Благовещенск</w:t>
            </w:r>
          </w:p>
        </w:tc>
        <w:tc>
          <w:tcPr>
            <w:tcW w:w="1418" w:type="dxa"/>
            <w:tcBorders>
              <w:top w:val="single" w:sz="4" w:space="0" w:color="auto"/>
              <w:left w:val="single" w:sz="4" w:space="0" w:color="auto"/>
              <w:bottom w:val="single" w:sz="4" w:space="0" w:color="auto"/>
              <w:right w:val="single" w:sz="4" w:space="0" w:color="auto"/>
            </w:tcBorders>
          </w:tcPr>
          <w:p w14:paraId="28FDADC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018A0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11938B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233824E"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033474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«ДЭК» (Филиал «Энергосбыт ЕАО»)</w:t>
            </w:r>
          </w:p>
        </w:tc>
        <w:tc>
          <w:tcPr>
            <w:tcW w:w="2551" w:type="dxa"/>
            <w:tcBorders>
              <w:top w:val="single" w:sz="4" w:space="0" w:color="auto"/>
              <w:left w:val="single" w:sz="4" w:space="0" w:color="auto"/>
              <w:bottom w:val="single" w:sz="4" w:space="0" w:color="auto"/>
              <w:right w:val="single" w:sz="4" w:space="0" w:color="auto"/>
            </w:tcBorders>
          </w:tcPr>
          <w:p w14:paraId="3A4313C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Еврейская автономная область, г. Биробиджан</w:t>
            </w:r>
          </w:p>
        </w:tc>
        <w:tc>
          <w:tcPr>
            <w:tcW w:w="1418" w:type="dxa"/>
            <w:tcBorders>
              <w:top w:val="single" w:sz="4" w:space="0" w:color="auto"/>
              <w:left w:val="single" w:sz="4" w:space="0" w:color="auto"/>
              <w:bottom w:val="single" w:sz="4" w:space="0" w:color="auto"/>
              <w:right w:val="single" w:sz="4" w:space="0" w:color="auto"/>
            </w:tcBorders>
          </w:tcPr>
          <w:p w14:paraId="3A5A01EC"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088BA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4E28C7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9FED4D3"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2D1AB25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«ДЭК» (Филиал «Сахалинэнергосбыт»)</w:t>
            </w:r>
          </w:p>
        </w:tc>
        <w:tc>
          <w:tcPr>
            <w:tcW w:w="2551" w:type="dxa"/>
            <w:tcBorders>
              <w:top w:val="single" w:sz="4" w:space="0" w:color="auto"/>
              <w:left w:val="single" w:sz="4" w:space="0" w:color="auto"/>
              <w:bottom w:val="single" w:sz="4" w:space="0" w:color="auto"/>
              <w:right w:val="single" w:sz="4" w:space="0" w:color="auto"/>
            </w:tcBorders>
          </w:tcPr>
          <w:p w14:paraId="7438A2C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Сахалинская область, г. Южно-Сахалинск</w:t>
            </w:r>
          </w:p>
        </w:tc>
        <w:tc>
          <w:tcPr>
            <w:tcW w:w="1418" w:type="dxa"/>
            <w:tcBorders>
              <w:top w:val="single" w:sz="4" w:space="0" w:color="auto"/>
              <w:left w:val="single" w:sz="4" w:space="0" w:color="auto"/>
              <w:bottom w:val="single" w:sz="4" w:space="0" w:color="auto"/>
              <w:right w:val="single" w:sz="4" w:space="0" w:color="auto"/>
            </w:tcBorders>
          </w:tcPr>
          <w:p w14:paraId="3BCA5B3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1AA84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2B7387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C4F8124"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0376C1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«Дальэнерготехкомплект»</w:t>
            </w:r>
          </w:p>
        </w:tc>
        <w:tc>
          <w:tcPr>
            <w:tcW w:w="2551" w:type="dxa"/>
            <w:tcBorders>
              <w:top w:val="single" w:sz="4" w:space="0" w:color="auto"/>
              <w:left w:val="single" w:sz="4" w:space="0" w:color="auto"/>
              <w:bottom w:val="single" w:sz="4" w:space="0" w:color="auto"/>
              <w:right w:val="single" w:sz="4" w:space="0" w:color="auto"/>
            </w:tcBorders>
          </w:tcPr>
          <w:p w14:paraId="593A3BC4"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2A13BBC0"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167DA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3DF65C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D47A9D0"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11A2EB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«Камчатскэнерго»</w:t>
            </w:r>
          </w:p>
        </w:tc>
        <w:tc>
          <w:tcPr>
            <w:tcW w:w="2551" w:type="dxa"/>
            <w:tcBorders>
              <w:top w:val="single" w:sz="4" w:space="0" w:color="auto"/>
              <w:left w:val="single" w:sz="4" w:space="0" w:color="auto"/>
              <w:bottom w:val="single" w:sz="4" w:space="0" w:color="auto"/>
              <w:right w:val="single" w:sz="4" w:space="0" w:color="auto"/>
            </w:tcBorders>
          </w:tcPr>
          <w:p w14:paraId="247F57B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Камчатский край, г. Петропавловск-Камчатский</w:t>
            </w:r>
          </w:p>
        </w:tc>
        <w:tc>
          <w:tcPr>
            <w:tcW w:w="1418" w:type="dxa"/>
            <w:tcBorders>
              <w:top w:val="single" w:sz="4" w:space="0" w:color="auto"/>
              <w:left w:val="single" w:sz="4" w:space="0" w:color="auto"/>
              <w:bottom w:val="single" w:sz="4" w:space="0" w:color="auto"/>
              <w:right w:val="single" w:sz="4" w:space="0" w:color="auto"/>
            </w:tcBorders>
          </w:tcPr>
          <w:p w14:paraId="445589AF"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8FD5D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90C709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AE078B4"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14A9EC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«ЛУР»</w:t>
            </w:r>
          </w:p>
        </w:tc>
        <w:tc>
          <w:tcPr>
            <w:tcW w:w="2551" w:type="dxa"/>
            <w:tcBorders>
              <w:top w:val="single" w:sz="4" w:space="0" w:color="auto"/>
              <w:left w:val="single" w:sz="4" w:space="0" w:color="auto"/>
              <w:bottom w:val="single" w:sz="4" w:space="0" w:color="auto"/>
              <w:right w:val="single" w:sz="4" w:space="0" w:color="auto"/>
            </w:tcBorders>
          </w:tcPr>
          <w:p w14:paraId="66BA08D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Приморский край, Пожарский р-н, пгт. Лучегорск</w:t>
            </w:r>
          </w:p>
        </w:tc>
        <w:tc>
          <w:tcPr>
            <w:tcW w:w="1418" w:type="dxa"/>
            <w:tcBorders>
              <w:top w:val="single" w:sz="4" w:space="0" w:color="auto"/>
              <w:left w:val="single" w:sz="4" w:space="0" w:color="auto"/>
              <w:bottom w:val="single" w:sz="4" w:space="0" w:color="auto"/>
              <w:right w:val="single" w:sz="4" w:space="0" w:color="auto"/>
            </w:tcBorders>
          </w:tcPr>
          <w:p w14:paraId="09F20410"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92992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7094D1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1B912D4B"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00834E1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«Магаданэнерго»</w:t>
            </w:r>
          </w:p>
        </w:tc>
        <w:tc>
          <w:tcPr>
            <w:tcW w:w="2551" w:type="dxa"/>
            <w:tcBorders>
              <w:top w:val="single" w:sz="4" w:space="0" w:color="auto"/>
              <w:left w:val="single" w:sz="4" w:space="0" w:color="auto"/>
              <w:bottom w:val="single" w:sz="4" w:space="0" w:color="auto"/>
              <w:right w:val="single" w:sz="4" w:space="0" w:color="auto"/>
            </w:tcBorders>
          </w:tcPr>
          <w:p w14:paraId="48575A6A"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Магаданская область, г. Магадан</w:t>
            </w:r>
          </w:p>
        </w:tc>
        <w:tc>
          <w:tcPr>
            <w:tcW w:w="1418" w:type="dxa"/>
            <w:tcBorders>
              <w:top w:val="single" w:sz="4" w:space="0" w:color="auto"/>
              <w:left w:val="single" w:sz="4" w:space="0" w:color="auto"/>
              <w:bottom w:val="single" w:sz="4" w:space="0" w:color="auto"/>
              <w:right w:val="single" w:sz="4" w:space="0" w:color="auto"/>
            </w:tcBorders>
          </w:tcPr>
          <w:p w14:paraId="5A3465B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2F985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7F4208A"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0988A88"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2B8363F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«Магаданэнергоремонт»</w:t>
            </w:r>
          </w:p>
        </w:tc>
        <w:tc>
          <w:tcPr>
            <w:tcW w:w="2551" w:type="dxa"/>
            <w:tcBorders>
              <w:top w:val="single" w:sz="4" w:space="0" w:color="auto"/>
              <w:left w:val="single" w:sz="4" w:space="0" w:color="auto"/>
              <w:bottom w:val="single" w:sz="4" w:space="0" w:color="auto"/>
              <w:right w:val="single" w:sz="4" w:space="0" w:color="auto"/>
            </w:tcBorders>
          </w:tcPr>
          <w:p w14:paraId="6A9E229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Магаданская область, г. Магадан</w:t>
            </w:r>
          </w:p>
        </w:tc>
        <w:tc>
          <w:tcPr>
            <w:tcW w:w="1418" w:type="dxa"/>
            <w:tcBorders>
              <w:top w:val="single" w:sz="4" w:space="0" w:color="auto"/>
              <w:left w:val="single" w:sz="4" w:space="0" w:color="auto"/>
              <w:bottom w:val="single" w:sz="4" w:space="0" w:color="auto"/>
              <w:right w:val="single" w:sz="4" w:space="0" w:color="auto"/>
            </w:tcBorders>
          </w:tcPr>
          <w:p w14:paraId="4FA2C9DC"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26DB2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4B360E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2E05322"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1707416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«Магаданэлектросетьремонт»</w:t>
            </w:r>
          </w:p>
        </w:tc>
        <w:tc>
          <w:tcPr>
            <w:tcW w:w="2551" w:type="dxa"/>
            <w:tcBorders>
              <w:top w:val="single" w:sz="4" w:space="0" w:color="auto"/>
              <w:left w:val="single" w:sz="4" w:space="0" w:color="auto"/>
              <w:bottom w:val="single" w:sz="4" w:space="0" w:color="auto"/>
              <w:right w:val="single" w:sz="4" w:space="0" w:color="auto"/>
            </w:tcBorders>
          </w:tcPr>
          <w:p w14:paraId="0C63BBA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Магаданская область, г. Магадан</w:t>
            </w:r>
          </w:p>
        </w:tc>
        <w:tc>
          <w:tcPr>
            <w:tcW w:w="1418" w:type="dxa"/>
            <w:tcBorders>
              <w:top w:val="single" w:sz="4" w:space="0" w:color="auto"/>
              <w:left w:val="single" w:sz="4" w:space="0" w:color="auto"/>
              <w:bottom w:val="single" w:sz="4" w:space="0" w:color="auto"/>
              <w:right w:val="single" w:sz="4" w:space="0" w:color="auto"/>
            </w:tcBorders>
          </w:tcPr>
          <w:p w14:paraId="6923670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E33BA6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182D2D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7846663E"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2E21A1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«НДЭС»</w:t>
            </w:r>
          </w:p>
        </w:tc>
        <w:tc>
          <w:tcPr>
            <w:tcW w:w="2551" w:type="dxa"/>
            <w:tcBorders>
              <w:top w:val="single" w:sz="4" w:space="0" w:color="auto"/>
              <w:left w:val="single" w:sz="4" w:space="0" w:color="auto"/>
              <w:bottom w:val="single" w:sz="4" w:space="0" w:color="auto"/>
              <w:right w:val="single" w:sz="4" w:space="0" w:color="auto"/>
            </w:tcBorders>
          </w:tcPr>
          <w:p w14:paraId="270FBCE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Сахалинская область, Корсаковский р-н, с. Новиково</w:t>
            </w:r>
          </w:p>
        </w:tc>
        <w:tc>
          <w:tcPr>
            <w:tcW w:w="1418" w:type="dxa"/>
            <w:tcBorders>
              <w:top w:val="single" w:sz="4" w:space="0" w:color="auto"/>
              <w:left w:val="single" w:sz="4" w:space="0" w:color="auto"/>
              <w:bottom w:val="single" w:sz="4" w:space="0" w:color="auto"/>
              <w:right w:val="single" w:sz="4" w:space="0" w:color="auto"/>
            </w:tcBorders>
          </w:tcPr>
          <w:p w14:paraId="21CF7809"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3CC3F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937AF2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B89B19B"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FCD4FE2"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«Нерюнгриэнергоремонт»</w:t>
            </w:r>
          </w:p>
        </w:tc>
        <w:tc>
          <w:tcPr>
            <w:tcW w:w="2551" w:type="dxa"/>
            <w:tcBorders>
              <w:top w:val="single" w:sz="4" w:space="0" w:color="auto"/>
              <w:left w:val="single" w:sz="4" w:space="0" w:color="auto"/>
              <w:bottom w:val="single" w:sz="4" w:space="0" w:color="auto"/>
              <w:right w:val="single" w:sz="4" w:space="0" w:color="auto"/>
            </w:tcBorders>
          </w:tcPr>
          <w:p w14:paraId="427E7894"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Саха (Якутия), г. Нерюнгри, пос. Серебряный Бор</w:t>
            </w:r>
          </w:p>
        </w:tc>
        <w:tc>
          <w:tcPr>
            <w:tcW w:w="1418" w:type="dxa"/>
            <w:tcBorders>
              <w:top w:val="single" w:sz="4" w:space="0" w:color="auto"/>
              <w:left w:val="single" w:sz="4" w:space="0" w:color="auto"/>
              <w:bottom w:val="single" w:sz="4" w:space="0" w:color="auto"/>
              <w:right w:val="single" w:sz="4" w:space="0" w:color="auto"/>
            </w:tcBorders>
          </w:tcPr>
          <w:p w14:paraId="08E499B0"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E8B93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F159F3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3260596"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1C6F831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«Передвижная энергетика</w:t>
            </w:r>
          </w:p>
        </w:tc>
        <w:tc>
          <w:tcPr>
            <w:tcW w:w="2551" w:type="dxa"/>
            <w:tcBorders>
              <w:top w:val="single" w:sz="4" w:space="0" w:color="auto"/>
              <w:left w:val="single" w:sz="4" w:space="0" w:color="auto"/>
              <w:bottom w:val="single" w:sz="4" w:space="0" w:color="auto"/>
              <w:right w:val="single" w:sz="4" w:space="0" w:color="auto"/>
            </w:tcBorders>
          </w:tcPr>
          <w:p w14:paraId="7D04E5E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г. Москва</w:t>
            </w:r>
          </w:p>
        </w:tc>
        <w:tc>
          <w:tcPr>
            <w:tcW w:w="1418" w:type="dxa"/>
            <w:tcBorders>
              <w:top w:val="single" w:sz="4" w:space="0" w:color="auto"/>
              <w:left w:val="single" w:sz="4" w:space="0" w:color="auto"/>
              <w:bottom w:val="single" w:sz="4" w:space="0" w:color="auto"/>
              <w:right w:val="single" w:sz="4" w:space="0" w:color="auto"/>
            </w:tcBorders>
          </w:tcPr>
          <w:p w14:paraId="3FF4422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9BBD5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9BBC29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1EEF402A"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04B10B5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«РАО ЭС Востока»</w:t>
            </w:r>
          </w:p>
        </w:tc>
        <w:tc>
          <w:tcPr>
            <w:tcW w:w="2551" w:type="dxa"/>
            <w:tcBorders>
              <w:top w:val="single" w:sz="4" w:space="0" w:color="auto"/>
              <w:left w:val="single" w:sz="4" w:space="0" w:color="auto"/>
              <w:bottom w:val="single" w:sz="4" w:space="0" w:color="auto"/>
              <w:right w:val="single" w:sz="4" w:space="0" w:color="auto"/>
            </w:tcBorders>
          </w:tcPr>
          <w:p w14:paraId="170C8C6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5774158D"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6BA7E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C150F0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34B3E8B"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5B7D47F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«Родник здоровья»</w:t>
            </w:r>
          </w:p>
        </w:tc>
        <w:tc>
          <w:tcPr>
            <w:tcW w:w="2551" w:type="dxa"/>
            <w:tcBorders>
              <w:top w:val="single" w:sz="4" w:space="0" w:color="auto"/>
              <w:left w:val="single" w:sz="4" w:space="0" w:color="auto"/>
              <w:bottom w:val="single" w:sz="4" w:space="0" w:color="auto"/>
              <w:right w:val="single" w:sz="4" w:space="0" w:color="auto"/>
            </w:tcBorders>
          </w:tcPr>
          <w:p w14:paraId="703E140F"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Хабаровский р-н, с. Бычиха</w:t>
            </w:r>
          </w:p>
        </w:tc>
        <w:tc>
          <w:tcPr>
            <w:tcW w:w="1418" w:type="dxa"/>
            <w:tcBorders>
              <w:top w:val="single" w:sz="4" w:space="0" w:color="auto"/>
              <w:left w:val="single" w:sz="4" w:space="0" w:color="auto"/>
              <w:bottom w:val="single" w:sz="4" w:space="0" w:color="auto"/>
              <w:right w:val="single" w:sz="4" w:space="0" w:color="auto"/>
            </w:tcBorders>
          </w:tcPr>
          <w:p w14:paraId="18947B0A"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40DE3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A99A49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580CA6B"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68AB3B9A"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lastRenderedPageBreak/>
              <w:t>ПАО «Сахалинэнерго»</w:t>
            </w:r>
          </w:p>
        </w:tc>
        <w:tc>
          <w:tcPr>
            <w:tcW w:w="2551" w:type="dxa"/>
            <w:tcBorders>
              <w:top w:val="single" w:sz="4" w:space="0" w:color="auto"/>
              <w:left w:val="single" w:sz="4" w:space="0" w:color="auto"/>
              <w:bottom w:val="single" w:sz="4" w:space="0" w:color="auto"/>
              <w:right w:val="single" w:sz="4" w:space="0" w:color="auto"/>
            </w:tcBorders>
          </w:tcPr>
          <w:p w14:paraId="0C1A6C5F"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Сахалинская область, г. Южно-Сахалинск</w:t>
            </w:r>
          </w:p>
        </w:tc>
        <w:tc>
          <w:tcPr>
            <w:tcW w:w="1418" w:type="dxa"/>
            <w:tcBorders>
              <w:top w:val="single" w:sz="4" w:space="0" w:color="auto"/>
              <w:left w:val="single" w:sz="4" w:space="0" w:color="auto"/>
              <w:bottom w:val="single" w:sz="4" w:space="0" w:color="auto"/>
              <w:right w:val="single" w:sz="4" w:space="0" w:color="auto"/>
            </w:tcBorders>
          </w:tcPr>
          <w:p w14:paraId="6CBC41CA"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34D4F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EDA3DC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4A6228E"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8E23D84"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«Сахаэнерго»</w:t>
            </w:r>
          </w:p>
        </w:tc>
        <w:tc>
          <w:tcPr>
            <w:tcW w:w="2551" w:type="dxa"/>
            <w:tcBorders>
              <w:top w:val="single" w:sz="4" w:space="0" w:color="auto"/>
              <w:left w:val="single" w:sz="4" w:space="0" w:color="auto"/>
              <w:bottom w:val="single" w:sz="4" w:space="0" w:color="auto"/>
              <w:right w:val="single" w:sz="4" w:space="0" w:color="auto"/>
            </w:tcBorders>
          </w:tcPr>
          <w:p w14:paraId="2A5ED83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Саха (Якутия), г. Якутск</w:t>
            </w:r>
          </w:p>
        </w:tc>
        <w:tc>
          <w:tcPr>
            <w:tcW w:w="1418" w:type="dxa"/>
            <w:tcBorders>
              <w:top w:val="single" w:sz="4" w:space="0" w:color="auto"/>
              <w:left w:val="single" w:sz="4" w:space="0" w:color="auto"/>
              <w:bottom w:val="single" w:sz="4" w:space="0" w:color="auto"/>
              <w:right w:val="single" w:sz="4" w:space="0" w:color="auto"/>
            </w:tcBorders>
          </w:tcPr>
          <w:p w14:paraId="13992846"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AAAFB0"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022DDD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18A053A"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34886F1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«Теплоэнергосервис»</w:t>
            </w:r>
          </w:p>
        </w:tc>
        <w:tc>
          <w:tcPr>
            <w:tcW w:w="2551" w:type="dxa"/>
            <w:tcBorders>
              <w:top w:val="single" w:sz="4" w:space="0" w:color="auto"/>
              <w:left w:val="single" w:sz="4" w:space="0" w:color="auto"/>
              <w:bottom w:val="single" w:sz="4" w:space="0" w:color="auto"/>
              <w:right w:val="single" w:sz="4" w:space="0" w:color="auto"/>
            </w:tcBorders>
          </w:tcPr>
          <w:p w14:paraId="71198B9B"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Саха (Якутия), г. Якутск</w:t>
            </w:r>
          </w:p>
        </w:tc>
        <w:tc>
          <w:tcPr>
            <w:tcW w:w="1418" w:type="dxa"/>
            <w:tcBorders>
              <w:top w:val="single" w:sz="4" w:space="0" w:color="auto"/>
              <w:left w:val="single" w:sz="4" w:space="0" w:color="auto"/>
              <w:bottom w:val="single" w:sz="4" w:space="0" w:color="auto"/>
              <w:right w:val="single" w:sz="4" w:space="0" w:color="auto"/>
            </w:tcBorders>
          </w:tcPr>
          <w:p w14:paraId="7C0DAE7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EC1B46"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3DF1DE1"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0B1F4AD"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6F7364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«ХПРК»</w:t>
            </w:r>
          </w:p>
        </w:tc>
        <w:tc>
          <w:tcPr>
            <w:tcW w:w="2551" w:type="dxa"/>
            <w:tcBorders>
              <w:top w:val="single" w:sz="4" w:space="0" w:color="auto"/>
              <w:left w:val="single" w:sz="4" w:space="0" w:color="auto"/>
              <w:bottom w:val="single" w:sz="4" w:space="0" w:color="auto"/>
              <w:right w:val="single" w:sz="4" w:space="0" w:color="auto"/>
            </w:tcBorders>
          </w:tcPr>
          <w:p w14:paraId="14EACC3E"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0EAA16B5"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35C95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07AC3AF"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AD5E1C2"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26048477"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«ХРМК»</w:t>
            </w:r>
          </w:p>
        </w:tc>
        <w:tc>
          <w:tcPr>
            <w:tcW w:w="2551" w:type="dxa"/>
            <w:tcBorders>
              <w:top w:val="single" w:sz="4" w:space="0" w:color="auto"/>
              <w:left w:val="single" w:sz="4" w:space="0" w:color="auto"/>
              <w:bottom w:val="single" w:sz="4" w:space="0" w:color="auto"/>
              <w:right w:val="single" w:sz="4" w:space="0" w:color="auto"/>
            </w:tcBorders>
          </w:tcPr>
          <w:p w14:paraId="165A8720"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29FE8B7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3896C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06FD9F5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37993EE"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0A42A892"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«ХЭТК»</w:t>
            </w:r>
          </w:p>
        </w:tc>
        <w:tc>
          <w:tcPr>
            <w:tcW w:w="2551" w:type="dxa"/>
            <w:tcBorders>
              <w:top w:val="single" w:sz="4" w:space="0" w:color="auto"/>
              <w:left w:val="single" w:sz="4" w:space="0" w:color="auto"/>
              <w:bottom w:val="single" w:sz="4" w:space="0" w:color="auto"/>
              <w:right w:val="single" w:sz="4" w:space="0" w:color="auto"/>
            </w:tcBorders>
          </w:tcPr>
          <w:p w14:paraId="3A499B64"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 Хабаровск</w:t>
            </w:r>
          </w:p>
        </w:tc>
        <w:tc>
          <w:tcPr>
            <w:tcW w:w="1418" w:type="dxa"/>
            <w:tcBorders>
              <w:top w:val="single" w:sz="4" w:space="0" w:color="auto"/>
              <w:left w:val="single" w:sz="4" w:space="0" w:color="auto"/>
              <w:bottom w:val="single" w:sz="4" w:space="0" w:color="auto"/>
              <w:right w:val="single" w:sz="4" w:space="0" w:color="auto"/>
            </w:tcBorders>
          </w:tcPr>
          <w:p w14:paraId="34DB2791"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89B027"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B37B72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1109FBC7"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0A2CDF9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«ХЭТК» (Производственный участок № 1)</w:t>
            </w:r>
          </w:p>
        </w:tc>
        <w:tc>
          <w:tcPr>
            <w:tcW w:w="2551" w:type="dxa"/>
            <w:tcBorders>
              <w:top w:val="single" w:sz="4" w:space="0" w:color="auto"/>
              <w:left w:val="single" w:sz="4" w:space="0" w:color="auto"/>
              <w:bottom w:val="single" w:sz="4" w:space="0" w:color="auto"/>
              <w:right w:val="single" w:sz="4" w:space="0" w:color="auto"/>
            </w:tcBorders>
          </w:tcPr>
          <w:p w14:paraId="768B4ED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Приморский край, г. Владивосток</w:t>
            </w:r>
          </w:p>
        </w:tc>
        <w:tc>
          <w:tcPr>
            <w:tcW w:w="1418" w:type="dxa"/>
            <w:tcBorders>
              <w:top w:val="single" w:sz="4" w:space="0" w:color="auto"/>
              <w:left w:val="single" w:sz="4" w:space="0" w:color="auto"/>
              <w:bottom w:val="single" w:sz="4" w:space="0" w:color="auto"/>
              <w:right w:val="single" w:sz="4" w:space="0" w:color="auto"/>
            </w:tcBorders>
          </w:tcPr>
          <w:p w14:paraId="595B9E63"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D81C8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FCC05DE"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499D14C9"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70CCADF"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«ХЭТК» (Производственный участок № 2)</w:t>
            </w:r>
          </w:p>
        </w:tc>
        <w:tc>
          <w:tcPr>
            <w:tcW w:w="2551" w:type="dxa"/>
            <w:tcBorders>
              <w:top w:val="single" w:sz="4" w:space="0" w:color="auto"/>
              <w:left w:val="single" w:sz="4" w:space="0" w:color="auto"/>
              <w:bottom w:val="single" w:sz="4" w:space="0" w:color="auto"/>
              <w:right w:val="single" w:sz="4" w:space="0" w:color="auto"/>
            </w:tcBorders>
          </w:tcPr>
          <w:p w14:paraId="50CFB51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Хабаровский край, г.Комсомольск-на-Амуре</w:t>
            </w:r>
          </w:p>
        </w:tc>
        <w:tc>
          <w:tcPr>
            <w:tcW w:w="1418" w:type="dxa"/>
            <w:tcBorders>
              <w:top w:val="single" w:sz="4" w:space="0" w:color="auto"/>
              <w:left w:val="single" w:sz="4" w:space="0" w:color="auto"/>
              <w:bottom w:val="single" w:sz="4" w:space="0" w:color="auto"/>
              <w:right w:val="single" w:sz="4" w:space="0" w:color="auto"/>
            </w:tcBorders>
          </w:tcPr>
          <w:p w14:paraId="4B62F24B"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F61744"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4E7546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1CBBB76C"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2A332D0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«ХЭТК» (Производственный участок № 3)</w:t>
            </w:r>
          </w:p>
        </w:tc>
        <w:tc>
          <w:tcPr>
            <w:tcW w:w="2551" w:type="dxa"/>
            <w:tcBorders>
              <w:top w:val="single" w:sz="4" w:space="0" w:color="auto"/>
              <w:left w:val="single" w:sz="4" w:space="0" w:color="auto"/>
              <w:bottom w:val="single" w:sz="4" w:space="0" w:color="auto"/>
              <w:right w:val="single" w:sz="4" w:space="0" w:color="auto"/>
            </w:tcBorders>
          </w:tcPr>
          <w:p w14:paraId="085410E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Амурская область, г. Благовещенск</w:t>
            </w:r>
          </w:p>
        </w:tc>
        <w:tc>
          <w:tcPr>
            <w:tcW w:w="1418" w:type="dxa"/>
            <w:tcBorders>
              <w:top w:val="single" w:sz="4" w:space="0" w:color="auto"/>
              <w:left w:val="single" w:sz="4" w:space="0" w:color="auto"/>
              <w:bottom w:val="single" w:sz="4" w:space="0" w:color="auto"/>
              <w:right w:val="single" w:sz="4" w:space="0" w:color="auto"/>
            </w:tcBorders>
          </w:tcPr>
          <w:p w14:paraId="1C187AA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27311C"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493FF72"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20F54D14"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68785923"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«Чукотэнерго»</w:t>
            </w:r>
          </w:p>
        </w:tc>
        <w:tc>
          <w:tcPr>
            <w:tcW w:w="2551" w:type="dxa"/>
            <w:tcBorders>
              <w:top w:val="single" w:sz="4" w:space="0" w:color="auto"/>
              <w:left w:val="single" w:sz="4" w:space="0" w:color="auto"/>
              <w:bottom w:val="single" w:sz="4" w:space="0" w:color="auto"/>
              <w:right w:val="single" w:sz="4" w:space="0" w:color="auto"/>
            </w:tcBorders>
          </w:tcPr>
          <w:p w14:paraId="6C0088A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Чукотский АО, г. Анадырь</w:t>
            </w:r>
          </w:p>
        </w:tc>
        <w:tc>
          <w:tcPr>
            <w:tcW w:w="1418" w:type="dxa"/>
            <w:tcBorders>
              <w:top w:val="single" w:sz="4" w:space="0" w:color="auto"/>
              <w:left w:val="single" w:sz="4" w:space="0" w:color="auto"/>
              <w:bottom w:val="single" w:sz="4" w:space="0" w:color="auto"/>
              <w:right w:val="single" w:sz="4" w:space="0" w:color="auto"/>
            </w:tcBorders>
          </w:tcPr>
          <w:p w14:paraId="6B884371"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9023C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65B9B8D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58C98D39"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7D9AAF7C"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«Энерготрасснаб»</w:t>
            </w:r>
          </w:p>
        </w:tc>
        <w:tc>
          <w:tcPr>
            <w:tcW w:w="2551" w:type="dxa"/>
            <w:tcBorders>
              <w:top w:val="single" w:sz="4" w:space="0" w:color="auto"/>
              <w:left w:val="single" w:sz="4" w:space="0" w:color="auto"/>
              <w:bottom w:val="single" w:sz="4" w:space="0" w:color="auto"/>
              <w:right w:val="single" w:sz="4" w:space="0" w:color="auto"/>
            </w:tcBorders>
          </w:tcPr>
          <w:p w14:paraId="324B233B"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Саха (Якутия), г. Якутск</w:t>
            </w:r>
          </w:p>
        </w:tc>
        <w:tc>
          <w:tcPr>
            <w:tcW w:w="1418" w:type="dxa"/>
            <w:tcBorders>
              <w:top w:val="single" w:sz="4" w:space="0" w:color="auto"/>
              <w:left w:val="single" w:sz="4" w:space="0" w:color="auto"/>
              <w:bottom w:val="single" w:sz="4" w:space="0" w:color="auto"/>
              <w:right w:val="single" w:sz="4" w:space="0" w:color="auto"/>
            </w:tcBorders>
          </w:tcPr>
          <w:p w14:paraId="07935997"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E0B07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58DE074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383B41AD"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473BB586"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«ЮЭСК»</w:t>
            </w:r>
          </w:p>
        </w:tc>
        <w:tc>
          <w:tcPr>
            <w:tcW w:w="2551" w:type="dxa"/>
            <w:tcBorders>
              <w:top w:val="single" w:sz="4" w:space="0" w:color="auto"/>
              <w:left w:val="single" w:sz="4" w:space="0" w:color="auto"/>
              <w:bottom w:val="single" w:sz="4" w:space="0" w:color="auto"/>
              <w:right w:val="single" w:sz="4" w:space="0" w:color="auto"/>
            </w:tcBorders>
          </w:tcPr>
          <w:p w14:paraId="58AFAC25"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Камчатский край, г. Петропавловск-Камчатский</w:t>
            </w:r>
          </w:p>
        </w:tc>
        <w:tc>
          <w:tcPr>
            <w:tcW w:w="1418" w:type="dxa"/>
            <w:tcBorders>
              <w:top w:val="single" w:sz="4" w:space="0" w:color="auto"/>
              <w:left w:val="single" w:sz="4" w:space="0" w:color="auto"/>
              <w:bottom w:val="single" w:sz="4" w:space="0" w:color="auto"/>
              <w:right w:val="single" w:sz="4" w:space="0" w:color="auto"/>
            </w:tcBorders>
          </w:tcPr>
          <w:p w14:paraId="666BF8CE"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34F038"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4F07813"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663EE21C"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54535C58"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ПАО «Якутскэнерго»</w:t>
            </w:r>
          </w:p>
        </w:tc>
        <w:tc>
          <w:tcPr>
            <w:tcW w:w="2551" w:type="dxa"/>
            <w:tcBorders>
              <w:top w:val="single" w:sz="4" w:space="0" w:color="auto"/>
              <w:left w:val="single" w:sz="4" w:space="0" w:color="auto"/>
              <w:bottom w:val="single" w:sz="4" w:space="0" w:color="auto"/>
              <w:right w:val="single" w:sz="4" w:space="0" w:color="auto"/>
            </w:tcBorders>
          </w:tcPr>
          <w:p w14:paraId="1D0A7549"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Саха (Якутия), г. Якутск</w:t>
            </w:r>
          </w:p>
        </w:tc>
        <w:tc>
          <w:tcPr>
            <w:tcW w:w="1418" w:type="dxa"/>
            <w:tcBorders>
              <w:top w:val="single" w:sz="4" w:space="0" w:color="auto"/>
              <w:left w:val="single" w:sz="4" w:space="0" w:color="auto"/>
              <w:bottom w:val="single" w:sz="4" w:space="0" w:color="auto"/>
              <w:right w:val="single" w:sz="4" w:space="0" w:color="auto"/>
            </w:tcBorders>
          </w:tcPr>
          <w:p w14:paraId="354238C7"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88FA2B"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49F20F39"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r w:rsidR="00D63874" w:rsidRPr="00D63874" w14:paraId="0D41AAB3" w14:textId="77777777" w:rsidTr="007D5D8D">
        <w:trPr>
          <w:trHeight w:val="187"/>
        </w:trPr>
        <w:tc>
          <w:tcPr>
            <w:tcW w:w="3227" w:type="dxa"/>
            <w:tcBorders>
              <w:top w:val="single" w:sz="4" w:space="0" w:color="auto"/>
              <w:left w:val="single" w:sz="4" w:space="0" w:color="auto"/>
              <w:bottom w:val="single" w:sz="4" w:space="0" w:color="auto"/>
              <w:right w:val="single" w:sz="4" w:space="0" w:color="auto"/>
            </w:tcBorders>
          </w:tcPr>
          <w:p w14:paraId="1575354D"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АО «ЯЭРК»</w:t>
            </w:r>
          </w:p>
        </w:tc>
        <w:tc>
          <w:tcPr>
            <w:tcW w:w="2551" w:type="dxa"/>
            <w:tcBorders>
              <w:top w:val="single" w:sz="4" w:space="0" w:color="auto"/>
              <w:left w:val="single" w:sz="4" w:space="0" w:color="auto"/>
              <w:bottom w:val="single" w:sz="4" w:space="0" w:color="auto"/>
              <w:right w:val="single" w:sz="4" w:space="0" w:color="auto"/>
            </w:tcBorders>
          </w:tcPr>
          <w:p w14:paraId="4C8A7861" w14:textId="77777777" w:rsidR="00D63874" w:rsidRPr="00D63874" w:rsidRDefault="00D63874" w:rsidP="00D63874">
            <w:pPr>
              <w:spacing w:before="0"/>
              <w:jc w:val="left"/>
              <w:rPr>
                <w:rFonts w:ascii="Arial Narrow" w:hAnsi="Arial Narrow"/>
                <w:sz w:val="24"/>
                <w:szCs w:val="24"/>
              </w:rPr>
            </w:pPr>
            <w:r w:rsidRPr="00D63874">
              <w:rPr>
                <w:rFonts w:ascii="Arial Narrow" w:hAnsi="Arial Narrow"/>
                <w:sz w:val="24"/>
                <w:szCs w:val="24"/>
              </w:rPr>
              <w:t>Республика Саха (Якутия), г. Якутск</w:t>
            </w:r>
          </w:p>
        </w:tc>
        <w:tc>
          <w:tcPr>
            <w:tcW w:w="1418" w:type="dxa"/>
            <w:tcBorders>
              <w:top w:val="single" w:sz="4" w:space="0" w:color="auto"/>
              <w:left w:val="single" w:sz="4" w:space="0" w:color="auto"/>
              <w:bottom w:val="single" w:sz="4" w:space="0" w:color="auto"/>
              <w:right w:val="single" w:sz="4" w:space="0" w:color="auto"/>
            </w:tcBorders>
          </w:tcPr>
          <w:p w14:paraId="7738FDEC" w14:textId="77777777" w:rsidR="00D63874" w:rsidRPr="00D63874" w:rsidRDefault="00D63874" w:rsidP="00D63874">
            <w:pPr>
              <w:tabs>
                <w:tab w:val="left" w:pos="540"/>
                <w:tab w:val="left" w:pos="1080"/>
                <w:tab w:val="left" w:pos="1620"/>
                <w:tab w:val="left" w:pos="2160"/>
                <w:tab w:val="left" w:pos="2700"/>
              </w:tabs>
              <w:spacing w:before="0"/>
              <w:jc w:val="lef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723B05"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c>
          <w:tcPr>
            <w:tcW w:w="1593" w:type="dxa"/>
            <w:tcBorders>
              <w:top w:val="single" w:sz="4" w:space="0" w:color="auto"/>
              <w:left w:val="single" w:sz="4" w:space="0" w:color="auto"/>
              <w:bottom w:val="single" w:sz="4" w:space="0" w:color="auto"/>
              <w:right w:val="single" w:sz="4" w:space="0" w:color="auto"/>
            </w:tcBorders>
          </w:tcPr>
          <w:p w14:paraId="194F2B6D" w14:textId="77777777" w:rsidR="00D63874" w:rsidRPr="00D63874" w:rsidRDefault="00D63874" w:rsidP="00D63874">
            <w:pPr>
              <w:tabs>
                <w:tab w:val="left" w:pos="540"/>
                <w:tab w:val="left" w:pos="1080"/>
                <w:tab w:val="left" w:pos="1620"/>
                <w:tab w:val="left" w:pos="2160"/>
                <w:tab w:val="left" w:pos="2700"/>
              </w:tabs>
              <w:spacing w:before="0"/>
              <w:jc w:val="left"/>
              <w:rPr>
                <w:sz w:val="20"/>
                <w:szCs w:val="20"/>
              </w:rPr>
            </w:pPr>
          </w:p>
        </w:tc>
      </w:tr>
    </w:tbl>
    <w:p w14:paraId="2B3E4E0D" w14:textId="21E35CF0" w:rsidR="006F2FB9" w:rsidRDefault="006F2FB9" w:rsidP="006F2FB9"/>
    <w:p w14:paraId="72ADEE7E" w14:textId="77777777" w:rsidR="00E745AE" w:rsidRPr="00D63874" w:rsidRDefault="00E745AE" w:rsidP="00E745AE">
      <w:pPr>
        <w:spacing w:before="0"/>
        <w:ind w:firstLine="567"/>
        <w:rPr>
          <w:sz w:val="28"/>
          <w:szCs w:val="20"/>
        </w:rPr>
      </w:pPr>
      <w:r w:rsidRPr="00D63874">
        <w:rPr>
          <w:sz w:val="28"/>
          <w:szCs w:val="20"/>
        </w:rPr>
        <w:t>____________________________________</w:t>
      </w:r>
    </w:p>
    <w:p w14:paraId="15A34732" w14:textId="77777777" w:rsidR="00E745AE" w:rsidRPr="00D63874" w:rsidRDefault="00E745AE" w:rsidP="00E745AE">
      <w:pPr>
        <w:spacing w:before="0"/>
        <w:ind w:right="3684" w:firstLine="567"/>
        <w:jc w:val="center"/>
        <w:rPr>
          <w:sz w:val="28"/>
          <w:szCs w:val="20"/>
          <w:vertAlign w:val="superscript"/>
        </w:rPr>
      </w:pPr>
      <w:r w:rsidRPr="00D63874">
        <w:rPr>
          <w:sz w:val="28"/>
          <w:szCs w:val="20"/>
          <w:vertAlign w:val="superscript"/>
        </w:rPr>
        <w:t>(подпись, М.П.)</w:t>
      </w:r>
    </w:p>
    <w:p w14:paraId="33EF008A" w14:textId="77777777" w:rsidR="00E745AE" w:rsidRPr="00D63874" w:rsidRDefault="00E745AE" w:rsidP="00E745AE">
      <w:pPr>
        <w:spacing w:before="0"/>
        <w:ind w:firstLine="567"/>
        <w:rPr>
          <w:sz w:val="28"/>
          <w:szCs w:val="20"/>
        </w:rPr>
      </w:pPr>
      <w:r w:rsidRPr="00D63874">
        <w:rPr>
          <w:sz w:val="28"/>
          <w:szCs w:val="20"/>
        </w:rPr>
        <w:t>____________________________________</w:t>
      </w:r>
    </w:p>
    <w:p w14:paraId="72F46A86" w14:textId="77777777" w:rsidR="00E745AE" w:rsidRPr="00D63874" w:rsidRDefault="00E745AE" w:rsidP="00E745AE">
      <w:pPr>
        <w:spacing w:before="0"/>
        <w:ind w:right="3684" w:firstLine="567"/>
        <w:jc w:val="center"/>
        <w:rPr>
          <w:sz w:val="28"/>
          <w:szCs w:val="20"/>
          <w:vertAlign w:val="superscript"/>
        </w:rPr>
      </w:pPr>
      <w:r w:rsidRPr="00D63874">
        <w:rPr>
          <w:sz w:val="28"/>
          <w:szCs w:val="20"/>
          <w:vertAlign w:val="superscript"/>
        </w:rPr>
        <w:t>(фамилия, имя, отчество подписавшего, должность)</w:t>
      </w:r>
    </w:p>
    <w:p w14:paraId="25A77FF5" w14:textId="77777777" w:rsidR="00E745AE" w:rsidRPr="00D63874" w:rsidRDefault="00E745AE" w:rsidP="00E745AE">
      <w:pPr>
        <w:spacing w:before="0"/>
        <w:ind w:firstLine="567"/>
        <w:rPr>
          <w:sz w:val="28"/>
          <w:szCs w:val="20"/>
        </w:rPr>
      </w:pPr>
    </w:p>
    <w:p w14:paraId="25E4956D" w14:textId="77777777" w:rsidR="00E745AE" w:rsidRPr="00D63874" w:rsidRDefault="00E745AE" w:rsidP="00E745AE">
      <w:pPr>
        <w:pBdr>
          <w:bottom w:val="single" w:sz="4" w:space="1" w:color="auto"/>
        </w:pBdr>
        <w:shd w:val="clear" w:color="auto" w:fill="FFFFFF"/>
        <w:spacing w:before="0"/>
        <w:ind w:right="21"/>
        <w:jc w:val="center"/>
        <w:rPr>
          <w:b/>
          <w:spacing w:val="36"/>
          <w:sz w:val="28"/>
          <w:szCs w:val="20"/>
        </w:rPr>
      </w:pPr>
      <w:r w:rsidRPr="00D63874">
        <w:rPr>
          <w:b/>
          <w:spacing w:val="36"/>
          <w:sz w:val="28"/>
          <w:szCs w:val="20"/>
        </w:rPr>
        <w:t>конец формы</w:t>
      </w:r>
    </w:p>
    <w:p w14:paraId="4D452BA5" w14:textId="77777777" w:rsidR="00E745AE" w:rsidRPr="00D63874" w:rsidRDefault="00E745AE" w:rsidP="00E745AE">
      <w:pPr>
        <w:spacing w:before="0"/>
        <w:jc w:val="left"/>
        <w:rPr>
          <w:b/>
          <w:sz w:val="28"/>
          <w:szCs w:val="20"/>
        </w:rPr>
      </w:pPr>
      <w:r w:rsidRPr="00D63874">
        <w:rPr>
          <w:b/>
          <w:sz w:val="28"/>
          <w:szCs w:val="20"/>
        </w:rPr>
        <w:br w:type="page"/>
      </w:r>
    </w:p>
    <w:p w14:paraId="104504F8" w14:textId="098262DA" w:rsidR="007D5454" w:rsidRPr="00BA04C6" w:rsidRDefault="007D5454" w:rsidP="00D36C75">
      <w:pPr>
        <w:pStyle w:val="2"/>
        <w:keepNext w:val="0"/>
        <w:pageBreakBefore/>
        <w:widowControl w:val="0"/>
        <w:numPr>
          <w:ilvl w:val="1"/>
          <w:numId w:val="36"/>
        </w:numPr>
        <w:ind w:left="0" w:firstLine="284"/>
        <w:rPr>
          <w:sz w:val="28"/>
        </w:rPr>
      </w:pPr>
      <w:bookmarkStart w:id="493" w:name="_Toc18918395"/>
      <w:bookmarkStart w:id="494" w:name="_Ref18925255"/>
      <w:r w:rsidRPr="00BA04C6">
        <w:rPr>
          <w:sz w:val="28"/>
        </w:rPr>
        <w:lastRenderedPageBreak/>
        <w:t>Справка об отсутствии признаков крупной сделки (форма </w:t>
      </w:r>
      <w:r w:rsidR="00CD3491">
        <w:rPr>
          <w:sz w:val="28"/>
        </w:rPr>
        <w:t>11</w:t>
      </w:r>
      <w:r w:rsidRPr="00BA04C6">
        <w:rPr>
          <w:sz w:val="28"/>
        </w:rPr>
        <w:t>)</w:t>
      </w:r>
      <w:bookmarkEnd w:id="471"/>
      <w:bookmarkEnd w:id="472"/>
      <w:bookmarkEnd w:id="473"/>
      <w:bookmarkEnd w:id="493"/>
      <w:bookmarkEnd w:id="494"/>
    </w:p>
    <w:p w14:paraId="42DC5311" w14:textId="77777777" w:rsidR="007D5454" w:rsidRPr="00464CDD" w:rsidRDefault="007D5454" w:rsidP="00D36C75">
      <w:pPr>
        <w:pStyle w:val="22"/>
        <w:numPr>
          <w:ilvl w:val="2"/>
          <w:numId w:val="36"/>
        </w:numPr>
        <w:ind w:left="0" w:firstLine="284"/>
        <w:rPr>
          <w:b w:val="0"/>
        </w:rPr>
      </w:pPr>
      <w:bookmarkStart w:id="495" w:name="_Toc418077959"/>
      <w:bookmarkStart w:id="496" w:name="_Toc18918396"/>
      <w:r w:rsidRPr="00464CDD">
        <w:rPr>
          <w:b w:val="0"/>
        </w:rPr>
        <w:t>Форма Справки об отсутствии признаков крупной сделки</w:t>
      </w:r>
      <w:bookmarkEnd w:id="495"/>
      <w:bookmarkEnd w:id="496"/>
      <w:r w:rsidRPr="00464CDD">
        <w:rPr>
          <w:b w:val="0"/>
        </w:rPr>
        <w:t xml:space="preserve"> </w:t>
      </w:r>
    </w:p>
    <w:p w14:paraId="196B9D2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77A852" w14:textId="7F73FBAA" w:rsidR="007D5454" w:rsidRPr="008A15C2" w:rsidRDefault="007D5454" w:rsidP="007D5454">
      <w:pPr>
        <w:jc w:val="left"/>
        <w:rPr>
          <w:sz w:val="24"/>
        </w:rPr>
      </w:pPr>
      <w:r w:rsidRPr="008A15C2">
        <w:rPr>
          <w:sz w:val="24"/>
        </w:rPr>
        <w:t xml:space="preserve">Приложение </w:t>
      </w:r>
      <w:r w:rsidR="00CD3491">
        <w:rPr>
          <w:sz w:val="24"/>
        </w:rPr>
        <w:t>№9</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9812782" w14:textId="77777777" w:rsidR="007D5454" w:rsidRPr="00D25F7D" w:rsidRDefault="007D5454" w:rsidP="007D5454"/>
    <w:p w14:paraId="0AD57847"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3A73EB4C" w14:textId="77777777" w:rsidR="003409AA" w:rsidRDefault="003409AA" w:rsidP="003409AA">
      <w:pPr>
        <w:spacing w:after="120"/>
      </w:pPr>
    </w:p>
    <w:p w14:paraId="0C16A299" w14:textId="77777777" w:rsidR="003409AA" w:rsidRPr="00B314EA" w:rsidRDefault="003409AA" w:rsidP="003409AA">
      <w:pPr>
        <w:spacing w:after="120"/>
      </w:pPr>
      <w:r w:rsidRPr="00B314EA">
        <w:t>Наименование и ИНН Участника: _________________________________</w:t>
      </w:r>
    </w:p>
    <w:p w14:paraId="5B686ED8" w14:textId="77777777" w:rsidR="007D5454" w:rsidRPr="00C55B01" w:rsidRDefault="007D5454" w:rsidP="007D5454">
      <w:pPr>
        <w:rPr>
          <w:iCs/>
          <w:szCs w:val="28"/>
        </w:rPr>
      </w:pPr>
    </w:p>
    <w:p w14:paraId="50713533" w14:textId="5899EFCC"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931B57">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2212D27A" w14:textId="77777777" w:rsidR="007D5454" w:rsidRPr="00B26836" w:rsidRDefault="007D5454" w:rsidP="007D5454"/>
    <w:p w14:paraId="472149D8" w14:textId="77777777" w:rsidR="007D5454" w:rsidRPr="00BA04C6" w:rsidRDefault="007D5454" w:rsidP="007D5454">
      <w:r w:rsidRPr="00BA04C6">
        <w:t>____________________________________</w:t>
      </w:r>
    </w:p>
    <w:p w14:paraId="631AADCC" w14:textId="77777777" w:rsidR="007D5454" w:rsidRPr="00BA04C6" w:rsidRDefault="007D5454" w:rsidP="007D5454">
      <w:pPr>
        <w:ind w:right="3684"/>
        <w:jc w:val="center"/>
        <w:rPr>
          <w:vertAlign w:val="superscript"/>
        </w:rPr>
      </w:pPr>
      <w:r w:rsidRPr="00BA04C6">
        <w:rPr>
          <w:vertAlign w:val="superscript"/>
        </w:rPr>
        <w:t>(подпись, М.П.)</w:t>
      </w:r>
    </w:p>
    <w:p w14:paraId="118A4C25" w14:textId="77777777" w:rsidR="007D5454" w:rsidRPr="00BA04C6" w:rsidRDefault="007D5454" w:rsidP="007D5454">
      <w:r w:rsidRPr="00BA04C6">
        <w:t>____________________________________</w:t>
      </w:r>
    </w:p>
    <w:p w14:paraId="0197E38A"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3B00CC2C"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8A57FD1" w14:textId="77777777" w:rsidR="007D5454" w:rsidRPr="00B26836" w:rsidRDefault="007D5454" w:rsidP="007D5454"/>
    <w:p w14:paraId="70252CF8" w14:textId="77777777" w:rsidR="007D5454" w:rsidRPr="00C55B01" w:rsidRDefault="007D5454" w:rsidP="007D5454">
      <w:pPr>
        <w:pStyle w:val="a"/>
        <w:numPr>
          <w:ilvl w:val="0"/>
          <w:numId w:val="0"/>
        </w:numPr>
      </w:pPr>
    </w:p>
    <w:p w14:paraId="5D3B2133" w14:textId="77777777" w:rsidR="007D5454" w:rsidRPr="00C55B01" w:rsidRDefault="007D5454" w:rsidP="007D5454">
      <w:pPr>
        <w:pStyle w:val="a0"/>
        <w:numPr>
          <w:ilvl w:val="0"/>
          <w:numId w:val="0"/>
        </w:numPr>
      </w:pPr>
    </w:p>
    <w:p w14:paraId="40758C27" w14:textId="77777777" w:rsidR="007D5454" w:rsidRPr="00BA04C6" w:rsidRDefault="007D5454" w:rsidP="00D36C75">
      <w:pPr>
        <w:pStyle w:val="22"/>
        <w:pageBreakBefore/>
        <w:numPr>
          <w:ilvl w:val="2"/>
          <w:numId w:val="36"/>
        </w:numPr>
        <w:ind w:left="851"/>
      </w:pPr>
      <w:bookmarkStart w:id="497" w:name="_Toc418077960"/>
      <w:bookmarkStart w:id="498" w:name="_Toc18918397"/>
      <w:r w:rsidRPr="00BA04C6">
        <w:lastRenderedPageBreak/>
        <w:t>Инструкции по заполнению</w:t>
      </w:r>
      <w:bookmarkEnd w:id="497"/>
      <w:bookmarkEnd w:id="498"/>
    </w:p>
    <w:p w14:paraId="788E79D9" w14:textId="77777777" w:rsidR="007D5454" w:rsidRPr="00BA04C6" w:rsidRDefault="007D5454" w:rsidP="00D36C75">
      <w:pPr>
        <w:pStyle w:val="a0"/>
        <w:numPr>
          <w:ilvl w:val="3"/>
          <w:numId w:val="36"/>
        </w:numPr>
        <w:ind w:left="851"/>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0CE57731" w14:textId="77777777" w:rsidR="007D5454" w:rsidRPr="00BA04C6" w:rsidRDefault="007D5454" w:rsidP="00D36C75">
      <w:pPr>
        <w:pStyle w:val="a0"/>
        <w:numPr>
          <w:ilvl w:val="3"/>
          <w:numId w:val="36"/>
        </w:numPr>
        <w:ind w:left="851"/>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5A1A41EE" w14:textId="77777777" w:rsidR="007D5454" w:rsidRPr="00BA04C6" w:rsidRDefault="00C3660D" w:rsidP="00D36C75">
      <w:pPr>
        <w:pStyle w:val="a0"/>
        <w:numPr>
          <w:ilvl w:val="3"/>
          <w:numId w:val="36"/>
        </w:numPr>
        <w:ind w:left="851"/>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3C602AF7" w14:textId="77777777" w:rsidR="007D5454" w:rsidRPr="00B26836" w:rsidRDefault="007D5454" w:rsidP="007D5454"/>
    <w:p w14:paraId="505D27F6" w14:textId="5102FE03" w:rsidR="00EC5F37" w:rsidRPr="00BA04C6" w:rsidRDefault="00EC5F37" w:rsidP="00D36C75">
      <w:pPr>
        <w:pStyle w:val="2"/>
        <w:keepNext w:val="0"/>
        <w:pageBreakBefore/>
        <w:widowControl w:val="0"/>
        <w:numPr>
          <w:ilvl w:val="1"/>
          <w:numId w:val="36"/>
        </w:numPr>
        <w:ind w:left="1134"/>
        <w:rPr>
          <w:sz w:val="28"/>
        </w:rPr>
      </w:pPr>
      <w:bookmarkStart w:id="499" w:name="_Toc502257230"/>
      <w:bookmarkStart w:id="500" w:name="_Toc502257231"/>
      <w:bookmarkStart w:id="501" w:name="_Toc502257232"/>
      <w:bookmarkStart w:id="502" w:name="_Toc502257233"/>
      <w:bookmarkStart w:id="503" w:name="_Toc502257234"/>
      <w:bookmarkStart w:id="504" w:name="_Toc502257235"/>
      <w:bookmarkStart w:id="505" w:name="_Toc502257236"/>
      <w:bookmarkStart w:id="506" w:name="_Toc502257237"/>
      <w:bookmarkStart w:id="507" w:name="_Toc502257238"/>
      <w:bookmarkStart w:id="508" w:name="_Toc502257239"/>
      <w:bookmarkStart w:id="509" w:name="_Toc502257240"/>
      <w:bookmarkStart w:id="510" w:name="_Toc502257241"/>
      <w:bookmarkStart w:id="511" w:name="_Toc502257242"/>
      <w:bookmarkStart w:id="512" w:name="_Toc502257243"/>
      <w:bookmarkStart w:id="513" w:name="_Toc502257244"/>
      <w:bookmarkStart w:id="514" w:name="_Toc502257245"/>
      <w:bookmarkStart w:id="515" w:name="_Toc502257246"/>
      <w:bookmarkStart w:id="516" w:name="_Toc502257247"/>
      <w:bookmarkStart w:id="517" w:name="_Toc502257248"/>
      <w:bookmarkStart w:id="518" w:name="_Toc502257249"/>
      <w:bookmarkStart w:id="519" w:name="_Toc501038136"/>
      <w:bookmarkStart w:id="520" w:name="_Toc502257250"/>
      <w:bookmarkStart w:id="521" w:name="_Toc501038137"/>
      <w:bookmarkStart w:id="522" w:name="_Toc502257251"/>
      <w:bookmarkStart w:id="523" w:name="_Ref90381141"/>
      <w:bookmarkStart w:id="524" w:name="_Toc90385121"/>
      <w:bookmarkStart w:id="525" w:name="_Toc18918398"/>
      <w:bookmarkStart w:id="526" w:name="_Ref90381523"/>
      <w:bookmarkStart w:id="527" w:name="_Toc90385124"/>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D3491">
        <w:rPr>
          <w:sz w:val="28"/>
        </w:rPr>
        <w:t>12</w:t>
      </w:r>
      <w:r w:rsidRPr="00BA04C6">
        <w:rPr>
          <w:sz w:val="28"/>
        </w:rPr>
        <w:t>)</w:t>
      </w:r>
      <w:bookmarkEnd w:id="523"/>
      <w:bookmarkEnd w:id="524"/>
      <w:bookmarkEnd w:id="525"/>
    </w:p>
    <w:p w14:paraId="20D2E73B" w14:textId="77777777" w:rsidR="00EC5F37" w:rsidRPr="001D646F" w:rsidRDefault="00EC5F37" w:rsidP="00D36C75">
      <w:pPr>
        <w:pStyle w:val="22"/>
        <w:numPr>
          <w:ilvl w:val="2"/>
          <w:numId w:val="36"/>
        </w:numPr>
        <w:ind w:left="0" w:firstLine="284"/>
        <w:rPr>
          <w:b w:val="0"/>
        </w:rPr>
      </w:pPr>
      <w:bookmarkStart w:id="528" w:name="_Toc90385122"/>
      <w:bookmarkStart w:id="529" w:name="_Toc18918399"/>
      <w:r w:rsidRPr="001D646F">
        <w:rPr>
          <w:b w:val="0"/>
        </w:rPr>
        <w:t xml:space="preserve">Форма плана распределения объемов </w:t>
      </w:r>
      <w:r w:rsidR="001A0D9F" w:rsidRPr="001D646F">
        <w:rPr>
          <w:b w:val="0"/>
        </w:rPr>
        <w:t>поставки продукции</w:t>
      </w:r>
      <w:bookmarkEnd w:id="528"/>
      <w:bookmarkEnd w:id="529"/>
    </w:p>
    <w:p w14:paraId="55FD744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620029" w14:textId="1EA11E7E" w:rsidR="00EC5F37" w:rsidRPr="008A15C2" w:rsidRDefault="00EC5F37">
      <w:pPr>
        <w:jc w:val="left"/>
        <w:rPr>
          <w:sz w:val="24"/>
        </w:rPr>
      </w:pPr>
      <w:r w:rsidRPr="00BA04C6">
        <w:rPr>
          <w:sz w:val="24"/>
        </w:rPr>
        <w:t xml:space="preserve">Приложение </w:t>
      </w:r>
      <w:r w:rsidR="00CD3491">
        <w:rPr>
          <w:sz w:val="24"/>
        </w:rPr>
        <w:t>№10</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05AD0C39" w14:textId="77777777" w:rsidR="00EC5F37" w:rsidRPr="00D25F7D" w:rsidRDefault="00EC5F37"/>
    <w:p w14:paraId="5ABAACC4" w14:textId="77777777" w:rsidR="00EC5F37" w:rsidRPr="00776D27" w:rsidRDefault="00EC5F37" w:rsidP="005C5F55">
      <w:pPr>
        <w:suppressAutoHyphens/>
        <w:jc w:val="center"/>
        <w:rPr>
          <w:b/>
          <w:sz w:val="32"/>
          <w:szCs w:val="32"/>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C95E4A">
        <w:rPr>
          <w:b/>
          <w:sz w:val="32"/>
          <w:szCs w:val="32"/>
        </w:rPr>
        <w:t>в</w:t>
      </w:r>
      <w:r w:rsidR="00776D27">
        <w:rPr>
          <w:b/>
          <w:sz w:val="32"/>
          <w:szCs w:val="32"/>
        </w:rPr>
        <w:t>нутри Коллективного участника</w:t>
      </w:r>
    </w:p>
    <w:p w14:paraId="4682AEAC"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134"/>
        <w:gridCol w:w="1276"/>
        <w:gridCol w:w="1276"/>
        <w:gridCol w:w="1275"/>
      </w:tblGrid>
      <w:tr w:rsidR="00886C2D" w:rsidRPr="003409AA" w14:paraId="315FD5C7" w14:textId="77777777" w:rsidTr="00FB5E9D">
        <w:trPr>
          <w:cantSplit/>
        </w:trPr>
        <w:tc>
          <w:tcPr>
            <w:tcW w:w="648" w:type="dxa"/>
            <w:vMerge w:val="restart"/>
            <w:vAlign w:val="center"/>
          </w:tcPr>
          <w:p w14:paraId="1E73E3AA" w14:textId="77777777" w:rsidR="00886C2D" w:rsidRPr="003409AA" w:rsidRDefault="00886C2D" w:rsidP="003409AA">
            <w:pPr>
              <w:pStyle w:val="ae"/>
              <w:ind w:left="0" w:right="9"/>
              <w:jc w:val="center"/>
              <w:rPr>
                <w:sz w:val="20"/>
                <w:szCs w:val="20"/>
              </w:rPr>
            </w:pPr>
            <w:r w:rsidRPr="003409AA">
              <w:rPr>
                <w:sz w:val="20"/>
                <w:szCs w:val="20"/>
              </w:rPr>
              <w:t>№ п/п</w:t>
            </w:r>
          </w:p>
        </w:tc>
        <w:tc>
          <w:tcPr>
            <w:tcW w:w="2154" w:type="dxa"/>
            <w:vMerge w:val="restart"/>
            <w:vAlign w:val="center"/>
          </w:tcPr>
          <w:p w14:paraId="5EF1A8CD" w14:textId="77777777" w:rsidR="00886C2D" w:rsidRPr="003409AA" w:rsidRDefault="00886C2D" w:rsidP="00A23E32">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с указанием количества поставляемой им продукции)</w:t>
            </w:r>
          </w:p>
        </w:tc>
        <w:tc>
          <w:tcPr>
            <w:tcW w:w="2438" w:type="dxa"/>
            <w:vMerge w:val="restart"/>
            <w:vAlign w:val="center"/>
          </w:tcPr>
          <w:p w14:paraId="77E5BB94" w14:textId="77777777" w:rsidR="00886C2D" w:rsidRPr="003409AA" w:rsidRDefault="00886C2D" w:rsidP="003409AA">
            <w:pPr>
              <w:pStyle w:val="ae"/>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134" w:type="dxa"/>
            <w:vMerge w:val="restart"/>
            <w:vAlign w:val="center"/>
          </w:tcPr>
          <w:p w14:paraId="435A0750" w14:textId="77777777" w:rsidR="00886C2D" w:rsidRPr="003409AA" w:rsidRDefault="00886C2D" w:rsidP="003409AA">
            <w:pPr>
              <w:pStyle w:val="ae"/>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2" w:type="dxa"/>
            <w:gridSpan w:val="2"/>
            <w:vAlign w:val="center"/>
          </w:tcPr>
          <w:p w14:paraId="6FD76D4A" w14:textId="77777777" w:rsidR="00886C2D" w:rsidRPr="003409AA" w:rsidRDefault="00886C2D" w:rsidP="003409AA">
            <w:pPr>
              <w:pStyle w:val="ae"/>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368898EF" w14:textId="77777777" w:rsidR="00886C2D" w:rsidRPr="003409AA" w:rsidRDefault="00886C2D" w:rsidP="003409AA">
            <w:pPr>
              <w:pStyle w:val="ae"/>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67475C1C" w14:textId="77777777" w:rsidTr="00FB5E9D">
        <w:trPr>
          <w:cantSplit/>
        </w:trPr>
        <w:tc>
          <w:tcPr>
            <w:tcW w:w="648" w:type="dxa"/>
            <w:vMerge/>
            <w:vAlign w:val="center"/>
          </w:tcPr>
          <w:p w14:paraId="4498FBAC" w14:textId="77777777" w:rsidR="00886C2D" w:rsidRPr="003409AA" w:rsidRDefault="00886C2D" w:rsidP="003409AA">
            <w:pPr>
              <w:pStyle w:val="ae"/>
              <w:jc w:val="center"/>
              <w:rPr>
                <w:sz w:val="20"/>
                <w:szCs w:val="20"/>
              </w:rPr>
            </w:pPr>
          </w:p>
        </w:tc>
        <w:tc>
          <w:tcPr>
            <w:tcW w:w="2154" w:type="dxa"/>
            <w:vMerge/>
            <w:vAlign w:val="center"/>
          </w:tcPr>
          <w:p w14:paraId="3BFBE128" w14:textId="77777777" w:rsidR="00886C2D" w:rsidRPr="003409AA" w:rsidRDefault="00886C2D" w:rsidP="003409AA">
            <w:pPr>
              <w:pStyle w:val="ae"/>
              <w:jc w:val="center"/>
              <w:rPr>
                <w:sz w:val="20"/>
                <w:szCs w:val="20"/>
              </w:rPr>
            </w:pPr>
          </w:p>
        </w:tc>
        <w:tc>
          <w:tcPr>
            <w:tcW w:w="2438" w:type="dxa"/>
            <w:vMerge/>
            <w:vAlign w:val="center"/>
          </w:tcPr>
          <w:p w14:paraId="48F9960B" w14:textId="77777777" w:rsidR="00886C2D" w:rsidRPr="003409AA" w:rsidRDefault="00886C2D" w:rsidP="003409AA">
            <w:pPr>
              <w:pStyle w:val="ae"/>
              <w:jc w:val="center"/>
              <w:rPr>
                <w:sz w:val="20"/>
                <w:szCs w:val="20"/>
              </w:rPr>
            </w:pPr>
          </w:p>
        </w:tc>
        <w:tc>
          <w:tcPr>
            <w:tcW w:w="1134" w:type="dxa"/>
            <w:vMerge/>
            <w:vAlign w:val="center"/>
          </w:tcPr>
          <w:p w14:paraId="29FE0E05" w14:textId="77777777" w:rsidR="00886C2D" w:rsidRPr="003409AA" w:rsidRDefault="00886C2D" w:rsidP="003409AA">
            <w:pPr>
              <w:pStyle w:val="ae"/>
              <w:jc w:val="center"/>
              <w:rPr>
                <w:sz w:val="20"/>
                <w:szCs w:val="20"/>
              </w:rPr>
            </w:pPr>
          </w:p>
        </w:tc>
        <w:tc>
          <w:tcPr>
            <w:tcW w:w="1276" w:type="dxa"/>
            <w:vAlign w:val="center"/>
          </w:tcPr>
          <w:p w14:paraId="126CB07C" w14:textId="77777777" w:rsidR="00886C2D" w:rsidRPr="003409AA" w:rsidRDefault="00886C2D" w:rsidP="003409AA">
            <w:pPr>
              <w:pStyle w:val="ae"/>
              <w:ind w:left="0" w:right="-50"/>
              <w:jc w:val="center"/>
              <w:rPr>
                <w:sz w:val="20"/>
                <w:szCs w:val="20"/>
              </w:rPr>
            </w:pPr>
            <w:r w:rsidRPr="003409AA">
              <w:rPr>
                <w:sz w:val="20"/>
                <w:szCs w:val="20"/>
              </w:rPr>
              <w:t>в денежном выражении, руб. (без НДС)</w:t>
            </w:r>
          </w:p>
        </w:tc>
        <w:tc>
          <w:tcPr>
            <w:tcW w:w="1276" w:type="dxa"/>
            <w:vAlign w:val="center"/>
          </w:tcPr>
          <w:p w14:paraId="6EBB3047" w14:textId="77777777" w:rsidR="00886C2D" w:rsidRPr="003409AA" w:rsidRDefault="00886C2D" w:rsidP="003409AA">
            <w:pPr>
              <w:pStyle w:val="ae"/>
              <w:ind w:left="0" w:right="-50"/>
              <w:jc w:val="center"/>
              <w:rPr>
                <w:sz w:val="20"/>
                <w:szCs w:val="20"/>
              </w:rPr>
            </w:pPr>
            <w:r w:rsidRPr="003409AA">
              <w:rPr>
                <w:sz w:val="20"/>
                <w:szCs w:val="20"/>
              </w:rPr>
              <w:t>в % от общей стоимости продукции</w:t>
            </w:r>
          </w:p>
        </w:tc>
        <w:tc>
          <w:tcPr>
            <w:tcW w:w="1275" w:type="dxa"/>
            <w:vMerge/>
            <w:vAlign w:val="center"/>
          </w:tcPr>
          <w:p w14:paraId="1E380C94" w14:textId="77777777" w:rsidR="00886C2D" w:rsidRPr="003409AA" w:rsidRDefault="00886C2D" w:rsidP="003409AA">
            <w:pPr>
              <w:pStyle w:val="ae"/>
              <w:jc w:val="center"/>
              <w:rPr>
                <w:sz w:val="20"/>
                <w:szCs w:val="20"/>
              </w:rPr>
            </w:pPr>
          </w:p>
        </w:tc>
      </w:tr>
      <w:tr w:rsidR="00AB0D12" w:rsidRPr="00C55B01" w14:paraId="7F946D1E" w14:textId="77777777" w:rsidTr="00FB5E9D">
        <w:tc>
          <w:tcPr>
            <w:tcW w:w="648" w:type="dxa"/>
          </w:tcPr>
          <w:p w14:paraId="37A58FEA" w14:textId="77777777" w:rsidR="00AB0D12" w:rsidRPr="00C55B01" w:rsidRDefault="00AB0D12" w:rsidP="00D36C75">
            <w:pPr>
              <w:pStyle w:val="af1"/>
              <w:numPr>
                <w:ilvl w:val="0"/>
                <w:numId w:val="8"/>
              </w:numPr>
              <w:ind w:left="0"/>
            </w:pPr>
          </w:p>
        </w:tc>
        <w:tc>
          <w:tcPr>
            <w:tcW w:w="2154" w:type="dxa"/>
          </w:tcPr>
          <w:p w14:paraId="658ED381" w14:textId="77777777" w:rsidR="00AB0D12" w:rsidRPr="00C55B01" w:rsidRDefault="00AB0D12">
            <w:pPr>
              <w:pStyle w:val="af1"/>
            </w:pPr>
          </w:p>
        </w:tc>
        <w:tc>
          <w:tcPr>
            <w:tcW w:w="2438" w:type="dxa"/>
          </w:tcPr>
          <w:p w14:paraId="3354F15A" w14:textId="77777777" w:rsidR="00AB0D12" w:rsidRPr="00C55B01" w:rsidRDefault="00AB0D12">
            <w:pPr>
              <w:pStyle w:val="af1"/>
            </w:pPr>
          </w:p>
        </w:tc>
        <w:tc>
          <w:tcPr>
            <w:tcW w:w="1134" w:type="dxa"/>
          </w:tcPr>
          <w:p w14:paraId="5CBBDC57" w14:textId="77777777" w:rsidR="00AB0D12" w:rsidRPr="00C55B01" w:rsidRDefault="00AB0D12">
            <w:pPr>
              <w:pStyle w:val="af1"/>
            </w:pPr>
          </w:p>
        </w:tc>
        <w:tc>
          <w:tcPr>
            <w:tcW w:w="1276" w:type="dxa"/>
          </w:tcPr>
          <w:p w14:paraId="2E00DCDC" w14:textId="77777777" w:rsidR="00AB0D12" w:rsidRPr="00C55B01" w:rsidRDefault="00AB0D12">
            <w:pPr>
              <w:pStyle w:val="af1"/>
            </w:pPr>
          </w:p>
        </w:tc>
        <w:tc>
          <w:tcPr>
            <w:tcW w:w="1276" w:type="dxa"/>
          </w:tcPr>
          <w:p w14:paraId="7225A2EF" w14:textId="77777777" w:rsidR="00AB0D12" w:rsidRPr="00C55B01" w:rsidRDefault="00AB0D12">
            <w:pPr>
              <w:pStyle w:val="af1"/>
            </w:pPr>
          </w:p>
        </w:tc>
        <w:tc>
          <w:tcPr>
            <w:tcW w:w="1275" w:type="dxa"/>
          </w:tcPr>
          <w:p w14:paraId="28E8A1D0" w14:textId="77777777" w:rsidR="00AB0D12" w:rsidRPr="00C55B01" w:rsidRDefault="00AB0D12">
            <w:pPr>
              <w:pStyle w:val="af1"/>
            </w:pPr>
          </w:p>
        </w:tc>
      </w:tr>
      <w:tr w:rsidR="000D5FBA" w:rsidRPr="00C55B01" w14:paraId="245355C4" w14:textId="77777777" w:rsidTr="00FB5E9D">
        <w:tc>
          <w:tcPr>
            <w:tcW w:w="648" w:type="dxa"/>
          </w:tcPr>
          <w:p w14:paraId="7C2B1FD1" w14:textId="77777777" w:rsidR="000D5FBA" w:rsidRPr="00C55B01" w:rsidRDefault="000D5FBA" w:rsidP="000D5FBA">
            <w:pPr>
              <w:pStyle w:val="af1"/>
              <w:ind w:left="0"/>
            </w:pPr>
          </w:p>
        </w:tc>
        <w:tc>
          <w:tcPr>
            <w:tcW w:w="5726" w:type="dxa"/>
            <w:gridSpan w:val="3"/>
          </w:tcPr>
          <w:p w14:paraId="1D7081F3" w14:textId="77777777" w:rsidR="000D5FBA" w:rsidRPr="00C55B01" w:rsidRDefault="000D5FBA" w:rsidP="000D5FBA">
            <w:pPr>
              <w:pStyle w:val="af1"/>
              <w:jc w:val="right"/>
            </w:pPr>
            <w:r>
              <w:t>Всего</w:t>
            </w:r>
          </w:p>
        </w:tc>
        <w:tc>
          <w:tcPr>
            <w:tcW w:w="1276" w:type="dxa"/>
          </w:tcPr>
          <w:p w14:paraId="003605D9" w14:textId="77777777" w:rsidR="000D5FBA" w:rsidRPr="00C55B01" w:rsidRDefault="000D5FBA" w:rsidP="000D5FBA">
            <w:pPr>
              <w:pStyle w:val="af1"/>
            </w:pPr>
          </w:p>
        </w:tc>
        <w:tc>
          <w:tcPr>
            <w:tcW w:w="1276" w:type="dxa"/>
          </w:tcPr>
          <w:p w14:paraId="338AFCA5" w14:textId="77777777" w:rsidR="000D5FBA" w:rsidRPr="00C55B01" w:rsidRDefault="000D5FBA" w:rsidP="001878E4">
            <w:pPr>
              <w:pStyle w:val="af1"/>
              <w:jc w:val="center"/>
            </w:pPr>
            <w:r>
              <w:t>…%</w:t>
            </w:r>
          </w:p>
        </w:tc>
        <w:tc>
          <w:tcPr>
            <w:tcW w:w="1275" w:type="dxa"/>
          </w:tcPr>
          <w:p w14:paraId="760B233A" w14:textId="77777777" w:rsidR="000D5FBA" w:rsidRPr="00C55B01" w:rsidRDefault="000D5FBA" w:rsidP="000D5FBA">
            <w:pPr>
              <w:pStyle w:val="af1"/>
            </w:pPr>
          </w:p>
        </w:tc>
      </w:tr>
      <w:tr w:rsidR="000D5FBA" w:rsidRPr="00C55B01" w14:paraId="5F2EB062" w14:textId="77777777" w:rsidTr="00FB5E9D">
        <w:tc>
          <w:tcPr>
            <w:tcW w:w="648" w:type="dxa"/>
          </w:tcPr>
          <w:p w14:paraId="2C0E170C" w14:textId="77777777" w:rsidR="000D5FBA" w:rsidRPr="00C55B01" w:rsidRDefault="000D5FBA" w:rsidP="00D36C75">
            <w:pPr>
              <w:pStyle w:val="af1"/>
              <w:numPr>
                <w:ilvl w:val="0"/>
                <w:numId w:val="8"/>
              </w:numPr>
              <w:ind w:left="0"/>
            </w:pPr>
          </w:p>
        </w:tc>
        <w:tc>
          <w:tcPr>
            <w:tcW w:w="2154" w:type="dxa"/>
          </w:tcPr>
          <w:p w14:paraId="3396EED8" w14:textId="77777777" w:rsidR="000D5FBA" w:rsidRPr="00C55B01" w:rsidRDefault="000D5FBA" w:rsidP="000D5FBA">
            <w:pPr>
              <w:pStyle w:val="af1"/>
            </w:pPr>
          </w:p>
        </w:tc>
        <w:tc>
          <w:tcPr>
            <w:tcW w:w="2438" w:type="dxa"/>
          </w:tcPr>
          <w:p w14:paraId="405592E2" w14:textId="77777777" w:rsidR="000D5FBA" w:rsidRPr="00C55B01" w:rsidRDefault="000D5FBA" w:rsidP="000D5FBA">
            <w:pPr>
              <w:pStyle w:val="af1"/>
            </w:pPr>
          </w:p>
        </w:tc>
        <w:tc>
          <w:tcPr>
            <w:tcW w:w="1134" w:type="dxa"/>
          </w:tcPr>
          <w:p w14:paraId="2DF0CDB5" w14:textId="77777777" w:rsidR="000D5FBA" w:rsidRPr="00C55B01" w:rsidRDefault="000D5FBA" w:rsidP="000D5FBA">
            <w:pPr>
              <w:pStyle w:val="af1"/>
            </w:pPr>
          </w:p>
        </w:tc>
        <w:tc>
          <w:tcPr>
            <w:tcW w:w="1276" w:type="dxa"/>
          </w:tcPr>
          <w:p w14:paraId="0A1057EC" w14:textId="77777777" w:rsidR="000D5FBA" w:rsidRPr="00C55B01" w:rsidRDefault="000D5FBA" w:rsidP="000D5FBA">
            <w:pPr>
              <w:pStyle w:val="af1"/>
            </w:pPr>
          </w:p>
        </w:tc>
        <w:tc>
          <w:tcPr>
            <w:tcW w:w="1276" w:type="dxa"/>
          </w:tcPr>
          <w:p w14:paraId="3009B0EF" w14:textId="77777777" w:rsidR="000D5FBA" w:rsidRPr="00C55B01" w:rsidRDefault="000D5FBA" w:rsidP="001878E4">
            <w:pPr>
              <w:pStyle w:val="af1"/>
              <w:jc w:val="center"/>
            </w:pPr>
          </w:p>
        </w:tc>
        <w:tc>
          <w:tcPr>
            <w:tcW w:w="1275" w:type="dxa"/>
          </w:tcPr>
          <w:p w14:paraId="7ED57D23" w14:textId="77777777" w:rsidR="000D5FBA" w:rsidRPr="00C55B01" w:rsidRDefault="000D5FBA" w:rsidP="000D5FBA">
            <w:pPr>
              <w:pStyle w:val="af1"/>
            </w:pPr>
          </w:p>
        </w:tc>
      </w:tr>
      <w:tr w:rsidR="000D5FBA" w:rsidRPr="00C55B01" w14:paraId="35102FA7" w14:textId="77777777" w:rsidTr="00FB5E9D">
        <w:tc>
          <w:tcPr>
            <w:tcW w:w="648" w:type="dxa"/>
          </w:tcPr>
          <w:p w14:paraId="1D31856E" w14:textId="77777777" w:rsidR="000D5FBA" w:rsidRPr="00C55B01" w:rsidRDefault="000D5FBA" w:rsidP="000D5FBA">
            <w:pPr>
              <w:pStyle w:val="af1"/>
              <w:ind w:left="0"/>
            </w:pPr>
          </w:p>
        </w:tc>
        <w:tc>
          <w:tcPr>
            <w:tcW w:w="5726" w:type="dxa"/>
            <w:gridSpan w:val="3"/>
          </w:tcPr>
          <w:p w14:paraId="0FD8A109" w14:textId="77777777" w:rsidR="000D5FBA" w:rsidRPr="00C55B01" w:rsidRDefault="000D5FBA" w:rsidP="000D5FBA">
            <w:pPr>
              <w:pStyle w:val="af1"/>
              <w:jc w:val="right"/>
            </w:pPr>
            <w:r>
              <w:t>Всего</w:t>
            </w:r>
          </w:p>
        </w:tc>
        <w:tc>
          <w:tcPr>
            <w:tcW w:w="1276" w:type="dxa"/>
          </w:tcPr>
          <w:p w14:paraId="04A6821B" w14:textId="77777777" w:rsidR="000D5FBA" w:rsidRPr="00C55B01" w:rsidRDefault="000D5FBA" w:rsidP="000D5FBA">
            <w:pPr>
              <w:pStyle w:val="af1"/>
            </w:pPr>
          </w:p>
        </w:tc>
        <w:tc>
          <w:tcPr>
            <w:tcW w:w="1276" w:type="dxa"/>
          </w:tcPr>
          <w:p w14:paraId="02DA0341" w14:textId="77777777" w:rsidR="000D5FBA" w:rsidRPr="00C55B01" w:rsidRDefault="000D5FBA" w:rsidP="001878E4">
            <w:pPr>
              <w:pStyle w:val="af1"/>
              <w:jc w:val="center"/>
            </w:pPr>
            <w:r>
              <w:t>…%</w:t>
            </w:r>
          </w:p>
        </w:tc>
        <w:tc>
          <w:tcPr>
            <w:tcW w:w="1275" w:type="dxa"/>
          </w:tcPr>
          <w:p w14:paraId="00BB85FF" w14:textId="77777777" w:rsidR="000D5FBA" w:rsidRPr="00C55B01" w:rsidRDefault="000D5FBA" w:rsidP="000D5FBA">
            <w:pPr>
              <w:pStyle w:val="af1"/>
            </w:pPr>
          </w:p>
        </w:tc>
      </w:tr>
      <w:tr w:rsidR="000D5FBA" w:rsidRPr="00C55B01" w14:paraId="5E9339FD" w14:textId="77777777" w:rsidTr="00FB5E9D">
        <w:tc>
          <w:tcPr>
            <w:tcW w:w="648" w:type="dxa"/>
          </w:tcPr>
          <w:p w14:paraId="4900E3FE" w14:textId="77777777" w:rsidR="000D5FBA" w:rsidRPr="00C55B01" w:rsidRDefault="000D5FBA" w:rsidP="00D36C75">
            <w:pPr>
              <w:pStyle w:val="af1"/>
              <w:numPr>
                <w:ilvl w:val="0"/>
                <w:numId w:val="8"/>
              </w:numPr>
              <w:ind w:left="0"/>
            </w:pPr>
          </w:p>
        </w:tc>
        <w:tc>
          <w:tcPr>
            <w:tcW w:w="2154" w:type="dxa"/>
          </w:tcPr>
          <w:p w14:paraId="42375529" w14:textId="77777777" w:rsidR="000D5FBA" w:rsidRPr="00C55B01" w:rsidRDefault="000D5FBA" w:rsidP="000D5FBA">
            <w:pPr>
              <w:pStyle w:val="af1"/>
            </w:pPr>
          </w:p>
        </w:tc>
        <w:tc>
          <w:tcPr>
            <w:tcW w:w="2438" w:type="dxa"/>
          </w:tcPr>
          <w:p w14:paraId="5FCAEBCC" w14:textId="77777777" w:rsidR="000D5FBA" w:rsidRPr="00C55B01" w:rsidRDefault="000D5FBA" w:rsidP="000D5FBA">
            <w:pPr>
              <w:pStyle w:val="af1"/>
            </w:pPr>
          </w:p>
        </w:tc>
        <w:tc>
          <w:tcPr>
            <w:tcW w:w="1134" w:type="dxa"/>
          </w:tcPr>
          <w:p w14:paraId="06C4CC27" w14:textId="77777777" w:rsidR="000D5FBA" w:rsidRPr="00C55B01" w:rsidRDefault="000D5FBA" w:rsidP="000D5FBA">
            <w:pPr>
              <w:pStyle w:val="af1"/>
            </w:pPr>
          </w:p>
        </w:tc>
        <w:tc>
          <w:tcPr>
            <w:tcW w:w="1276" w:type="dxa"/>
          </w:tcPr>
          <w:p w14:paraId="46D89BE1" w14:textId="77777777" w:rsidR="000D5FBA" w:rsidRPr="00C55B01" w:rsidRDefault="000D5FBA" w:rsidP="000D5FBA">
            <w:pPr>
              <w:pStyle w:val="af1"/>
            </w:pPr>
          </w:p>
        </w:tc>
        <w:tc>
          <w:tcPr>
            <w:tcW w:w="1276" w:type="dxa"/>
          </w:tcPr>
          <w:p w14:paraId="7EE0EAEA" w14:textId="77777777" w:rsidR="000D5FBA" w:rsidRPr="00C55B01" w:rsidRDefault="000D5FBA" w:rsidP="001878E4">
            <w:pPr>
              <w:pStyle w:val="af1"/>
              <w:jc w:val="center"/>
            </w:pPr>
          </w:p>
        </w:tc>
        <w:tc>
          <w:tcPr>
            <w:tcW w:w="1275" w:type="dxa"/>
          </w:tcPr>
          <w:p w14:paraId="15A10D98" w14:textId="77777777" w:rsidR="000D5FBA" w:rsidRPr="00C55B01" w:rsidRDefault="000D5FBA" w:rsidP="000D5FBA">
            <w:pPr>
              <w:pStyle w:val="af1"/>
            </w:pPr>
          </w:p>
        </w:tc>
      </w:tr>
      <w:tr w:rsidR="000D5FBA" w:rsidRPr="00C55B01" w14:paraId="187CC19B" w14:textId="77777777" w:rsidTr="00FB5E9D">
        <w:tc>
          <w:tcPr>
            <w:tcW w:w="648" w:type="dxa"/>
          </w:tcPr>
          <w:p w14:paraId="51247A79" w14:textId="77777777" w:rsidR="000D5FBA" w:rsidRPr="00C55B01" w:rsidRDefault="000D5FBA" w:rsidP="000D5FBA">
            <w:pPr>
              <w:pStyle w:val="af1"/>
              <w:ind w:left="0"/>
            </w:pPr>
          </w:p>
        </w:tc>
        <w:tc>
          <w:tcPr>
            <w:tcW w:w="5726" w:type="dxa"/>
            <w:gridSpan w:val="3"/>
          </w:tcPr>
          <w:p w14:paraId="7F7B4C72" w14:textId="77777777" w:rsidR="000D5FBA" w:rsidRPr="00C55B01" w:rsidRDefault="000D5FBA" w:rsidP="000D5FBA">
            <w:pPr>
              <w:pStyle w:val="af1"/>
              <w:jc w:val="right"/>
            </w:pPr>
            <w:r>
              <w:t>Всего</w:t>
            </w:r>
          </w:p>
        </w:tc>
        <w:tc>
          <w:tcPr>
            <w:tcW w:w="1276" w:type="dxa"/>
          </w:tcPr>
          <w:p w14:paraId="38309F1C" w14:textId="77777777" w:rsidR="000D5FBA" w:rsidRPr="00C55B01" w:rsidRDefault="000D5FBA" w:rsidP="000D5FBA">
            <w:pPr>
              <w:pStyle w:val="af1"/>
            </w:pPr>
          </w:p>
        </w:tc>
        <w:tc>
          <w:tcPr>
            <w:tcW w:w="1276" w:type="dxa"/>
          </w:tcPr>
          <w:p w14:paraId="3C54CC04" w14:textId="77777777" w:rsidR="000D5FBA" w:rsidRPr="00C55B01" w:rsidRDefault="000D5FBA" w:rsidP="001878E4">
            <w:pPr>
              <w:pStyle w:val="af1"/>
              <w:jc w:val="center"/>
            </w:pPr>
            <w:r>
              <w:t>…%</w:t>
            </w:r>
          </w:p>
        </w:tc>
        <w:tc>
          <w:tcPr>
            <w:tcW w:w="1275" w:type="dxa"/>
          </w:tcPr>
          <w:p w14:paraId="1C237CF0" w14:textId="77777777" w:rsidR="000D5FBA" w:rsidRPr="00C55B01" w:rsidRDefault="000D5FBA" w:rsidP="000D5FBA">
            <w:pPr>
              <w:pStyle w:val="af1"/>
            </w:pPr>
          </w:p>
        </w:tc>
      </w:tr>
      <w:tr w:rsidR="000D5FBA" w:rsidRPr="00C55B01" w14:paraId="0AAE23FA" w14:textId="77777777" w:rsidTr="00FB5E9D">
        <w:tc>
          <w:tcPr>
            <w:tcW w:w="648" w:type="dxa"/>
          </w:tcPr>
          <w:p w14:paraId="051C168D" w14:textId="77777777" w:rsidR="000D5FBA" w:rsidRPr="00C55B01" w:rsidRDefault="000D5FBA" w:rsidP="000D5FBA">
            <w:pPr>
              <w:pStyle w:val="af1"/>
              <w:ind w:left="0"/>
            </w:pPr>
            <w:r w:rsidRPr="00C55B01">
              <w:t>…</w:t>
            </w:r>
          </w:p>
        </w:tc>
        <w:tc>
          <w:tcPr>
            <w:tcW w:w="2154" w:type="dxa"/>
          </w:tcPr>
          <w:p w14:paraId="2199DE64" w14:textId="77777777" w:rsidR="000D5FBA" w:rsidRPr="00C55B01" w:rsidRDefault="000D5FBA" w:rsidP="000D5FBA">
            <w:pPr>
              <w:pStyle w:val="af1"/>
            </w:pPr>
          </w:p>
        </w:tc>
        <w:tc>
          <w:tcPr>
            <w:tcW w:w="2438" w:type="dxa"/>
          </w:tcPr>
          <w:p w14:paraId="26F55A87" w14:textId="77777777" w:rsidR="000D5FBA" w:rsidRPr="00C55B01" w:rsidRDefault="000D5FBA" w:rsidP="000D5FBA">
            <w:pPr>
              <w:pStyle w:val="af1"/>
            </w:pPr>
          </w:p>
        </w:tc>
        <w:tc>
          <w:tcPr>
            <w:tcW w:w="1134" w:type="dxa"/>
          </w:tcPr>
          <w:p w14:paraId="2D9EA95D" w14:textId="77777777" w:rsidR="000D5FBA" w:rsidRPr="00C55B01" w:rsidRDefault="000D5FBA" w:rsidP="000D5FBA">
            <w:pPr>
              <w:pStyle w:val="af1"/>
            </w:pPr>
          </w:p>
        </w:tc>
        <w:tc>
          <w:tcPr>
            <w:tcW w:w="1276" w:type="dxa"/>
          </w:tcPr>
          <w:p w14:paraId="3AD410BA" w14:textId="77777777" w:rsidR="000D5FBA" w:rsidRPr="00C55B01" w:rsidRDefault="000D5FBA" w:rsidP="000D5FBA">
            <w:pPr>
              <w:pStyle w:val="af1"/>
            </w:pPr>
          </w:p>
        </w:tc>
        <w:tc>
          <w:tcPr>
            <w:tcW w:w="1276" w:type="dxa"/>
          </w:tcPr>
          <w:p w14:paraId="74929565" w14:textId="77777777" w:rsidR="000D5FBA" w:rsidRPr="00C55B01" w:rsidRDefault="000D5FBA" w:rsidP="000D5FBA">
            <w:pPr>
              <w:pStyle w:val="af1"/>
            </w:pPr>
          </w:p>
        </w:tc>
        <w:tc>
          <w:tcPr>
            <w:tcW w:w="1275" w:type="dxa"/>
          </w:tcPr>
          <w:p w14:paraId="367A3E20" w14:textId="77777777" w:rsidR="000D5FBA" w:rsidRPr="00C55B01" w:rsidRDefault="000D5FBA" w:rsidP="000D5FBA">
            <w:pPr>
              <w:pStyle w:val="af1"/>
            </w:pPr>
          </w:p>
        </w:tc>
      </w:tr>
      <w:tr w:rsidR="000D5FBA" w:rsidRPr="00C55B01" w14:paraId="0EDDE76D" w14:textId="77777777" w:rsidTr="00FB5E9D">
        <w:tc>
          <w:tcPr>
            <w:tcW w:w="5240" w:type="dxa"/>
            <w:gridSpan w:val="3"/>
          </w:tcPr>
          <w:p w14:paraId="55A6D2D5" w14:textId="77777777" w:rsidR="000D5FBA" w:rsidRPr="00C55B01" w:rsidRDefault="000D5FBA" w:rsidP="000D5FBA">
            <w:pPr>
              <w:pStyle w:val="af1"/>
              <w:jc w:val="center"/>
              <w:rPr>
                <w:b/>
              </w:rPr>
            </w:pPr>
            <w:r w:rsidRPr="00C55B01">
              <w:rPr>
                <w:b/>
              </w:rPr>
              <w:t>ИТОГО</w:t>
            </w:r>
          </w:p>
        </w:tc>
        <w:tc>
          <w:tcPr>
            <w:tcW w:w="1134" w:type="dxa"/>
          </w:tcPr>
          <w:p w14:paraId="7BF32B3D" w14:textId="77777777" w:rsidR="000D5FBA" w:rsidRPr="00C55B01" w:rsidRDefault="000D5FBA" w:rsidP="000D5FBA">
            <w:pPr>
              <w:pStyle w:val="af1"/>
              <w:jc w:val="center"/>
              <w:rPr>
                <w:b/>
              </w:rPr>
            </w:pPr>
          </w:p>
        </w:tc>
        <w:tc>
          <w:tcPr>
            <w:tcW w:w="1276" w:type="dxa"/>
          </w:tcPr>
          <w:p w14:paraId="3ACEB8A6" w14:textId="77777777" w:rsidR="000D5FBA" w:rsidRPr="00C55B01" w:rsidRDefault="000D5FBA" w:rsidP="000D5FBA">
            <w:pPr>
              <w:pStyle w:val="af1"/>
              <w:jc w:val="center"/>
              <w:rPr>
                <w:b/>
              </w:rPr>
            </w:pPr>
          </w:p>
        </w:tc>
        <w:tc>
          <w:tcPr>
            <w:tcW w:w="1276" w:type="dxa"/>
          </w:tcPr>
          <w:p w14:paraId="278E8AF4" w14:textId="77777777" w:rsidR="000D5FBA" w:rsidRPr="00C55B01" w:rsidRDefault="000D5FBA" w:rsidP="000D5FBA">
            <w:pPr>
              <w:pStyle w:val="af1"/>
              <w:jc w:val="center"/>
              <w:rPr>
                <w:b/>
              </w:rPr>
            </w:pPr>
            <w:r w:rsidRPr="00C55B01">
              <w:rPr>
                <w:b/>
              </w:rPr>
              <w:t>100%</w:t>
            </w:r>
          </w:p>
        </w:tc>
        <w:tc>
          <w:tcPr>
            <w:tcW w:w="1275" w:type="dxa"/>
          </w:tcPr>
          <w:p w14:paraId="22757388" w14:textId="77777777" w:rsidR="000D5FBA" w:rsidRPr="00C55B01" w:rsidRDefault="000D5FBA" w:rsidP="000D5FBA">
            <w:pPr>
              <w:pStyle w:val="af1"/>
              <w:jc w:val="center"/>
              <w:rPr>
                <w:b/>
              </w:rPr>
            </w:pPr>
            <w:r w:rsidRPr="00C55B01">
              <w:rPr>
                <w:b/>
              </w:rPr>
              <w:t>Х</w:t>
            </w:r>
          </w:p>
        </w:tc>
      </w:tr>
    </w:tbl>
    <w:p w14:paraId="7203EADB" w14:textId="77777777" w:rsidR="00EC5F37" w:rsidRPr="00BA04C6" w:rsidRDefault="00EC5F37">
      <w:r w:rsidRPr="00BA04C6">
        <w:t>____________________________________</w:t>
      </w:r>
    </w:p>
    <w:p w14:paraId="1B55BE7C" w14:textId="77777777" w:rsidR="00EC5F37" w:rsidRPr="00BA04C6" w:rsidRDefault="00EC5F37">
      <w:pPr>
        <w:ind w:right="3684"/>
        <w:jc w:val="center"/>
        <w:rPr>
          <w:vertAlign w:val="superscript"/>
        </w:rPr>
      </w:pPr>
      <w:r w:rsidRPr="00BA04C6">
        <w:rPr>
          <w:vertAlign w:val="superscript"/>
        </w:rPr>
        <w:t>(подпись, М.П.)</w:t>
      </w:r>
    </w:p>
    <w:p w14:paraId="43795651" w14:textId="77777777" w:rsidR="00EC5F37" w:rsidRPr="00BA04C6" w:rsidRDefault="00EC5F37">
      <w:r w:rsidRPr="00BA04C6">
        <w:t>____________________________________</w:t>
      </w:r>
    </w:p>
    <w:p w14:paraId="20F12EE7"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FA126B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457094E" w14:textId="77777777" w:rsidR="00EC5F37" w:rsidRPr="00BA04C6" w:rsidRDefault="00EC5F37" w:rsidP="00D36C75">
      <w:pPr>
        <w:pStyle w:val="22"/>
        <w:pageBreakBefore/>
        <w:numPr>
          <w:ilvl w:val="2"/>
          <w:numId w:val="36"/>
        </w:numPr>
        <w:ind w:left="284" w:firstLine="0"/>
      </w:pPr>
      <w:bookmarkStart w:id="530" w:name="_Toc90385123"/>
      <w:bookmarkStart w:id="531" w:name="_Toc18918400"/>
      <w:r w:rsidRPr="00BA04C6">
        <w:lastRenderedPageBreak/>
        <w:t>Инструкции по заполнению</w:t>
      </w:r>
      <w:bookmarkEnd w:id="530"/>
      <w:bookmarkEnd w:id="531"/>
    </w:p>
    <w:p w14:paraId="5A0CD278" w14:textId="77777777" w:rsidR="00EC5F37" w:rsidRPr="00BA04C6" w:rsidRDefault="00EC5F37" w:rsidP="00D36C75">
      <w:pPr>
        <w:pStyle w:val="a0"/>
        <w:numPr>
          <w:ilvl w:val="3"/>
          <w:numId w:val="36"/>
        </w:numPr>
        <w:ind w:left="1701" w:hanging="1417"/>
      </w:pPr>
      <w:r w:rsidRPr="00BA04C6">
        <w:t xml:space="preserve">Данная форма заполняется только в том случае, если заявка подается </w:t>
      </w:r>
      <w:r w:rsidR="00C95E4A">
        <w:t>Коллективным участником</w:t>
      </w:r>
      <w:r w:rsidRPr="00BA04C6">
        <w:t>.</w:t>
      </w:r>
    </w:p>
    <w:p w14:paraId="38F33D54" w14:textId="77777777" w:rsidR="00EC5F37" w:rsidRPr="00BA04C6" w:rsidRDefault="00EC5F37" w:rsidP="00D36C75">
      <w:pPr>
        <w:pStyle w:val="a0"/>
        <w:numPr>
          <w:ilvl w:val="3"/>
          <w:numId w:val="36"/>
        </w:numPr>
        <w:ind w:left="1701" w:hanging="1417"/>
      </w:pPr>
      <w:r w:rsidRPr="00BA04C6">
        <w:t>Участник указывает дату и номер заявки в соответствии с письмом о подаче оферты.</w:t>
      </w:r>
    </w:p>
    <w:p w14:paraId="6684A365" w14:textId="77777777" w:rsidR="00EC5F37" w:rsidRPr="00BA04C6" w:rsidRDefault="00EC5F37" w:rsidP="00D36C75">
      <w:pPr>
        <w:pStyle w:val="a0"/>
        <w:numPr>
          <w:ilvl w:val="3"/>
          <w:numId w:val="36"/>
        </w:numPr>
        <w:ind w:left="1701" w:hanging="141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97D3868" w14:textId="77777777" w:rsidR="00EC5F37" w:rsidRPr="00BA04C6" w:rsidRDefault="00EC5F37" w:rsidP="00D36C75">
      <w:pPr>
        <w:pStyle w:val="a0"/>
        <w:numPr>
          <w:ilvl w:val="3"/>
          <w:numId w:val="36"/>
        </w:numPr>
        <w:ind w:left="284" w:firstLine="0"/>
      </w:pPr>
      <w:r w:rsidRPr="00BA04C6">
        <w:t>В данной форме указывает</w:t>
      </w:r>
      <w:r w:rsidR="00C95E4A">
        <w:t>ся</w:t>
      </w:r>
      <w:r w:rsidRPr="00BA04C6">
        <w:t>:</w:t>
      </w:r>
    </w:p>
    <w:p w14:paraId="23E991AD" w14:textId="77777777" w:rsidR="0003611D" w:rsidRPr="00BA04C6" w:rsidRDefault="0003611D" w:rsidP="00D36C75">
      <w:pPr>
        <w:pStyle w:val="a1"/>
        <w:numPr>
          <w:ilvl w:val="4"/>
          <w:numId w:val="36"/>
        </w:numPr>
        <w:ind w:left="1701"/>
      </w:pPr>
      <w:r w:rsidRPr="00BA04C6">
        <w:t xml:space="preserve">наименование </w:t>
      </w:r>
      <w:r w:rsidR="001A0D9F" w:rsidRPr="00BA04C6">
        <w:t>продукции</w:t>
      </w:r>
      <w:r w:rsidR="00EE6C7B">
        <w:t>, поставляемой</w:t>
      </w:r>
      <w:r w:rsidRPr="00BA04C6">
        <w:t xml:space="preserve"> </w:t>
      </w:r>
      <w:r w:rsidR="00C95E4A">
        <w:t>соисполнителем</w:t>
      </w:r>
      <w:r w:rsidRPr="00BA04C6">
        <w:t>, с указанием количества поставляемого им товара, объема выполняемых работ, оказываемых им услуг;</w:t>
      </w:r>
    </w:p>
    <w:p w14:paraId="52864D8C" w14:textId="77777777" w:rsidR="0003611D" w:rsidRPr="00BA04C6" w:rsidRDefault="0003611D" w:rsidP="00D36C75">
      <w:pPr>
        <w:pStyle w:val="a1"/>
        <w:numPr>
          <w:ilvl w:val="4"/>
          <w:numId w:val="36"/>
        </w:numPr>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A23E32">
        <w:t>соисполнителя</w:t>
      </w:r>
      <w:r w:rsidRPr="00BA04C6">
        <w:t>;</w:t>
      </w:r>
    </w:p>
    <w:p w14:paraId="0559DA71" w14:textId="77777777" w:rsidR="0003611D" w:rsidRPr="00BA04C6" w:rsidRDefault="0003611D" w:rsidP="00D36C75">
      <w:pPr>
        <w:pStyle w:val="a1"/>
        <w:numPr>
          <w:ilvl w:val="4"/>
          <w:numId w:val="36"/>
        </w:numPr>
        <w:ind w:left="1701"/>
      </w:pPr>
      <w:r w:rsidRPr="00BA04C6">
        <w:t xml:space="preserve">принадлежность привлекаемых </w:t>
      </w:r>
      <w:r w:rsidR="00C95E4A">
        <w:t xml:space="preserve">соисполнителей </w:t>
      </w:r>
      <w:r w:rsidRPr="00BA04C6">
        <w:t xml:space="preserve">к субъектам </w:t>
      </w:r>
      <w:r w:rsidR="00874946">
        <w:t>МСП</w:t>
      </w:r>
      <w:r w:rsidRPr="00BA04C6">
        <w:t>;</w:t>
      </w:r>
    </w:p>
    <w:p w14:paraId="631DC7B6" w14:textId="77777777" w:rsidR="0003611D" w:rsidRPr="00BA04C6" w:rsidRDefault="0003611D" w:rsidP="00D36C75">
      <w:pPr>
        <w:pStyle w:val="a1"/>
        <w:numPr>
          <w:ilvl w:val="4"/>
          <w:numId w:val="36"/>
        </w:numPr>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8386D5" w14:textId="77777777" w:rsidR="000D5FBA" w:rsidRDefault="0003611D" w:rsidP="00D36C75">
      <w:pPr>
        <w:pStyle w:val="a1"/>
        <w:numPr>
          <w:ilvl w:val="4"/>
          <w:numId w:val="36"/>
        </w:numPr>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8D85A91" w14:textId="77777777" w:rsidR="0003611D" w:rsidRPr="00BA04C6" w:rsidRDefault="000D5FBA" w:rsidP="00D36C75">
      <w:pPr>
        <w:pStyle w:val="a1"/>
        <w:numPr>
          <w:ilvl w:val="4"/>
          <w:numId w:val="36"/>
        </w:numPr>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w:t>
      </w:r>
      <w:r w:rsidR="0003611D" w:rsidRPr="00BA04C6">
        <w:t>.</w:t>
      </w:r>
    </w:p>
    <w:bookmarkEnd w:id="526"/>
    <w:bookmarkEnd w:id="527"/>
    <w:p w14:paraId="5F174790" w14:textId="77777777" w:rsidR="00EC5F37" w:rsidRPr="00BA04C6" w:rsidRDefault="00EC5F37" w:rsidP="006020B3"/>
    <w:p w14:paraId="1B2145D1" w14:textId="77777777" w:rsidR="0065487C" w:rsidRPr="00B26836" w:rsidRDefault="0065487C"/>
    <w:p w14:paraId="668028FB" w14:textId="77777777" w:rsidR="0065487C" w:rsidRPr="00C55B01" w:rsidRDefault="0065487C"/>
    <w:p w14:paraId="5DB11F04" w14:textId="77777777" w:rsidR="00EC5F37" w:rsidRPr="00C55B01" w:rsidRDefault="00EC5F37" w:rsidP="0065487C">
      <w:pPr>
        <w:pStyle w:val="a1"/>
        <w:numPr>
          <w:ilvl w:val="0"/>
          <w:numId w:val="0"/>
        </w:numPr>
        <w:ind w:left="1701" w:hanging="567"/>
      </w:pPr>
    </w:p>
    <w:p w14:paraId="6EFFC3A0" w14:textId="77777777" w:rsidR="00B12101" w:rsidRPr="00C55B01" w:rsidRDefault="00B12101" w:rsidP="00D36C75">
      <w:pPr>
        <w:pStyle w:val="1"/>
        <w:numPr>
          <w:ilvl w:val="0"/>
          <w:numId w:val="36"/>
        </w:numPr>
        <w:sectPr w:rsidR="00B12101" w:rsidRPr="00C55B01" w:rsidSect="00344DE1">
          <w:pgSz w:w="11906" w:h="16838" w:code="9"/>
          <w:pgMar w:top="851" w:right="566" w:bottom="993" w:left="1134" w:header="680" w:footer="144" w:gutter="0"/>
          <w:cols w:space="708"/>
          <w:titlePg/>
          <w:docGrid w:linePitch="360"/>
        </w:sectPr>
      </w:pPr>
    </w:p>
    <w:p w14:paraId="6500D5E5" w14:textId="77777777" w:rsidR="00B12101" w:rsidRPr="00BA04C6" w:rsidRDefault="00B12101" w:rsidP="00D36C75">
      <w:pPr>
        <w:pStyle w:val="2"/>
        <w:keepNext w:val="0"/>
        <w:pageBreakBefore/>
        <w:widowControl w:val="0"/>
        <w:numPr>
          <w:ilvl w:val="1"/>
          <w:numId w:val="36"/>
        </w:numPr>
        <w:ind w:left="1134"/>
        <w:rPr>
          <w:sz w:val="28"/>
        </w:rPr>
      </w:pPr>
      <w:bookmarkStart w:id="532" w:name="_Ref316552585"/>
      <w:bookmarkStart w:id="533" w:name="_Toc18918401"/>
      <w:r w:rsidRPr="00BA04C6">
        <w:rPr>
          <w:sz w:val="28"/>
        </w:rPr>
        <w:lastRenderedPageBreak/>
        <w:t>Справка «Сведения о цепочке собственников, включая бенефициаров (в том числе конечных)»</w:t>
      </w:r>
      <w:bookmarkEnd w:id="532"/>
      <w:bookmarkEnd w:id="533"/>
      <w:r w:rsidR="000D46D6" w:rsidRPr="00BA04C6">
        <w:rPr>
          <w:sz w:val="28"/>
        </w:rPr>
        <w:t xml:space="preserve"> </w:t>
      </w:r>
    </w:p>
    <w:p w14:paraId="6C1AAD4C" w14:textId="77777777" w:rsidR="00B12101" w:rsidRPr="00BA04C6" w:rsidRDefault="00B12101" w:rsidP="00D36C75">
      <w:pPr>
        <w:pStyle w:val="22"/>
        <w:numPr>
          <w:ilvl w:val="2"/>
          <w:numId w:val="36"/>
        </w:numPr>
      </w:pPr>
      <w:bookmarkStart w:id="534" w:name="_Ref316552882"/>
      <w:bookmarkStart w:id="535" w:name="_Toc18918402"/>
      <w:r w:rsidRPr="00BA04C6">
        <w:t>Форма справки «Сведения о цепочке собственников, включая бенефициаров (в том числе конечных)»</w:t>
      </w:r>
      <w:bookmarkEnd w:id="534"/>
      <w:bookmarkEnd w:id="535"/>
    </w:p>
    <w:p w14:paraId="56772728" w14:textId="77777777" w:rsidR="00B12101" w:rsidRPr="00B26836" w:rsidRDefault="00B12101" w:rsidP="00903C42">
      <w:pPr>
        <w:pStyle w:val="22"/>
        <w:numPr>
          <w:ilvl w:val="0"/>
          <w:numId w:val="0"/>
        </w:numPr>
        <w:ind w:left="1134"/>
        <w:outlineLvl w:val="9"/>
      </w:pPr>
    </w:p>
    <w:p w14:paraId="34260EC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111187"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0DA34D9"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2EF3A427" w14:textId="77777777" w:rsidTr="00FE5494">
        <w:trPr>
          <w:trHeight w:val="535"/>
        </w:trPr>
        <w:tc>
          <w:tcPr>
            <w:tcW w:w="766" w:type="dxa"/>
            <w:vMerge w:val="restart"/>
            <w:tcBorders>
              <w:top w:val="nil"/>
              <w:left w:val="nil"/>
              <w:bottom w:val="nil"/>
              <w:right w:val="nil"/>
            </w:tcBorders>
            <w:shd w:val="clear" w:color="auto" w:fill="auto"/>
            <w:vAlign w:val="center"/>
            <w:hideMark/>
          </w:tcPr>
          <w:p w14:paraId="3E2A2347"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198285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55091BB" w14:textId="77777777" w:rsidR="00133879" w:rsidRPr="002452AE" w:rsidRDefault="00133879" w:rsidP="00FE5494">
            <w:pPr>
              <w:spacing w:before="0"/>
              <w:jc w:val="center"/>
              <w:rPr>
                <w:snapToGrid/>
                <w:sz w:val="20"/>
                <w:szCs w:val="24"/>
              </w:rPr>
            </w:pPr>
          </w:p>
        </w:tc>
      </w:tr>
      <w:tr w:rsidR="00133879" w:rsidRPr="002452AE" w14:paraId="39DFBB7B" w14:textId="77777777" w:rsidTr="00FE5494">
        <w:trPr>
          <w:gridAfter w:val="1"/>
          <w:wAfter w:w="6" w:type="dxa"/>
          <w:trHeight w:val="836"/>
        </w:trPr>
        <w:tc>
          <w:tcPr>
            <w:tcW w:w="766" w:type="dxa"/>
            <w:vMerge/>
            <w:tcBorders>
              <w:top w:val="nil"/>
              <w:left w:val="nil"/>
              <w:bottom w:val="nil"/>
              <w:right w:val="nil"/>
            </w:tcBorders>
            <w:vAlign w:val="center"/>
            <w:hideMark/>
          </w:tcPr>
          <w:p w14:paraId="53ED3153"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D8A301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963D49F"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5E0B1AE"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680D127C"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88B1AAD"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B53CF"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B1B1ACB" w14:textId="77777777" w:rsidR="00133879" w:rsidRPr="002452AE" w:rsidRDefault="00133879" w:rsidP="00FE5494">
            <w:pPr>
              <w:spacing w:before="0"/>
              <w:jc w:val="center"/>
              <w:rPr>
                <w:snapToGrid/>
                <w:sz w:val="20"/>
                <w:szCs w:val="24"/>
              </w:rPr>
            </w:pPr>
          </w:p>
        </w:tc>
      </w:tr>
      <w:tr w:rsidR="00133879" w:rsidRPr="002452AE" w14:paraId="07F39D25"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57284070"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E3CF1F6"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31B4C13"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0942495A"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F04AA02"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0FA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320A6B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06A87741" w14:textId="77777777" w:rsidR="00133879" w:rsidRPr="002452AE" w:rsidRDefault="00133879" w:rsidP="00FE5494">
            <w:pPr>
              <w:spacing w:before="0"/>
              <w:jc w:val="left"/>
              <w:rPr>
                <w:i/>
                <w:iCs/>
                <w:snapToGrid/>
                <w:sz w:val="20"/>
                <w:szCs w:val="24"/>
              </w:rPr>
            </w:pPr>
          </w:p>
        </w:tc>
      </w:tr>
      <w:tr w:rsidR="00133879" w:rsidRPr="002452AE" w14:paraId="45F02C76"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7E049D4"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27D20BE"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55E0F98"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4893866"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F457667"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6DBFC9F"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0774A3B"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B67BDFC" w14:textId="77777777" w:rsidR="00133879" w:rsidRPr="002452AE" w:rsidRDefault="00133879" w:rsidP="00FE5494">
            <w:pPr>
              <w:spacing w:before="0"/>
              <w:jc w:val="left"/>
              <w:rPr>
                <w:snapToGrid/>
                <w:sz w:val="20"/>
                <w:szCs w:val="20"/>
              </w:rPr>
            </w:pPr>
          </w:p>
        </w:tc>
      </w:tr>
      <w:tr w:rsidR="00133879" w:rsidRPr="002452AE" w14:paraId="1D508D61"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9E68263"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B24C970"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665F87AC"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4C84DA"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091650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4DDA278"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5AEC92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D66FAA4"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2AA1E8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361D651"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4B67C0E2" w14:textId="77777777" w:rsidR="00133879" w:rsidRPr="002452AE" w:rsidRDefault="00133879" w:rsidP="00FE5494">
            <w:pPr>
              <w:spacing w:before="0"/>
              <w:jc w:val="left"/>
              <w:rPr>
                <w:snapToGrid/>
                <w:sz w:val="20"/>
                <w:szCs w:val="24"/>
              </w:rPr>
            </w:pPr>
          </w:p>
        </w:tc>
      </w:tr>
      <w:tr w:rsidR="00133879" w:rsidRPr="002452AE" w14:paraId="04707959"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E4C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9E88322"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7FBA5F6"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C1ABCD0"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8CA475C"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3207F6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0C51465"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AC4F7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1350AEA"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EBEFE5"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B5F169C"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9F3202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25954A"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DD3444"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42ADC43"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B50BB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3E89B1"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242948F0"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AF0950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918469"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916E5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42A9F0"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497E4E1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0D8632B4"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053EA45"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4F52D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297F4D16"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DFE25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4DFA5A66"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86AE980"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88CA34C"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661859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64F73D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1B9B2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B1849"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D9305C8"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BD110C"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743BAD8"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C63E73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FAA9873"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EA761B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65BD57D"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0C19DE8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798FEB"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1250E5F4"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51BA9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66F690E"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B1DF4C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448D6C"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BF2503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29FCEC22"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6FBA22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87944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119F2F5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49279E9"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25BC94B"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46206E"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570229"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33FAD5C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8E923C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30EE20F"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0345F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78424B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E872C1"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A870E89"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3A456EF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4BFDC38"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7010E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466A55"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9F9A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A3230"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EBA846"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81730C"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82762DC"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A0861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E7FDC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A27F99D"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A9FE16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7297702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B58CE9"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DD493E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4A37946"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E701F04"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7E6292D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A88A17"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2AC6668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91308"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C3BCB4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F27DE6"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448483C9"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3A08D6"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071DB60"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AF9BF6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A31925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0AC8C47E"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326CCE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290479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1714C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9ADBC49"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C0950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92213A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59771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3988E3"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44551D8"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2619C18"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5AE094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A6CA5A"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6413B757"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CEAF9"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56F43FA"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8F886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7125FE"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40CB7929"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8F3E559"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FB25DCD"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8C54C7B"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27B8843B"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636D6855"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7487C03"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CA77F3"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C687EAB"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FD0345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1750616"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177460C"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7C6FBD8" w14:textId="77777777" w:rsidR="00133879" w:rsidRPr="002452AE" w:rsidRDefault="00133879" w:rsidP="00FE5494">
            <w:pPr>
              <w:spacing w:before="0"/>
              <w:jc w:val="left"/>
              <w:rPr>
                <w:i/>
                <w:iCs/>
                <w:snapToGrid/>
                <w:sz w:val="20"/>
                <w:szCs w:val="24"/>
              </w:rPr>
            </w:pPr>
          </w:p>
        </w:tc>
      </w:tr>
      <w:tr w:rsidR="00133879" w:rsidRPr="002452AE" w14:paraId="57B65824" w14:textId="77777777" w:rsidTr="00FE5494">
        <w:trPr>
          <w:gridAfter w:val="1"/>
          <w:wAfter w:w="6" w:type="dxa"/>
          <w:trHeight w:val="630"/>
        </w:trPr>
        <w:tc>
          <w:tcPr>
            <w:tcW w:w="766" w:type="dxa"/>
            <w:tcBorders>
              <w:top w:val="nil"/>
              <w:bottom w:val="nil"/>
            </w:tcBorders>
            <w:shd w:val="clear" w:color="auto" w:fill="auto"/>
            <w:vAlign w:val="center"/>
          </w:tcPr>
          <w:p w14:paraId="6CB5A186"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F028692"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F1504D"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3AA27BD4"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0675568D"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E860D3A" w14:textId="77777777" w:rsidR="00133879" w:rsidRPr="002452AE" w:rsidRDefault="00133879" w:rsidP="00FE5494">
            <w:pPr>
              <w:spacing w:before="0"/>
              <w:jc w:val="left"/>
              <w:rPr>
                <w:i/>
                <w:iCs/>
                <w:snapToGrid/>
                <w:sz w:val="20"/>
                <w:szCs w:val="24"/>
              </w:rPr>
            </w:pPr>
          </w:p>
        </w:tc>
      </w:tr>
      <w:tr w:rsidR="00133879" w:rsidRPr="002452AE" w14:paraId="3AE107C2" w14:textId="77777777" w:rsidTr="00FE5494">
        <w:trPr>
          <w:gridAfter w:val="1"/>
          <w:wAfter w:w="6" w:type="dxa"/>
          <w:trHeight w:val="630"/>
        </w:trPr>
        <w:tc>
          <w:tcPr>
            <w:tcW w:w="766" w:type="dxa"/>
            <w:tcBorders>
              <w:top w:val="nil"/>
              <w:bottom w:val="nil"/>
            </w:tcBorders>
            <w:shd w:val="clear" w:color="auto" w:fill="auto"/>
            <w:vAlign w:val="center"/>
          </w:tcPr>
          <w:p w14:paraId="09603067"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4A2D924B"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1522DE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8B7A48C"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18308074"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7BCA3B5" w14:textId="77777777" w:rsidR="00133879" w:rsidRPr="002452AE" w:rsidRDefault="00133879" w:rsidP="00FE5494">
            <w:pPr>
              <w:spacing w:before="0"/>
              <w:jc w:val="left"/>
              <w:rPr>
                <w:i/>
                <w:iCs/>
                <w:snapToGrid/>
                <w:sz w:val="20"/>
                <w:szCs w:val="24"/>
              </w:rPr>
            </w:pPr>
          </w:p>
        </w:tc>
      </w:tr>
      <w:tr w:rsidR="00133879" w:rsidRPr="002452AE" w14:paraId="2C86FFCC" w14:textId="77777777" w:rsidTr="00FE5494">
        <w:trPr>
          <w:gridAfter w:val="1"/>
          <w:wAfter w:w="6" w:type="dxa"/>
          <w:trHeight w:val="630"/>
        </w:trPr>
        <w:tc>
          <w:tcPr>
            <w:tcW w:w="766" w:type="dxa"/>
            <w:tcBorders>
              <w:top w:val="nil"/>
              <w:bottom w:val="nil"/>
            </w:tcBorders>
            <w:shd w:val="clear" w:color="auto" w:fill="auto"/>
            <w:vAlign w:val="center"/>
          </w:tcPr>
          <w:p w14:paraId="65F36F5F"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47047DCE"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125B3010"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F4FA2B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D2121B7"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3B1732E9"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0408EECA"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BD5C33" w14:textId="77777777" w:rsidR="00133879" w:rsidRPr="002452AE" w:rsidRDefault="00133879" w:rsidP="00FE5494">
            <w:pPr>
              <w:spacing w:before="0"/>
              <w:jc w:val="left"/>
              <w:rPr>
                <w:i/>
                <w:iCs/>
                <w:snapToGrid/>
                <w:sz w:val="20"/>
                <w:szCs w:val="24"/>
              </w:rPr>
            </w:pPr>
          </w:p>
        </w:tc>
      </w:tr>
      <w:tr w:rsidR="00133879" w:rsidRPr="002452AE" w14:paraId="753612F8" w14:textId="77777777" w:rsidTr="00FE5494">
        <w:trPr>
          <w:gridAfter w:val="1"/>
          <w:wAfter w:w="6" w:type="dxa"/>
          <w:trHeight w:val="630"/>
        </w:trPr>
        <w:tc>
          <w:tcPr>
            <w:tcW w:w="15026" w:type="dxa"/>
            <w:gridSpan w:val="9"/>
            <w:tcBorders>
              <w:top w:val="nil"/>
            </w:tcBorders>
            <w:shd w:val="clear" w:color="auto" w:fill="auto"/>
            <w:vAlign w:val="center"/>
          </w:tcPr>
          <w:p w14:paraId="521004D5"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B964368"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EA4D96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682B54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F70F799"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3BD79920"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91A33B8" w14:textId="77777777" w:rsidR="00B12101" w:rsidRPr="00C55B01" w:rsidRDefault="00B12101" w:rsidP="00E856FD">
      <w:pPr>
        <w:autoSpaceDE w:val="0"/>
        <w:autoSpaceDN w:val="0"/>
        <w:adjustRightInd w:val="0"/>
        <w:jc w:val="center"/>
        <w:rPr>
          <w:rFonts w:eastAsia="Calibri"/>
          <w:szCs w:val="24"/>
        </w:rPr>
      </w:pPr>
    </w:p>
    <w:p w14:paraId="5D3F048A"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59E1526" w14:textId="77777777" w:rsidR="00B12101" w:rsidRPr="00B26836" w:rsidRDefault="00B12101" w:rsidP="00E856FD">
      <w:pPr>
        <w:autoSpaceDE w:val="0"/>
        <w:autoSpaceDN w:val="0"/>
        <w:adjustRightInd w:val="0"/>
        <w:ind w:left="567"/>
        <w:rPr>
          <w:rFonts w:eastAsia="Calibri"/>
          <w:szCs w:val="28"/>
        </w:rPr>
      </w:pPr>
    </w:p>
    <w:p w14:paraId="2C9E25AD" w14:textId="77777777" w:rsidR="00757E78" w:rsidRPr="00BA04C6" w:rsidRDefault="00757E78" w:rsidP="00D36C75">
      <w:pPr>
        <w:widowControl w:val="0"/>
        <w:numPr>
          <w:ilvl w:val="0"/>
          <w:numId w:val="11"/>
        </w:numPr>
        <w:autoSpaceDE w:val="0"/>
        <w:autoSpaceDN w:val="0"/>
        <w:adjustRightInd w:val="0"/>
        <w:textAlignment w:val="baseline"/>
        <w:rPr>
          <w:snapToGrid/>
        </w:rPr>
      </w:pPr>
      <w:bookmarkStart w:id="536" w:name="_Toc371577603"/>
      <w:bookmarkStart w:id="537" w:name="_Toc371578754"/>
      <w:bookmarkStart w:id="538"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36502B" w:rsidRPr="0036502B">
        <w:rPr>
          <w:snapToGrid/>
        </w:rPr>
        <w:t xml:space="preserve">/ усиленная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4A1833A4" w14:textId="77777777" w:rsidR="0036502B" w:rsidRDefault="0036502B" w:rsidP="00D36C75">
      <w:pPr>
        <w:widowControl w:val="0"/>
        <w:numPr>
          <w:ilvl w:val="1"/>
          <w:numId w:val="29"/>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1D81F398" w14:textId="77777777" w:rsidR="00757E78" w:rsidRPr="00BA04C6" w:rsidRDefault="0036502B" w:rsidP="00D36C75">
      <w:pPr>
        <w:widowControl w:val="0"/>
        <w:numPr>
          <w:ilvl w:val="1"/>
          <w:numId w:val="2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1D6ADFF8" w14:textId="77777777" w:rsidR="000D46D6" w:rsidRPr="006020B3" w:rsidRDefault="000D46D6" w:rsidP="00D36C75">
      <w:pPr>
        <w:widowControl w:val="0"/>
        <w:numPr>
          <w:ilvl w:val="0"/>
          <w:numId w:val="11"/>
        </w:numPr>
        <w:autoSpaceDE w:val="0"/>
        <w:autoSpaceDN w:val="0"/>
        <w:adjustRightInd w:val="0"/>
        <w:textAlignment w:val="baseline"/>
        <w:rPr>
          <w:snapToGrid/>
        </w:rPr>
      </w:pPr>
      <w:bookmarkStart w:id="539" w:name="_Toc371577605"/>
      <w:bookmarkStart w:id="540" w:name="_Toc371578756"/>
      <w:bookmarkEnd w:id="536"/>
      <w:bookmarkEnd w:id="537"/>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1"/>
      </w:r>
      <w:r w:rsidRPr="006020B3">
        <w:rPr>
          <w:snapToGrid/>
        </w:rPr>
        <w:t>:</w:t>
      </w:r>
      <w:bookmarkEnd w:id="539"/>
      <w:bookmarkEnd w:id="540"/>
    </w:p>
    <w:p w14:paraId="281EE717" w14:textId="77777777" w:rsidR="0036502B" w:rsidRPr="0036502B" w:rsidRDefault="0036502B" w:rsidP="00D36C75">
      <w:pPr>
        <w:widowControl w:val="0"/>
        <w:numPr>
          <w:ilvl w:val="1"/>
          <w:numId w:val="29"/>
        </w:numPr>
        <w:autoSpaceDE w:val="0"/>
        <w:autoSpaceDN w:val="0"/>
        <w:adjustRightInd w:val="0"/>
        <w:textAlignment w:val="baseline"/>
        <w:rPr>
          <w:snapToGrid/>
        </w:rPr>
      </w:pPr>
      <w:bookmarkStart w:id="541" w:name="_Toc371577606"/>
      <w:bookmarkStart w:id="542"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942776" w14:textId="77777777" w:rsidR="0036502B" w:rsidRPr="0036502B" w:rsidRDefault="0036502B" w:rsidP="00D36C75">
      <w:pPr>
        <w:widowControl w:val="0"/>
        <w:numPr>
          <w:ilvl w:val="1"/>
          <w:numId w:val="2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2BAA600" w14:textId="77777777" w:rsidR="000D46D6" w:rsidRPr="006020B3" w:rsidRDefault="0036502B" w:rsidP="00D36C75">
      <w:pPr>
        <w:widowControl w:val="0"/>
        <w:numPr>
          <w:ilvl w:val="1"/>
          <w:numId w:val="2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541"/>
      <w:bookmarkEnd w:id="542"/>
    </w:p>
    <w:p w14:paraId="4D7EF018" w14:textId="77777777" w:rsidR="000D46D6" w:rsidRPr="006020B3" w:rsidRDefault="000D46D6" w:rsidP="00D36C75">
      <w:pPr>
        <w:widowControl w:val="0"/>
        <w:numPr>
          <w:ilvl w:val="0"/>
          <w:numId w:val="11"/>
        </w:numPr>
        <w:autoSpaceDE w:val="0"/>
        <w:autoSpaceDN w:val="0"/>
        <w:adjustRightInd w:val="0"/>
        <w:textAlignment w:val="baseline"/>
        <w:rPr>
          <w:snapToGrid/>
        </w:rPr>
      </w:pPr>
      <w:bookmarkStart w:id="543" w:name="_Toc371577609"/>
      <w:bookmarkStart w:id="544" w:name="_Toc371578760"/>
      <w:r w:rsidRPr="006020B3">
        <w:rPr>
          <w:snapToGrid/>
        </w:rPr>
        <w:t>Для юридических лиц, зарегистрированных в форме обществ с ограниченной ответственностью:</w:t>
      </w:r>
      <w:bookmarkEnd w:id="543"/>
      <w:bookmarkEnd w:id="544"/>
    </w:p>
    <w:p w14:paraId="19CD9500" w14:textId="77777777" w:rsidR="007F34AF" w:rsidRPr="007F34AF" w:rsidRDefault="007F34AF" w:rsidP="00D36C75">
      <w:pPr>
        <w:widowControl w:val="0"/>
        <w:numPr>
          <w:ilvl w:val="1"/>
          <w:numId w:val="29"/>
        </w:numPr>
        <w:autoSpaceDE w:val="0"/>
        <w:autoSpaceDN w:val="0"/>
        <w:adjustRightInd w:val="0"/>
        <w:textAlignment w:val="baseline"/>
        <w:rPr>
          <w:snapToGrid/>
        </w:rPr>
      </w:pPr>
      <w:bookmarkStart w:id="545" w:name="_Toc371577612"/>
      <w:bookmarkStart w:id="546"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ED9E807" w14:textId="77777777" w:rsidR="007F34AF" w:rsidRPr="007F34AF" w:rsidRDefault="007F34AF" w:rsidP="00D36C75">
      <w:pPr>
        <w:widowControl w:val="0"/>
        <w:numPr>
          <w:ilvl w:val="1"/>
          <w:numId w:val="2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A75C3E" w14:textId="77777777" w:rsidR="007F34AF" w:rsidRPr="007F34AF" w:rsidRDefault="007F34AF"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78A6834" w14:textId="77777777" w:rsidR="000D46D6" w:rsidRPr="006020B3" w:rsidRDefault="007F34AF" w:rsidP="00D36C75">
      <w:pPr>
        <w:widowControl w:val="0"/>
        <w:numPr>
          <w:ilvl w:val="1"/>
          <w:numId w:val="29"/>
        </w:numPr>
        <w:autoSpaceDE w:val="0"/>
        <w:autoSpaceDN w:val="0"/>
        <w:adjustRightInd w:val="0"/>
        <w:textAlignment w:val="baseline"/>
        <w:rPr>
          <w:snapToGrid/>
        </w:rPr>
      </w:pPr>
      <w:r w:rsidRPr="007F34AF">
        <w:rPr>
          <w:snapToGrid/>
        </w:rPr>
        <w:lastRenderedPageBreak/>
        <w:t>устав и изменения к нему.</w:t>
      </w:r>
      <w:bookmarkEnd w:id="545"/>
      <w:bookmarkEnd w:id="546"/>
    </w:p>
    <w:p w14:paraId="33CC56C7" w14:textId="77777777" w:rsidR="000D46D6" w:rsidRPr="00BA04C6" w:rsidRDefault="000D46D6" w:rsidP="00D36C75">
      <w:pPr>
        <w:widowControl w:val="0"/>
        <w:numPr>
          <w:ilvl w:val="0"/>
          <w:numId w:val="11"/>
        </w:numPr>
        <w:autoSpaceDE w:val="0"/>
        <w:autoSpaceDN w:val="0"/>
        <w:adjustRightInd w:val="0"/>
        <w:textAlignment w:val="baseline"/>
        <w:rPr>
          <w:snapToGrid/>
        </w:rPr>
      </w:pPr>
      <w:bookmarkStart w:id="547" w:name="_Toc371577613"/>
      <w:bookmarkStart w:id="548"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547"/>
      <w:bookmarkEnd w:id="548"/>
      <w:r w:rsidRPr="00BA04C6">
        <w:rPr>
          <w:snapToGrid/>
        </w:rPr>
        <w:t xml:space="preserve"> </w:t>
      </w:r>
    </w:p>
    <w:p w14:paraId="4129D980" w14:textId="77777777" w:rsidR="000D46D6" w:rsidRPr="00BA04C6" w:rsidRDefault="000D46D6" w:rsidP="00D36C75">
      <w:pPr>
        <w:widowControl w:val="0"/>
        <w:numPr>
          <w:ilvl w:val="1"/>
          <w:numId w:val="29"/>
        </w:numPr>
        <w:autoSpaceDE w:val="0"/>
        <w:autoSpaceDN w:val="0"/>
        <w:adjustRightInd w:val="0"/>
        <w:textAlignment w:val="baseline"/>
        <w:rPr>
          <w:snapToGrid/>
        </w:rPr>
      </w:pPr>
      <w:bookmarkStart w:id="549" w:name="_Toc371577614"/>
      <w:bookmarkStart w:id="550" w:name="_Toc371578765"/>
      <w:r w:rsidRPr="00BA04C6">
        <w:rPr>
          <w:snapToGrid/>
        </w:rPr>
        <w:t>учредительный договор или положение;</w:t>
      </w:r>
      <w:bookmarkEnd w:id="549"/>
      <w:bookmarkEnd w:id="550"/>
      <w:r w:rsidR="001F697E" w:rsidRPr="00BA04C6">
        <w:rPr>
          <w:snapToGrid/>
        </w:rPr>
        <w:t xml:space="preserve"> </w:t>
      </w:r>
    </w:p>
    <w:p w14:paraId="7D89C8BB" w14:textId="77777777" w:rsidR="007F34AF" w:rsidRDefault="000D46D6" w:rsidP="00D36C75">
      <w:pPr>
        <w:widowControl w:val="0"/>
        <w:numPr>
          <w:ilvl w:val="1"/>
          <w:numId w:val="29"/>
        </w:numPr>
        <w:autoSpaceDE w:val="0"/>
        <w:autoSpaceDN w:val="0"/>
        <w:adjustRightInd w:val="0"/>
        <w:textAlignment w:val="baseline"/>
        <w:rPr>
          <w:snapToGrid/>
        </w:rPr>
      </w:pPr>
      <w:bookmarkStart w:id="551" w:name="_Toc371577615"/>
      <w:bookmarkStart w:id="552" w:name="_Toc371578766"/>
      <w:r w:rsidRPr="00BA04C6">
        <w:rPr>
          <w:snapToGrid/>
        </w:rPr>
        <w:t>решение о создании</w:t>
      </w:r>
      <w:r w:rsidR="007F34AF">
        <w:rPr>
          <w:snapToGrid/>
        </w:rPr>
        <w:t>;</w:t>
      </w:r>
    </w:p>
    <w:p w14:paraId="29E6A7D8" w14:textId="77777777" w:rsidR="007F34AF" w:rsidRPr="007F34AF" w:rsidRDefault="007F34AF"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0C1D154" w14:textId="77777777" w:rsidR="000D46D6" w:rsidRPr="00BA04C6" w:rsidRDefault="007F34AF" w:rsidP="00D36C75">
      <w:pPr>
        <w:widowControl w:val="0"/>
        <w:numPr>
          <w:ilvl w:val="1"/>
          <w:numId w:val="29"/>
        </w:numPr>
        <w:autoSpaceDE w:val="0"/>
        <w:autoSpaceDN w:val="0"/>
        <w:adjustRightInd w:val="0"/>
        <w:textAlignment w:val="baseline"/>
        <w:rPr>
          <w:snapToGrid/>
        </w:rPr>
      </w:pPr>
      <w:r w:rsidRPr="007F34AF">
        <w:rPr>
          <w:snapToGrid/>
        </w:rPr>
        <w:t>устав и изменения к нему.</w:t>
      </w:r>
      <w:bookmarkEnd w:id="551"/>
      <w:bookmarkEnd w:id="552"/>
    </w:p>
    <w:p w14:paraId="76883E68" w14:textId="77777777" w:rsidR="000D46D6" w:rsidRPr="00BA04C6" w:rsidRDefault="000D46D6" w:rsidP="00D36C75">
      <w:pPr>
        <w:widowControl w:val="0"/>
        <w:numPr>
          <w:ilvl w:val="0"/>
          <w:numId w:val="11"/>
        </w:numPr>
        <w:autoSpaceDE w:val="0"/>
        <w:autoSpaceDN w:val="0"/>
        <w:adjustRightInd w:val="0"/>
        <w:textAlignment w:val="baseline"/>
        <w:rPr>
          <w:snapToGrid/>
        </w:rPr>
      </w:pPr>
      <w:bookmarkStart w:id="553" w:name="_Toc371577616"/>
      <w:bookmarkStart w:id="554" w:name="_Toc371578767"/>
      <w:r w:rsidRPr="00BA04C6">
        <w:rPr>
          <w:snapToGrid/>
        </w:rPr>
        <w:t>Для юридических лиц, зарегистрированных в форме фонда:</w:t>
      </w:r>
      <w:bookmarkEnd w:id="553"/>
      <w:bookmarkEnd w:id="554"/>
      <w:r w:rsidRPr="00BA04C6">
        <w:rPr>
          <w:snapToGrid/>
        </w:rPr>
        <w:t xml:space="preserve"> </w:t>
      </w:r>
    </w:p>
    <w:p w14:paraId="63CF1324" w14:textId="77777777" w:rsidR="000D46D6" w:rsidRDefault="000D46D6" w:rsidP="00D36C75">
      <w:pPr>
        <w:widowControl w:val="0"/>
        <w:numPr>
          <w:ilvl w:val="1"/>
          <w:numId w:val="29"/>
        </w:numPr>
        <w:autoSpaceDE w:val="0"/>
        <w:autoSpaceDN w:val="0"/>
        <w:adjustRightInd w:val="0"/>
        <w:textAlignment w:val="baseline"/>
        <w:rPr>
          <w:snapToGrid/>
        </w:rPr>
      </w:pPr>
      <w:bookmarkStart w:id="555" w:name="_Toc371577617"/>
      <w:bookmarkStart w:id="556" w:name="_Toc371578768"/>
      <w:r w:rsidRPr="00BA04C6">
        <w:rPr>
          <w:snapToGrid/>
        </w:rPr>
        <w:t>документ о выборе (назначении) попечительского совета фонда;</w:t>
      </w:r>
      <w:bookmarkEnd w:id="555"/>
      <w:bookmarkEnd w:id="556"/>
      <w:r w:rsidRPr="00BA04C6">
        <w:rPr>
          <w:snapToGrid/>
        </w:rPr>
        <w:t xml:space="preserve"> </w:t>
      </w:r>
    </w:p>
    <w:p w14:paraId="1A1E338F" w14:textId="77777777" w:rsidR="007F34AF" w:rsidRPr="00BA04C6" w:rsidRDefault="007F34AF"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3ACA282" w14:textId="77777777" w:rsidR="007F34AF" w:rsidRDefault="000D46D6" w:rsidP="00D36C75">
      <w:pPr>
        <w:widowControl w:val="0"/>
        <w:numPr>
          <w:ilvl w:val="1"/>
          <w:numId w:val="29"/>
        </w:numPr>
        <w:autoSpaceDE w:val="0"/>
        <w:autoSpaceDN w:val="0"/>
        <w:adjustRightInd w:val="0"/>
        <w:textAlignment w:val="baseline"/>
        <w:rPr>
          <w:snapToGrid/>
        </w:rPr>
      </w:pPr>
      <w:bookmarkStart w:id="557" w:name="_Toc371577618"/>
      <w:bookmarkStart w:id="558" w:name="_Toc371578769"/>
      <w:r w:rsidRPr="00BA04C6">
        <w:rPr>
          <w:snapToGrid/>
        </w:rPr>
        <w:t>решение о создании</w:t>
      </w:r>
      <w:r w:rsidR="007F34AF">
        <w:rPr>
          <w:snapToGrid/>
        </w:rPr>
        <w:t>;</w:t>
      </w:r>
    </w:p>
    <w:p w14:paraId="60E3197C" w14:textId="77777777" w:rsidR="000D46D6" w:rsidRPr="00BA04C6" w:rsidRDefault="007F34AF" w:rsidP="00D36C75">
      <w:pPr>
        <w:widowControl w:val="0"/>
        <w:numPr>
          <w:ilvl w:val="1"/>
          <w:numId w:val="29"/>
        </w:numPr>
        <w:autoSpaceDE w:val="0"/>
        <w:autoSpaceDN w:val="0"/>
        <w:adjustRightInd w:val="0"/>
        <w:textAlignment w:val="baseline"/>
        <w:rPr>
          <w:snapToGrid/>
        </w:rPr>
      </w:pPr>
      <w:r w:rsidRPr="007F34AF">
        <w:rPr>
          <w:snapToGrid/>
        </w:rPr>
        <w:t>устав и изменения к нему</w:t>
      </w:r>
      <w:r>
        <w:rPr>
          <w:snapToGrid/>
        </w:rPr>
        <w:t>.</w:t>
      </w:r>
      <w:bookmarkEnd w:id="557"/>
      <w:bookmarkEnd w:id="558"/>
    </w:p>
    <w:p w14:paraId="03559619" w14:textId="77777777" w:rsidR="000D46D6" w:rsidRPr="00BA04C6" w:rsidRDefault="000D46D6" w:rsidP="00D36C75">
      <w:pPr>
        <w:widowControl w:val="0"/>
        <w:numPr>
          <w:ilvl w:val="0"/>
          <w:numId w:val="11"/>
        </w:numPr>
        <w:autoSpaceDE w:val="0"/>
        <w:autoSpaceDN w:val="0"/>
        <w:adjustRightInd w:val="0"/>
        <w:textAlignment w:val="baseline"/>
        <w:rPr>
          <w:snapToGrid/>
        </w:rPr>
      </w:pPr>
      <w:bookmarkStart w:id="559" w:name="_Toc371577619"/>
      <w:bookmarkStart w:id="560" w:name="_Toc371578770"/>
      <w:r w:rsidRPr="00BA04C6">
        <w:rPr>
          <w:snapToGrid/>
        </w:rPr>
        <w:t>Для юридических лиц, зарегистрированных в форме некоммерческого партнерства:</w:t>
      </w:r>
      <w:bookmarkEnd w:id="559"/>
      <w:bookmarkEnd w:id="560"/>
    </w:p>
    <w:p w14:paraId="056BEDB7" w14:textId="77777777" w:rsidR="000D46D6" w:rsidRPr="00BA04C6" w:rsidRDefault="000D46D6" w:rsidP="00D36C75">
      <w:pPr>
        <w:widowControl w:val="0"/>
        <w:numPr>
          <w:ilvl w:val="1"/>
          <w:numId w:val="29"/>
        </w:numPr>
        <w:autoSpaceDE w:val="0"/>
        <w:autoSpaceDN w:val="0"/>
        <w:adjustRightInd w:val="0"/>
        <w:textAlignment w:val="baseline"/>
        <w:rPr>
          <w:snapToGrid/>
        </w:rPr>
      </w:pPr>
      <w:bookmarkStart w:id="561" w:name="_Toc371577620"/>
      <w:bookmarkStart w:id="562" w:name="_Toc371578771"/>
      <w:r w:rsidRPr="00BA04C6">
        <w:rPr>
          <w:snapToGrid/>
        </w:rPr>
        <w:t>решение и договор о создании.</w:t>
      </w:r>
      <w:bookmarkEnd w:id="561"/>
      <w:bookmarkEnd w:id="562"/>
      <w:r w:rsidRPr="00BA04C6">
        <w:rPr>
          <w:snapToGrid/>
        </w:rPr>
        <w:t xml:space="preserve"> </w:t>
      </w:r>
    </w:p>
    <w:p w14:paraId="188B348A" w14:textId="77777777" w:rsidR="000D46D6" w:rsidRPr="00BA04C6" w:rsidRDefault="000D46D6" w:rsidP="00D36C75">
      <w:pPr>
        <w:widowControl w:val="0"/>
        <w:numPr>
          <w:ilvl w:val="0"/>
          <w:numId w:val="11"/>
        </w:numPr>
        <w:autoSpaceDE w:val="0"/>
        <w:autoSpaceDN w:val="0"/>
        <w:adjustRightInd w:val="0"/>
        <w:textAlignment w:val="baseline"/>
        <w:rPr>
          <w:snapToGrid/>
        </w:rPr>
      </w:pPr>
      <w:bookmarkStart w:id="563" w:name="_Toc371577621"/>
      <w:bookmarkStart w:id="564"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563"/>
      <w:bookmarkEnd w:id="564"/>
      <w:r w:rsidRPr="00BA04C6">
        <w:rPr>
          <w:snapToGrid/>
        </w:rPr>
        <w:t xml:space="preserve"> </w:t>
      </w:r>
    </w:p>
    <w:p w14:paraId="2F6B484F" w14:textId="77777777" w:rsidR="000D46D6" w:rsidRPr="006020B3" w:rsidRDefault="000D46D6" w:rsidP="00D36C75">
      <w:pPr>
        <w:widowControl w:val="0"/>
        <w:numPr>
          <w:ilvl w:val="0"/>
          <w:numId w:val="11"/>
        </w:numPr>
        <w:autoSpaceDE w:val="0"/>
        <w:autoSpaceDN w:val="0"/>
        <w:adjustRightInd w:val="0"/>
        <w:textAlignment w:val="baseline"/>
        <w:rPr>
          <w:snapToGrid/>
        </w:rPr>
      </w:pPr>
      <w:bookmarkStart w:id="565" w:name="_Toc371577622"/>
      <w:bookmarkStart w:id="566"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2"/>
      </w:r>
      <w:r w:rsidRPr="006020B3">
        <w:rPr>
          <w:snapToGrid/>
        </w:rPr>
        <w:t>:</w:t>
      </w:r>
      <w:bookmarkEnd w:id="565"/>
      <w:bookmarkEnd w:id="566"/>
    </w:p>
    <w:p w14:paraId="41C1BEB0" w14:textId="77777777" w:rsidR="000D46D6" w:rsidRPr="006020B3" w:rsidRDefault="000D46D6" w:rsidP="00D36C75">
      <w:pPr>
        <w:widowControl w:val="0"/>
        <w:numPr>
          <w:ilvl w:val="1"/>
          <w:numId w:val="29"/>
        </w:numPr>
        <w:autoSpaceDE w:val="0"/>
        <w:autoSpaceDN w:val="0"/>
        <w:adjustRightInd w:val="0"/>
        <w:textAlignment w:val="baseline"/>
        <w:rPr>
          <w:snapToGrid/>
        </w:rPr>
      </w:pPr>
      <w:bookmarkStart w:id="567" w:name="_Toc371577623"/>
      <w:bookmarkStart w:id="568" w:name="_Toc371578774"/>
      <w:r w:rsidRPr="006020B3">
        <w:rPr>
          <w:snapToGrid/>
        </w:rPr>
        <w:t>выписка из торгового реестра страны инкорпорации;</w:t>
      </w:r>
      <w:bookmarkEnd w:id="567"/>
      <w:bookmarkEnd w:id="568"/>
      <w:r w:rsidR="001F697E" w:rsidRPr="006020B3">
        <w:rPr>
          <w:snapToGrid/>
        </w:rPr>
        <w:t xml:space="preserve"> </w:t>
      </w:r>
    </w:p>
    <w:p w14:paraId="40BD446C" w14:textId="77777777" w:rsidR="000D46D6" w:rsidRDefault="007F34AF" w:rsidP="00D36C75">
      <w:pPr>
        <w:widowControl w:val="0"/>
        <w:numPr>
          <w:ilvl w:val="1"/>
          <w:numId w:val="29"/>
        </w:numPr>
        <w:autoSpaceDE w:val="0"/>
        <w:autoSpaceDN w:val="0"/>
        <w:adjustRightInd w:val="0"/>
        <w:textAlignment w:val="baseline"/>
        <w:rPr>
          <w:snapToGrid/>
        </w:rPr>
      </w:pPr>
      <w:bookmarkStart w:id="569" w:name="_Toc371577624"/>
      <w:bookmarkStart w:id="570"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косвенно контролировать деятельность юридического лица</w:t>
      </w:r>
      <w:r>
        <w:rPr>
          <w:snapToGrid/>
        </w:rPr>
        <w:t>)</w:t>
      </w:r>
      <w:r w:rsidR="000D46D6" w:rsidRPr="00BA04C6">
        <w:rPr>
          <w:snapToGrid/>
        </w:rPr>
        <w:t>.</w:t>
      </w:r>
      <w:bookmarkEnd w:id="569"/>
      <w:bookmarkEnd w:id="570"/>
    </w:p>
    <w:p w14:paraId="37F6BEF3"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 xml:space="preserve">Документы предоставляются в виде оригинала на иностранном языке и в виде </w:t>
      </w:r>
      <w:r w:rsidRPr="007F34AF">
        <w:rPr>
          <w:snapToGrid/>
        </w:rPr>
        <w:lastRenderedPageBreak/>
        <w:t>нотариально заверенного перевода на русский язык</w:t>
      </w:r>
      <w:r>
        <w:rPr>
          <w:snapToGrid/>
        </w:rPr>
        <w:t>.</w:t>
      </w:r>
    </w:p>
    <w:p w14:paraId="10083058" w14:textId="77777777" w:rsidR="007F34AF" w:rsidRDefault="000D46D6" w:rsidP="00D36C75">
      <w:pPr>
        <w:widowControl w:val="0"/>
        <w:numPr>
          <w:ilvl w:val="0"/>
          <w:numId w:val="11"/>
        </w:numPr>
        <w:autoSpaceDE w:val="0"/>
        <w:autoSpaceDN w:val="0"/>
        <w:adjustRightInd w:val="0"/>
        <w:textAlignment w:val="baseline"/>
        <w:rPr>
          <w:snapToGrid/>
        </w:rPr>
      </w:pPr>
      <w:bookmarkStart w:id="571" w:name="_Toc371577625"/>
      <w:bookmarkStart w:id="572"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25335F0F" w14:textId="77777777" w:rsidR="007F34AF" w:rsidRDefault="000D46D6" w:rsidP="00D36C75">
      <w:pPr>
        <w:widowControl w:val="0"/>
        <w:numPr>
          <w:ilvl w:val="1"/>
          <w:numId w:val="29"/>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3ED29A0A" w14:textId="77777777" w:rsidR="007F34AF" w:rsidRDefault="007F34AF"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06C5870"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571"/>
      <w:bookmarkEnd w:id="572"/>
    </w:p>
    <w:p w14:paraId="47897C41" w14:textId="77777777" w:rsidR="007F34AF" w:rsidRDefault="000D46D6" w:rsidP="00D36C75">
      <w:pPr>
        <w:widowControl w:val="0"/>
        <w:numPr>
          <w:ilvl w:val="0"/>
          <w:numId w:val="11"/>
        </w:numPr>
        <w:autoSpaceDE w:val="0"/>
        <w:autoSpaceDN w:val="0"/>
        <w:adjustRightInd w:val="0"/>
        <w:textAlignment w:val="baseline"/>
        <w:rPr>
          <w:snapToGrid/>
        </w:rPr>
      </w:pPr>
      <w:bookmarkStart w:id="573" w:name="_Toc371577626"/>
      <w:bookmarkStart w:id="574"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0070B2F7" w14:textId="77777777" w:rsidR="000D46D6" w:rsidRPr="00BA04C6" w:rsidRDefault="000D46D6" w:rsidP="00D36C75">
      <w:pPr>
        <w:widowControl w:val="0"/>
        <w:numPr>
          <w:ilvl w:val="1"/>
          <w:numId w:val="29"/>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573"/>
      <w:bookmarkEnd w:id="574"/>
    </w:p>
    <w:p w14:paraId="7E8E700A" w14:textId="77777777" w:rsidR="009843CC" w:rsidRPr="00BA04C6" w:rsidRDefault="009843CC" w:rsidP="006020B3">
      <w:pPr>
        <w:autoSpaceDE w:val="0"/>
        <w:autoSpaceDN w:val="0"/>
        <w:adjustRightInd w:val="0"/>
        <w:jc w:val="right"/>
        <w:rPr>
          <w:rFonts w:eastAsia="Calibri"/>
        </w:rPr>
      </w:pPr>
    </w:p>
    <w:p w14:paraId="396D2652"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2B63F261" w14:textId="77777777" w:rsidR="000D46D6" w:rsidRPr="00C55B01" w:rsidRDefault="000D46D6" w:rsidP="00E856FD">
      <w:pPr>
        <w:autoSpaceDE w:val="0"/>
        <w:autoSpaceDN w:val="0"/>
        <w:adjustRightInd w:val="0"/>
        <w:jc w:val="right"/>
        <w:rPr>
          <w:rFonts w:eastAsia="Calibri"/>
          <w:szCs w:val="24"/>
        </w:rPr>
      </w:pPr>
    </w:p>
    <w:p w14:paraId="34563DDE" w14:textId="77777777" w:rsidR="000D46D6" w:rsidRPr="00C55B01" w:rsidRDefault="000D46D6" w:rsidP="00E856FD">
      <w:pPr>
        <w:autoSpaceDE w:val="0"/>
        <w:autoSpaceDN w:val="0"/>
        <w:adjustRightInd w:val="0"/>
        <w:jc w:val="right"/>
        <w:rPr>
          <w:rFonts w:eastAsia="Calibri"/>
          <w:szCs w:val="24"/>
        </w:rPr>
      </w:pPr>
    </w:p>
    <w:p w14:paraId="6B904430"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894DDC6" w14:textId="77777777" w:rsidR="000D46D6" w:rsidRPr="00B26836" w:rsidRDefault="000D46D6" w:rsidP="00E856FD">
      <w:pPr>
        <w:autoSpaceDE w:val="0"/>
        <w:autoSpaceDN w:val="0"/>
        <w:adjustRightInd w:val="0"/>
        <w:jc w:val="center"/>
      </w:pPr>
    </w:p>
    <w:p w14:paraId="220CC3FB" w14:textId="77777777" w:rsidR="000D46D6" w:rsidRPr="00BA04C6" w:rsidRDefault="000D46D6" w:rsidP="00E856FD">
      <w:pPr>
        <w:widowControl w:val="0"/>
        <w:autoSpaceDE w:val="0"/>
        <w:autoSpaceDN w:val="0"/>
        <w:adjustRightInd w:val="0"/>
        <w:spacing w:before="100"/>
        <w:textAlignment w:val="baseline"/>
        <w:rPr>
          <w:snapToGrid/>
        </w:rPr>
      </w:pPr>
      <w:bookmarkStart w:id="575" w:name="_Toc371577629"/>
      <w:bookmarkStart w:id="576" w:name="_Toc371578780"/>
      <w:r w:rsidRPr="00BA04C6">
        <w:rPr>
          <w:snapToGrid/>
        </w:rPr>
        <w:t>Я, ________________________________________________________________</w:t>
      </w:r>
      <w:bookmarkEnd w:id="575"/>
      <w:bookmarkEnd w:id="576"/>
    </w:p>
    <w:p w14:paraId="5EC73F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577" w:name="_Toc371577630"/>
      <w:bookmarkStart w:id="578" w:name="_Toc371578781"/>
      <w:r w:rsidRPr="005F39D5">
        <w:rPr>
          <w:snapToGrid/>
          <w:sz w:val="28"/>
          <w:szCs w:val="28"/>
          <w:vertAlign w:val="superscript"/>
        </w:rPr>
        <w:t>(полностью фамилия, имя, отчество)</w:t>
      </w:r>
      <w:bookmarkEnd w:id="577"/>
      <w:bookmarkEnd w:id="578"/>
    </w:p>
    <w:p w14:paraId="1CE9C64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579" w:name="_Toc371577631"/>
      <w:bookmarkStart w:id="580" w:name="_Toc371578782"/>
      <w:r w:rsidRPr="00BA04C6">
        <w:rPr>
          <w:snapToGrid/>
        </w:rPr>
        <w:t>__________________________________________________________________</w:t>
      </w:r>
      <w:bookmarkEnd w:id="579"/>
      <w:bookmarkEnd w:id="580"/>
    </w:p>
    <w:p w14:paraId="4F6910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581" w:name="_Toc371577632"/>
      <w:bookmarkStart w:id="582" w:name="_Toc371578783"/>
      <w:r w:rsidRPr="005F39D5">
        <w:rPr>
          <w:snapToGrid/>
          <w:sz w:val="28"/>
          <w:szCs w:val="28"/>
          <w:vertAlign w:val="superscript"/>
        </w:rPr>
        <w:t>(дата, месяц, год и место рождения)</w:t>
      </w:r>
      <w:bookmarkEnd w:id="581"/>
      <w:bookmarkEnd w:id="582"/>
    </w:p>
    <w:p w14:paraId="0CA13B6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583" w:name="_Toc371577633"/>
      <w:bookmarkStart w:id="584" w:name="_Toc371578784"/>
      <w:r w:rsidRPr="00BA04C6">
        <w:rPr>
          <w:snapToGrid/>
        </w:rPr>
        <w:t>__________________________________________________________________</w:t>
      </w:r>
      <w:bookmarkEnd w:id="583"/>
      <w:bookmarkEnd w:id="584"/>
    </w:p>
    <w:p w14:paraId="20706AD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585" w:name="_Toc371577634"/>
      <w:bookmarkStart w:id="586" w:name="_Toc371578785"/>
      <w:r w:rsidRPr="005F39D5">
        <w:rPr>
          <w:snapToGrid/>
          <w:sz w:val="28"/>
          <w:szCs w:val="28"/>
          <w:vertAlign w:val="superscript"/>
        </w:rPr>
        <w:t>(идентификационный номер налогоплательщика (ИНН))</w:t>
      </w:r>
      <w:bookmarkEnd w:id="585"/>
      <w:bookmarkEnd w:id="586"/>
    </w:p>
    <w:p w14:paraId="13C0333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587" w:name="_Toc371577635"/>
      <w:bookmarkStart w:id="588" w:name="_Toc371578786"/>
      <w:r w:rsidRPr="00BA04C6">
        <w:rPr>
          <w:snapToGrid/>
        </w:rPr>
        <w:t>__________________________________________________________________,</w:t>
      </w:r>
      <w:bookmarkEnd w:id="587"/>
      <w:bookmarkEnd w:id="588"/>
    </w:p>
    <w:p w14:paraId="4F7AA9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589" w:name="_Toc371577636"/>
      <w:bookmarkStart w:id="59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589"/>
      <w:bookmarkEnd w:id="590"/>
    </w:p>
    <w:p w14:paraId="2FCAC36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591" w:name="_Toc371577637"/>
      <w:bookmarkStart w:id="592" w:name="_Toc371578788"/>
      <w:r w:rsidRPr="00BA04C6">
        <w:rPr>
          <w:snapToGrid/>
        </w:rPr>
        <w:t>__________________________________________________________________,</w:t>
      </w:r>
      <w:bookmarkEnd w:id="591"/>
      <w:bookmarkEnd w:id="592"/>
    </w:p>
    <w:p w14:paraId="10B83E6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593" w:name="_Toc371577638"/>
      <w:bookmarkStart w:id="594" w:name="_Toc371578789"/>
      <w:r w:rsidRPr="005F39D5">
        <w:rPr>
          <w:snapToGrid/>
          <w:sz w:val="28"/>
          <w:szCs w:val="28"/>
          <w:vertAlign w:val="superscript"/>
        </w:rPr>
        <w:t>(зарегистрированный по адресу)</w:t>
      </w:r>
      <w:bookmarkEnd w:id="593"/>
      <w:bookmarkEnd w:id="594"/>
    </w:p>
    <w:p w14:paraId="073F07C2" w14:textId="76FCF5D9" w:rsidR="000D46D6" w:rsidRPr="00BA04C6" w:rsidRDefault="000D46D6" w:rsidP="006020B3">
      <w:pPr>
        <w:widowControl w:val="0"/>
        <w:autoSpaceDE w:val="0"/>
        <w:autoSpaceDN w:val="0"/>
        <w:adjustRightInd w:val="0"/>
        <w:textAlignment w:val="baseline"/>
        <w:rPr>
          <w:snapToGrid/>
        </w:rPr>
      </w:pPr>
      <w:bookmarkStart w:id="595" w:name="_Toc371577639"/>
      <w:bookmarkStart w:id="59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905B81" w:rsidRPr="006020B3">
        <w:rPr>
          <w:rStyle w:val="af9"/>
          <w:b w:val="0"/>
          <w:bCs/>
          <w:iCs/>
          <w:shd w:val="clear" w:color="auto" w:fill="D9D9D9" w:themeFill="background1" w:themeFillShade="D9"/>
        </w:rPr>
        <w:fldChar w:fldCharType="begin"/>
      </w:r>
      <w:r w:rsidR="00905B81" w:rsidRPr="00BA04C6">
        <w:rPr>
          <w:rStyle w:val="af9"/>
          <w:b w:val="0"/>
          <w:bCs/>
          <w:iCs/>
          <w:shd w:val="clear" w:color="auto" w:fill="D9D9D9" w:themeFill="background1" w:themeFillShade="D9"/>
        </w:rPr>
        <w:instrText xml:space="preserve"> REF _Ref384115722 \r \h </w:instrText>
      </w:r>
      <w:r w:rsidR="00B36938" w:rsidRPr="00BA04C6">
        <w:rPr>
          <w:rStyle w:val="af9"/>
          <w:b w:val="0"/>
          <w:bCs/>
          <w:iCs/>
          <w:shd w:val="clear" w:color="auto" w:fill="D9D9D9" w:themeFill="background1" w:themeFillShade="D9"/>
        </w:rPr>
        <w:instrText xml:space="preserve"> \* MERGEFORMAT </w:instrText>
      </w:r>
      <w:r w:rsidR="00905B81" w:rsidRPr="006020B3">
        <w:rPr>
          <w:rStyle w:val="af9"/>
          <w:b w:val="0"/>
          <w:bCs/>
          <w:iCs/>
          <w:shd w:val="clear" w:color="auto" w:fill="D9D9D9" w:themeFill="background1" w:themeFillShade="D9"/>
        </w:rPr>
      </w:r>
      <w:r w:rsidR="00905B81" w:rsidRPr="006020B3">
        <w:rPr>
          <w:rStyle w:val="af9"/>
          <w:b w:val="0"/>
          <w:bCs/>
          <w:iCs/>
          <w:shd w:val="clear" w:color="auto" w:fill="D9D9D9" w:themeFill="background1" w:themeFillShade="D9"/>
        </w:rPr>
        <w:fldChar w:fldCharType="separate"/>
      </w:r>
      <w:r w:rsidR="00931B57">
        <w:rPr>
          <w:rStyle w:val="af9"/>
          <w:b w:val="0"/>
          <w:bCs/>
          <w:iCs/>
          <w:shd w:val="clear" w:color="auto" w:fill="D9D9D9" w:themeFill="background1" w:themeFillShade="D9"/>
        </w:rPr>
        <w:t>1.2.7</w:t>
      </w:r>
      <w:r w:rsidR="00905B81" w:rsidRPr="006020B3">
        <w:rPr>
          <w:rStyle w:val="af9"/>
          <w:b w:val="0"/>
          <w:bCs/>
          <w:iCs/>
          <w:shd w:val="clear" w:color="auto" w:fill="D9D9D9" w:themeFill="background1" w:themeFillShade="D9"/>
        </w:rPr>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595"/>
      <w:bookmarkEnd w:id="596"/>
    </w:p>
    <w:p w14:paraId="18194724" w14:textId="77777777" w:rsidR="000D46D6" w:rsidRPr="00BA04C6" w:rsidRDefault="000D46D6" w:rsidP="00D36C75">
      <w:pPr>
        <w:widowControl w:val="0"/>
        <w:numPr>
          <w:ilvl w:val="0"/>
          <w:numId w:val="13"/>
        </w:numPr>
        <w:autoSpaceDE w:val="0"/>
        <w:autoSpaceDN w:val="0"/>
        <w:adjustRightInd w:val="0"/>
        <w:textAlignment w:val="baseline"/>
        <w:rPr>
          <w:snapToGrid/>
        </w:rPr>
      </w:pPr>
      <w:bookmarkStart w:id="597" w:name="_Toc371577640"/>
      <w:bookmarkStart w:id="59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597"/>
      <w:bookmarkEnd w:id="598"/>
    </w:p>
    <w:p w14:paraId="1CCAE342" w14:textId="77777777" w:rsidR="000D46D6" w:rsidRPr="00BA04C6" w:rsidRDefault="000D46D6" w:rsidP="00D36C75">
      <w:pPr>
        <w:widowControl w:val="0"/>
        <w:numPr>
          <w:ilvl w:val="0"/>
          <w:numId w:val="13"/>
        </w:numPr>
        <w:autoSpaceDE w:val="0"/>
        <w:autoSpaceDN w:val="0"/>
        <w:adjustRightInd w:val="0"/>
        <w:textAlignment w:val="baseline"/>
        <w:rPr>
          <w:snapToGrid/>
        </w:rPr>
      </w:pPr>
      <w:bookmarkStart w:id="599" w:name="_Toc371577641"/>
      <w:bookmarkStart w:id="600" w:name="_Toc371578792"/>
      <w:r w:rsidRPr="00BA04C6">
        <w:rPr>
          <w:snapToGrid/>
        </w:rPr>
        <w:t>иных охраняемых законом данных: _____________________________.</w:t>
      </w:r>
      <w:bookmarkEnd w:id="599"/>
      <w:bookmarkEnd w:id="600"/>
    </w:p>
    <w:p w14:paraId="2E7D10C7"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01" w:name="_Toc371577642"/>
      <w:bookmarkStart w:id="602" w:name="_Toc371578793"/>
      <w:r w:rsidRPr="00B26836">
        <w:rPr>
          <w:snapToGrid/>
          <w:sz w:val="24"/>
          <w:szCs w:val="24"/>
        </w:rPr>
        <w:t>(указать каких)</w:t>
      </w:r>
      <w:bookmarkEnd w:id="601"/>
      <w:bookmarkEnd w:id="602"/>
    </w:p>
    <w:p w14:paraId="0EF965CF" w14:textId="77777777" w:rsidR="000D46D6" w:rsidRPr="00BA04C6" w:rsidRDefault="000D46D6" w:rsidP="006020B3">
      <w:pPr>
        <w:widowControl w:val="0"/>
        <w:autoSpaceDE w:val="0"/>
        <w:autoSpaceDN w:val="0"/>
        <w:adjustRightInd w:val="0"/>
        <w:textAlignment w:val="baseline"/>
        <w:rPr>
          <w:snapToGrid/>
        </w:rPr>
      </w:pPr>
      <w:bookmarkStart w:id="603" w:name="_Toc371577643"/>
      <w:bookmarkStart w:id="60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03"/>
      <w:bookmarkEnd w:id="604"/>
    </w:p>
    <w:p w14:paraId="10C35C91" w14:textId="77777777" w:rsidR="000D46D6" w:rsidRPr="00BA04C6" w:rsidRDefault="000D46D6" w:rsidP="00D36C75">
      <w:pPr>
        <w:widowControl w:val="0"/>
        <w:numPr>
          <w:ilvl w:val="0"/>
          <w:numId w:val="13"/>
        </w:numPr>
        <w:autoSpaceDE w:val="0"/>
        <w:autoSpaceDN w:val="0"/>
        <w:adjustRightInd w:val="0"/>
        <w:textAlignment w:val="baseline"/>
        <w:rPr>
          <w:snapToGrid/>
        </w:rPr>
      </w:pPr>
      <w:bookmarkStart w:id="605" w:name="_Toc371577644"/>
      <w:bookmarkStart w:id="606" w:name="_Toc371578795"/>
      <w:r w:rsidRPr="00BA04C6">
        <w:rPr>
          <w:snapToGrid/>
        </w:rPr>
        <w:t>запрет на разглашение указанных сведений;</w:t>
      </w:r>
      <w:bookmarkEnd w:id="605"/>
      <w:bookmarkEnd w:id="606"/>
    </w:p>
    <w:p w14:paraId="31C2DA27" w14:textId="77777777" w:rsidR="000D46D6" w:rsidRPr="00BA04C6" w:rsidRDefault="000D46D6" w:rsidP="00D36C75">
      <w:pPr>
        <w:widowControl w:val="0"/>
        <w:numPr>
          <w:ilvl w:val="0"/>
          <w:numId w:val="13"/>
        </w:numPr>
        <w:autoSpaceDE w:val="0"/>
        <w:autoSpaceDN w:val="0"/>
        <w:adjustRightInd w:val="0"/>
        <w:textAlignment w:val="baseline"/>
        <w:rPr>
          <w:snapToGrid/>
        </w:rPr>
      </w:pPr>
      <w:bookmarkStart w:id="607" w:name="_Toc371577645"/>
      <w:bookmarkStart w:id="608" w:name="_Toc371578796"/>
      <w:r w:rsidRPr="00BA04C6">
        <w:rPr>
          <w:snapToGrid/>
        </w:rPr>
        <w:t>требования к специальному режиму хранения указанных сведений и доступа к ним;</w:t>
      </w:r>
      <w:bookmarkEnd w:id="607"/>
      <w:bookmarkEnd w:id="608"/>
    </w:p>
    <w:p w14:paraId="1B37DBD8" w14:textId="77777777" w:rsidR="000D46D6" w:rsidRPr="00BA04C6" w:rsidRDefault="000D46D6" w:rsidP="00D36C75">
      <w:pPr>
        <w:widowControl w:val="0"/>
        <w:numPr>
          <w:ilvl w:val="0"/>
          <w:numId w:val="13"/>
        </w:numPr>
        <w:autoSpaceDE w:val="0"/>
        <w:autoSpaceDN w:val="0"/>
        <w:adjustRightInd w:val="0"/>
        <w:textAlignment w:val="baseline"/>
        <w:rPr>
          <w:snapToGrid/>
        </w:rPr>
      </w:pPr>
      <w:bookmarkStart w:id="609" w:name="_Toc371577646"/>
      <w:bookmarkStart w:id="610"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09"/>
      <w:bookmarkEnd w:id="610"/>
    </w:p>
    <w:p w14:paraId="48F9A07F" w14:textId="77777777" w:rsidR="000D46D6" w:rsidRPr="00BA04C6" w:rsidRDefault="000D46D6" w:rsidP="006020B3">
      <w:pPr>
        <w:widowControl w:val="0"/>
        <w:autoSpaceDE w:val="0"/>
        <w:autoSpaceDN w:val="0"/>
        <w:adjustRightInd w:val="0"/>
        <w:ind w:left="720"/>
        <w:textAlignment w:val="baseline"/>
        <w:rPr>
          <w:snapToGrid/>
        </w:rPr>
      </w:pPr>
    </w:p>
    <w:p w14:paraId="2B8EF65D" w14:textId="77777777" w:rsidR="000D46D6" w:rsidRPr="00BA04C6" w:rsidRDefault="000D46D6" w:rsidP="005F39D5">
      <w:pPr>
        <w:widowControl w:val="0"/>
        <w:autoSpaceDE w:val="0"/>
        <w:autoSpaceDN w:val="0"/>
        <w:adjustRightInd w:val="0"/>
        <w:textAlignment w:val="baseline"/>
        <w:rPr>
          <w:snapToGrid/>
        </w:rPr>
      </w:pPr>
      <w:bookmarkStart w:id="611" w:name="_Toc371577647"/>
      <w:bookmarkStart w:id="61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11"/>
      <w:bookmarkEnd w:id="612"/>
    </w:p>
    <w:p w14:paraId="268E198A"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34768F1C"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435D060E" w14:textId="77777777" w:rsidR="000D46D6" w:rsidRPr="00A16C24" w:rsidRDefault="000D46D6" w:rsidP="00E856FD">
      <w:pPr>
        <w:ind w:left="720"/>
        <w:contextualSpacing/>
      </w:pPr>
      <w:bookmarkStart w:id="613" w:name="_Toc371577648"/>
      <w:bookmarkStart w:id="614" w:name="_Toc371578799"/>
      <w:r w:rsidRPr="00A16C24">
        <w:t>______________                                      ___________________________</w:t>
      </w:r>
      <w:bookmarkEnd w:id="613"/>
      <w:bookmarkEnd w:id="614"/>
    </w:p>
    <w:p w14:paraId="62BE1B9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615" w:name="_Toc371577649"/>
      <w:bookmarkStart w:id="61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15"/>
      <w:bookmarkEnd w:id="616"/>
    </w:p>
    <w:p w14:paraId="3235DEF4" w14:textId="77777777" w:rsidR="008F10B6" w:rsidRDefault="008F10B6" w:rsidP="005F39D5">
      <w:pPr>
        <w:ind w:left="153" w:firstLine="567"/>
        <w:rPr>
          <w:sz w:val="28"/>
          <w:szCs w:val="28"/>
          <w:vertAlign w:val="superscript"/>
        </w:rPr>
      </w:pPr>
    </w:p>
    <w:p w14:paraId="57B701B8" w14:textId="77777777" w:rsidR="008F10B6" w:rsidRPr="00BA04C6" w:rsidRDefault="008F10B6" w:rsidP="00D36C75">
      <w:pPr>
        <w:pStyle w:val="2"/>
        <w:keepNext w:val="0"/>
        <w:pageBreakBefore/>
        <w:widowControl w:val="0"/>
        <w:numPr>
          <w:ilvl w:val="1"/>
          <w:numId w:val="36"/>
        </w:numPr>
        <w:ind w:left="1134"/>
        <w:rPr>
          <w:sz w:val="28"/>
        </w:rPr>
      </w:pPr>
      <w:bookmarkStart w:id="617" w:name="_Ref514812694"/>
      <w:bookmarkStart w:id="618" w:name="_Toc18918403"/>
      <w:r>
        <w:rPr>
          <w:sz w:val="28"/>
        </w:rPr>
        <w:lastRenderedPageBreak/>
        <w:t>Заверение об обстоятельствах</w:t>
      </w:r>
      <w:bookmarkEnd w:id="617"/>
      <w:bookmarkEnd w:id="618"/>
    </w:p>
    <w:p w14:paraId="22C9C9D6" w14:textId="77777777" w:rsidR="008F10B6" w:rsidRPr="00FC0CA5" w:rsidRDefault="008F10B6" w:rsidP="00D54023">
      <w:pPr>
        <w:pStyle w:val="22"/>
        <w:numPr>
          <w:ilvl w:val="2"/>
          <w:numId w:val="36"/>
        </w:numPr>
        <w:ind w:left="851"/>
      </w:pPr>
      <w:bookmarkStart w:id="619" w:name="_Toc18918404"/>
      <w:r w:rsidRPr="00FC0CA5">
        <w:t xml:space="preserve">Форма </w:t>
      </w:r>
      <w:r>
        <w:t>Заверения об обстоятельствах</w:t>
      </w:r>
      <w:bookmarkEnd w:id="619"/>
      <w:r w:rsidRPr="00FC0CA5">
        <w:t xml:space="preserve"> </w:t>
      </w:r>
    </w:p>
    <w:p w14:paraId="3250CFFD"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47EE0E" w14:textId="77777777" w:rsidR="009A7B39" w:rsidRPr="009A7B39" w:rsidRDefault="009A7B39" w:rsidP="009A7B39"/>
    <w:p w14:paraId="1F84846D"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39D90E4F"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706B5D4"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3"/>
      </w:r>
      <w:r>
        <w:t xml:space="preserve"> (далее – сделка) с </w:t>
      </w:r>
      <w:r w:rsidRPr="00F0612B">
        <w:t>«_______»</w:t>
      </w:r>
      <w:r>
        <w:t xml:space="preserve"> (далее – Заказчик).</w:t>
      </w:r>
    </w:p>
    <w:p w14:paraId="377A6AA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E5A139B"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10AF0F15" w14:textId="77777777" w:rsidR="008F10B6" w:rsidRPr="000C3FD4" w:rsidRDefault="000C3FD4" w:rsidP="00D36C75">
      <w:pPr>
        <w:pStyle w:val="affc"/>
        <w:numPr>
          <w:ilvl w:val="0"/>
          <w:numId w:val="2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6E25027" w14:textId="77777777" w:rsidR="008F10B6" w:rsidRPr="000C3FD4" w:rsidRDefault="00B72131" w:rsidP="00D36C75">
      <w:pPr>
        <w:pStyle w:val="affc"/>
        <w:numPr>
          <w:ilvl w:val="0"/>
          <w:numId w:val="2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5329B27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01B1932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467BB14" w14:textId="77777777" w:rsidR="008F10B6" w:rsidRPr="008F10B6" w:rsidRDefault="007F222E" w:rsidP="008400E0">
      <w:pPr>
        <w:rPr>
          <w:rFonts w:eastAsia="Calibri"/>
          <w:lang w:eastAsia="en-US"/>
        </w:rPr>
      </w:pPr>
      <w:r>
        <w:rPr>
          <w:rStyle w:val="aa"/>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A80BB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16"/>
      </w:r>
      <w:r w:rsidRPr="008F10B6">
        <w:rPr>
          <w:rFonts w:eastAsia="Calibri"/>
          <w:lang w:eastAsia="en-US"/>
        </w:rPr>
        <w:t xml:space="preserve"> Общества входят следующие лица:</w:t>
      </w:r>
    </w:p>
    <w:p w14:paraId="67AC71F3"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5D9C6785"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43C36E7"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51310B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6775EDD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2312585" w14:textId="77777777" w:rsidR="005771F2" w:rsidRPr="008F10B6" w:rsidRDefault="005771F2" w:rsidP="008400E0">
      <w:pPr>
        <w:spacing w:before="0"/>
        <w:rPr>
          <w:rFonts w:eastAsia="Calibri"/>
          <w:lang w:eastAsia="en-US"/>
        </w:rPr>
      </w:pPr>
    </w:p>
    <w:p w14:paraId="22793ACE" w14:textId="77777777" w:rsidR="00315F23" w:rsidRPr="00BA04C6" w:rsidRDefault="00315F23" w:rsidP="00315F23">
      <w:r w:rsidRPr="00BA04C6">
        <w:t>____________________________________</w:t>
      </w:r>
    </w:p>
    <w:p w14:paraId="1FD1C25C"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4D1A0EE0" w14:textId="77777777" w:rsidR="00315F23" w:rsidRPr="00BA04C6" w:rsidRDefault="00315F23" w:rsidP="00315F23">
      <w:pPr>
        <w:spacing w:before="0"/>
      </w:pPr>
      <w:r w:rsidRPr="00BA04C6">
        <w:t>____________________________________</w:t>
      </w:r>
      <w:r w:rsidR="00B72131">
        <w:rPr>
          <w:rStyle w:val="aa"/>
        </w:rPr>
        <w:footnoteReference w:id="18"/>
      </w:r>
    </w:p>
    <w:p w14:paraId="7BB97DD7"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161D927A"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788FF0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DAD806C"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74247BE2" w14:textId="77777777" w:rsidR="008F10B6" w:rsidRDefault="008F10B6" w:rsidP="008400E0">
      <w:r>
        <w:t>Общество исходит из того, что:</w:t>
      </w:r>
    </w:p>
    <w:p w14:paraId="36B18656" w14:textId="77777777" w:rsidR="008F10B6" w:rsidRPr="00EE2B24" w:rsidRDefault="00F0612B" w:rsidP="00D36C75">
      <w:pPr>
        <w:pStyle w:val="affc"/>
        <w:numPr>
          <w:ilvl w:val="0"/>
          <w:numId w:val="2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37B672F" w14:textId="77777777" w:rsidR="008F10B6" w:rsidRPr="00EE2B24" w:rsidRDefault="001E6A46" w:rsidP="00D36C75">
      <w:pPr>
        <w:pStyle w:val="affc"/>
        <w:numPr>
          <w:ilvl w:val="0"/>
          <w:numId w:val="2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40325D07" w14:textId="77777777" w:rsidR="008F10B6" w:rsidRDefault="008F10B6" w:rsidP="008400E0">
      <w:r>
        <w:t>По состоянию на «__» _________20__ года балансовая стоимость активов Общества составляет ______ рублей.</w:t>
      </w:r>
    </w:p>
    <w:p w14:paraId="67279F0C" w14:textId="77777777" w:rsidR="008F10B6" w:rsidRDefault="008F10B6" w:rsidP="008400E0">
      <w:r>
        <w:t>Цена работ/услуг/имущества по сделке: (___ рублей</w:t>
      </w:r>
      <w:r w:rsidR="007F222E">
        <w:rPr>
          <w:rStyle w:val="aa"/>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760D7077" w14:textId="77777777" w:rsidR="008F10B6" w:rsidRDefault="008F10B6" w:rsidP="008400E0">
      <w:r>
        <w:t>В состав _____________</w:t>
      </w:r>
      <w:r w:rsidR="007F222E">
        <w:rPr>
          <w:rStyle w:val="aa"/>
          <w:rFonts w:eastAsia="Calibri"/>
          <w:lang w:eastAsia="en-US"/>
        </w:rPr>
        <w:footnoteReference w:id="21"/>
      </w:r>
      <w:r>
        <w:t xml:space="preserve"> Общества входят следующие лица:</w:t>
      </w:r>
    </w:p>
    <w:p w14:paraId="7CA06EA7" w14:textId="77777777" w:rsidR="008F10B6" w:rsidRDefault="008F10B6" w:rsidP="008400E0">
      <w:pPr>
        <w:spacing w:before="0"/>
      </w:pPr>
      <w:r>
        <w:t>1.___________________________;</w:t>
      </w:r>
    </w:p>
    <w:p w14:paraId="31C1EC63" w14:textId="77777777" w:rsidR="008F10B6" w:rsidRDefault="008F10B6" w:rsidP="008400E0">
      <w:pPr>
        <w:spacing w:before="0"/>
      </w:pPr>
      <w:r>
        <w:t>2. __________________________;</w:t>
      </w:r>
    </w:p>
    <w:p w14:paraId="77966535" w14:textId="77777777" w:rsidR="008F10B6" w:rsidRDefault="00EE2B24" w:rsidP="008400E0">
      <w:pPr>
        <w:spacing w:before="0"/>
      </w:pPr>
      <w:r>
        <w:t>3. __________________________.</w:t>
      </w:r>
    </w:p>
    <w:p w14:paraId="5FB59AE3" w14:textId="77777777" w:rsidR="008F10B6" w:rsidRDefault="008F10B6" w:rsidP="008400E0">
      <w:r>
        <w:t>Контролирующим лицом Общества</w:t>
      </w:r>
      <w:r w:rsidR="007F222E">
        <w:rPr>
          <w:rStyle w:val="aa"/>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5503E163" w14:textId="77777777" w:rsidR="008F10B6" w:rsidRDefault="008F10B6" w:rsidP="008400E0">
      <w:pPr>
        <w:spacing w:before="0"/>
      </w:pPr>
      <w:r>
        <w:t>1. ___________________________.</w:t>
      </w:r>
    </w:p>
    <w:p w14:paraId="10EA7486" w14:textId="77777777" w:rsidR="008F10B6" w:rsidRDefault="008F10B6" w:rsidP="008F10B6"/>
    <w:p w14:paraId="0D84FF31" w14:textId="77777777" w:rsidR="008F10B6" w:rsidRDefault="008F10B6" w:rsidP="008F10B6">
      <w:r>
        <w:t>Приложение:</w:t>
      </w:r>
    </w:p>
    <w:p w14:paraId="423EAB5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79409081" w14:textId="77777777" w:rsidR="005771F2" w:rsidRDefault="005771F2" w:rsidP="008F10B6"/>
    <w:p w14:paraId="3CF4ABE2" w14:textId="77777777" w:rsidR="008F10B6" w:rsidRPr="00BA04C6" w:rsidRDefault="008F10B6" w:rsidP="008F10B6">
      <w:r w:rsidRPr="00BA04C6">
        <w:t>____________________________________</w:t>
      </w:r>
    </w:p>
    <w:p w14:paraId="1172E33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F841802" w14:textId="77777777" w:rsidR="008F10B6" w:rsidRPr="00BA04C6" w:rsidRDefault="008F10B6" w:rsidP="00315F23">
      <w:pPr>
        <w:spacing w:before="0"/>
      </w:pPr>
      <w:r w:rsidRPr="00BA04C6">
        <w:t>____________________________________</w:t>
      </w:r>
      <w:r w:rsidR="005C7AB6">
        <w:rPr>
          <w:rStyle w:val="aa"/>
        </w:rPr>
        <w:footnoteReference w:id="23"/>
      </w:r>
    </w:p>
    <w:p w14:paraId="099A132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76DE17A2" w14:textId="77777777" w:rsidR="00DF6FFB" w:rsidRPr="00115E62" w:rsidRDefault="008F10B6" w:rsidP="00DF6FF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413D98D7" w14:textId="77777777" w:rsidR="00DF6FFB" w:rsidRPr="00BA04C6" w:rsidRDefault="00DF6FFB" w:rsidP="00D36C75">
      <w:pPr>
        <w:pStyle w:val="22"/>
        <w:pageBreakBefore/>
        <w:numPr>
          <w:ilvl w:val="2"/>
          <w:numId w:val="36"/>
        </w:numPr>
        <w:ind w:left="993" w:hanging="993"/>
      </w:pPr>
      <w:bookmarkStart w:id="620" w:name="_Toc18918405"/>
      <w:r w:rsidRPr="00BA04C6">
        <w:lastRenderedPageBreak/>
        <w:t>Инструкции по заполнению</w:t>
      </w:r>
      <w:bookmarkEnd w:id="620"/>
    </w:p>
    <w:p w14:paraId="731D34A9" w14:textId="77777777" w:rsidR="00DF6FFB" w:rsidRPr="00BA04C6" w:rsidRDefault="00DF6FFB" w:rsidP="00D36C75">
      <w:pPr>
        <w:pStyle w:val="a0"/>
        <w:numPr>
          <w:ilvl w:val="3"/>
          <w:numId w:val="36"/>
        </w:numPr>
        <w:ind w:left="993" w:hanging="993"/>
      </w:pPr>
      <w:r w:rsidRPr="00BA04C6">
        <w:t xml:space="preserve">Данная форма заполняется только </w:t>
      </w:r>
      <w:r w:rsidR="00397C63">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27A3F51" w14:textId="77777777" w:rsidR="00397C63" w:rsidRDefault="00397C63" w:rsidP="00D36C75">
      <w:pPr>
        <w:pStyle w:val="a0"/>
        <w:numPr>
          <w:ilvl w:val="3"/>
          <w:numId w:val="36"/>
        </w:numPr>
        <w:ind w:left="993" w:hanging="993"/>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66DBCD15" w14:textId="77777777" w:rsidR="0068218C" w:rsidRPr="00397C63" w:rsidRDefault="0068218C" w:rsidP="00D36C75">
      <w:pPr>
        <w:pStyle w:val="a0"/>
        <w:numPr>
          <w:ilvl w:val="3"/>
          <w:numId w:val="36"/>
        </w:numPr>
        <w:ind w:left="993" w:hanging="993"/>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1957837C" w14:textId="77777777" w:rsidR="001E6699" w:rsidRPr="00BA04C6" w:rsidRDefault="00376A79" w:rsidP="00D36C75">
      <w:pPr>
        <w:pStyle w:val="1"/>
        <w:numPr>
          <w:ilvl w:val="0"/>
          <w:numId w:val="36"/>
        </w:numPr>
        <w:jc w:val="center"/>
        <w:rPr>
          <w:rFonts w:ascii="Times New Roman" w:hAnsi="Times New Roman"/>
          <w:sz w:val="28"/>
          <w:szCs w:val="28"/>
        </w:rPr>
      </w:pPr>
      <w:bookmarkStart w:id="621" w:name="_Ref384123551"/>
      <w:bookmarkStart w:id="622" w:name="_Ref384123555"/>
      <w:bookmarkStart w:id="623" w:name="_Toc18918406"/>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21"/>
      <w:bookmarkEnd w:id="622"/>
      <w:bookmarkEnd w:id="623"/>
      <w:r w:rsidRPr="00376A79">
        <w:rPr>
          <w:rFonts w:ascii="Times New Roman" w:hAnsi="Times New Roman"/>
          <w:sz w:val="28"/>
          <w:szCs w:val="28"/>
        </w:rPr>
        <w:t xml:space="preserve"> </w:t>
      </w:r>
      <w:bookmarkEnd w:id="538"/>
    </w:p>
    <w:p w14:paraId="4D5BF241" w14:textId="77777777" w:rsidR="006050AF" w:rsidRPr="00BA04C6" w:rsidRDefault="00415A0A" w:rsidP="00D90200">
      <w:pPr>
        <w:pStyle w:val="2"/>
        <w:numPr>
          <w:ilvl w:val="1"/>
          <w:numId w:val="40"/>
        </w:numPr>
        <w:rPr>
          <w:sz w:val="28"/>
        </w:rPr>
      </w:pPr>
      <w:bookmarkStart w:id="624" w:name="_Toc514805480"/>
      <w:bookmarkStart w:id="625" w:name="_Toc514814125"/>
      <w:bookmarkStart w:id="626" w:name="_Toc515659384"/>
      <w:bookmarkStart w:id="627" w:name="_Toc515887604"/>
      <w:bookmarkStart w:id="628" w:name="_Toc18918407"/>
      <w:r w:rsidRPr="00BA04C6">
        <w:rPr>
          <w:sz w:val="28"/>
        </w:rPr>
        <w:t>Пояснения к Техническим требованиям</w:t>
      </w:r>
      <w:bookmarkEnd w:id="624"/>
      <w:bookmarkEnd w:id="625"/>
      <w:bookmarkEnd w:id="626"/>
      <w:bookmarkEnd w:id="627"/>
      <w:bookmarkEnd w:id="628"/>
    </w:p>
    <w:p w14:paraId="5B698905" w14:textId="77777777" w:rsidR="001E6699" w:rsidRPr="00BA04C6" w:rsidRDefault="00DD72A7" w:rsidP="00D90200">
      <w:pPr>
        <w:pStyle w:val="a"/>
        <w:numPr>
          <w:ilvl w:val="2"/>
          <w:numId w:val="40"/>
        </w:numPr>
        <w:ind w:left="1134"/>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ABA63BF" w14:textId="77777777" w:rsidR="001E6699" w:rsidRPr="00BA04C6" w:rsidRDefault="00376A79" w:rsidP="00D90200">
      <w:pPr>
        <w:pStyle w:val="1"/>
        <w:numPr>
          <w:ilvl w:val="0"/>
          <w:numId w:val="40"/>
        </w:numPr>
        <w:jc w:val="center"/>
        <w:rPr>
          <w:rFonts w:ascii="Times New Roman" w:hAnsi="Times New Roman"/>
          <w:sz w:val="28"/>
          <w:szCs w:val="28"/>
        </w:rPr>
      </w:pPr>
      <w:bookmarkStart w:id="629" w:name="_Ref324332106"/>
      <w:bookmarkStart w:id="630" w:name="_Ref324341734"/>
      <w:bookmarkStart w:id="631" w:name="_Ref324342543"/>
      <w:bookmarkStart w:id="632" w:name="_Ref324342826"/>
      <w:bookmarkStart w:id="633" w:name="_Toc18918408"/>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29"/>
      <w:bookmarkEnd w:id="630"/>
      <w:bookmarkEnd w:id="631"/>
      <w:bookmarkEnd w:id="632"/>
      <w:bookmarkEnd w:id="633"/>
    </w:p>
    <w:p w14:paraId="5B919BE8" w14:textId="77777777" w:rsidR="001E6699" w:rsidRPr="00BA04C6" w:rsidRDefault="001E6699" w:rsidP="00D90200">
      <w:pPr>
        <w:pStyle w:val="2"/>
        <w:numPr>
          <w:ilvl w:val="1"/>
          <w:numId w:val="40"/>
        </w:numPr>
        <w:rPr>
          <w:sz w:val="28"/>
        </w:rPr>
      </w:pPr>
      <w:bookmarkStart w:id="634" w:name="_Toc514805482"/>
      <w:bookmarkStart w:id="635" w:name="_Toc514814127"/>
      <w:bookmarkStart w:id="636" w:name="_Toc515659386"/>
      <w:bookmarkStart w:id="637" w:name="_Toc515887606"/>
      <w:bookmarkStart w:id="638" w:name="_Toc18918409"/>
      <w:r w:rsidRPr="00BA04C6">
        <w:rPr>
          <w:sz w:val="28"/>
        </w:rPr>
        <w:t>Пояснения к проекту договора</w:t>
      </w:r>
      <w:bookmarkEnd w:id="634"/>
      <w:bookmarkEnd w:id="635"/>
      <w:bookmarkEnd w:id="636"/>
      <w:bookmarkEnd w:id="637"/>
      <w:bookmarkEnd w:id="638"/>
    </w:p>
    <w:p w14:paraId="7C17077E" w14:textId="77777777" w:rsidR="00A80969" w:rsidRPr="00BA04C6" w:rsidRDefault="00A80969" w:rsidP="00D90200">
      <w:pPr>
        <w:pStyle w:val="a"/>
        <w:numPr>
          <w:ilvl w:val="2"/>
          <w:numId w:val="40"/>
        </w:numPr>
        <w:tabs>
          <w:tab w:val="left" w:pos="1418"/>
        </w:tabs>
        <w:ind w:left="1134" w:hanging="850"/>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A87626A" w14:textId="312123A4" w:rsidR="0002227C" w:rsidRPr="008A15C2" w:rsidRDefault="0002227C" w:rsidP="00D90200">
      <w:pPr>
        <w:pStyle w:val="a"/>
        <w:numPr>
          <w:ilvl w:val="2"/>
          <w:numId w:val="40"/>
        </w:numPr>
        <w:tabs>
          <w:tab w:val="left" w:pos="1418"/>
        </w:tabs>
        <w:ind w:left="1134" w:hanging="85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931B57">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56D736E0" w14:textId="77777777" w:rsidR="00B12101" w:rsidRPr="00D25F7D" w:rsidRDefault="00B12101" w:rsidP="006050AF">
      <w:pPr>
        <w:pStyle w:val="a"/>
        <w:numPr>
          <w:ilvl w:val="0"/>
          <w:numId w:val="0"/>
        </w:numPr>
        <w:ind w:left="1134"/>
      </w:pPr>
    </w:p>
    <w:p w14:paraId="19611C53" w14:textId="77777777" w:rsidR="00B12101" w:rsidRPr="00FC0CA5" w:rsidRDefault="00B12101" w:rsidP="00622214">
      <w:pPr>
        <w:pStyle w:val="2"/>
        <w:keepNext w:val="0"/>
        <w:pageBreakBefore/>
        <w:widowControl w:val="0"/>
        <w:numPr>
          <w:ilvl w:val="1"/>
          <w:numId w:val="40"/>
        </w:numPr>
        <w:rPr>
          <w:sz w:val="28"/>
          <w:szCs w:val="28"/>
        </w:rPr>
      </w:pPr>
      <w:bookmarkStart w:id="639" w:name="_Ref316553896"/>
      <w:bookmarkStart w:id="640" w:name="_Toc514805483"/>
      <w:bookmarkStart w:id="641" w:name="_Toc514814128"/>
      <w:bookmarkStart w:id="642" w:name="_Toc515659387"/>
      <w:bookmarkStart w:id="643" w:name="_Toc515887607"/>
      <w:bookmarkStart w:id="644" w:name="_Toc18918410"/>
      <w:r w:rsidRPr="00FC0CA5">
        <w:rPr>
          <w:sz w:val="28"/>
          <w:szCs w:val="28"/>
        </w:rPr>
        <w:lastRenderedPageBreak/>
        <w:t>Дополнительное соглашение к договору</w:t>
      </w:r>
      <w:bookmarkEnd w:id="639"/>
      <w:bookmarkEnd w:id="640"/>
      <w:bookmarkEnd w:id="641"/>
      <w:bookmarkEnd w:id="642"/>
      <w:bookmarkEnd w:id="643"/>
      <w:bookmarkEnd w:id="644"/>
    </w:p>
    <w:p w14:paraId="3D8853AD" w14:textId="77777777" w:rsidR="00EC5F37" w:rsidRPr="00601505" w:rsidRDefault="00EC5F37">
      <w:pPr>
        <w:pStyle w:val="afd"/>
        <w:tabs>
          <w:tab w:val="clear" w:pos="1134"/>
        </w:tabs>
      </w:pPr>
    </w:p>
    <w:p w14:paraId="31FEDE2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199E4562"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67D87CB1" w14:textId="77777777" w:rsidR="00B12101" w:rsidRPr="00BA04C6" w:rsidRDefault="00B12101" w:rsidP="00B12101">
      <w:pPr>
        <w:widowControl w:val="0"/>
        <w:shd w:val="clear" w:color="auto" w:fill="FFFFFF"/>
        <w:tabs>
          <w:tab w:val="left" w:pos="6926"/>
        </w:tabs>
        <w:jc w:val="center"/>
        <w:rPr>
          <w:bCs/>
        </w:rPr>
      </w:pPr>
    </w:p>
    <w:p w14:paraId="77348610" w14:textId="77777777" w:rsidR="00DD72A7" w:rsidRPr="00BA04C6" w:rsidRDefault="00DD72A7" w:rsidP="00DD72A7">
      <w:pPr>
        <w:tabs>
          <w:tab w:val="left" w:pos="6663"/>
        </w:tabs>
      </w:pPr>
      <w:r w:rsidRPr="00BA04C6">
        <w:t>г. ________________                                           «____» ______________ 20__ г.</w:t>
      </w:r>
    </w:p>
    <w:p w14:paraId="35080601" w14:textId="77777777" w:rsidR="00DD72A7" w:rsidRPr="00BA04C6" w:rsidRDefault="00DD72A7" w:rsidP="00DD72A7">
      <w:pPr>
        <w:pStyle w:val="Normal"/>
        <w:tabs>
          <w:tab w:val="left" w:pos="180"/>
        </w:tabs>
        <w:spacing w:before="0" w:line="240" w:lineRule="auto"/>
        <w:ind w:firstLine="900"/>
        <w:rPr>
          <w:b/>
          <w:sz w:val="26"/>
        </w:rPr>
      </w:pPr>
      <w:bookmarkStart w:id="645" w:name="OLE_LINK3"/>
    </w:p>
    <w:p w14:paraId="0FDB2750" w14:textId="77777777"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657FDE75" w14:textId="77777777"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45"/>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758629C2" w14:textId="77777777" w:rsidR="00DD72A7" w:rsidRPr="00BA04C6" w:rsidRDefault="00DD72A7" w:rsidP="004E6D78">
      <w:pPr>
        <w:widowControl w:val="0"/>
        <w:rPr>
          <w:b/>
        </w:rPr>
      </w:pPr>
    </w:p>
    <w:p w14:paraId="36FCEFF6" w14:textId="77777777" w:rsidR="00DD72A7" w:rsidRPr="00BA04C6" w:rsidRDefault="00DD72A7" w:rsidP="00D36C75">
      <w:pPr>
        <w:widowControl w:val="0"/>
        <w:numPr>
          <w:ilvl w:val="0"/>
          <w:numId w:val="12"/>
        </w:numPr>
      </w:pPr>
      <w:r w:rsidRPr="00BA04C6">
        <w:t>Дополнить Договор пунктом ______ изложив его в следующей редакции:</w:t>
      </w:r>
    </w:p>
    <w:p w14:paraId="208E8D35" w14:textId="77777777"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7CBDFC1" w14:textId="77777777" w:rsidR="00967B1A" w:rsidRPr="00BA04C6" w:rsidRDefault="00967B1A" w:rsidP="00D36C75">
      <w:pPr>
        <w:widowControl w:val="0"/>
        <w:numPr>
          <w:ilvl w:val="0"/>
          <w:numId w:val="3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0353BD1E" w14:textId="77777777" w:rsidR="00967B1A" w:rsidRDefault="00967B1A" w:rsidP="00D36C75">
      <w:pPr>
        <w:widowControl w:val="0"/>
        <w:numPr>
          <w:ilvl w:val="1"/>
          <w:numId w:val="2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3E8ADEBF" w14:textId="77777777" w:rsidR="00967B1A" w:rsidRPr="00BA04C6" w:rsidRDefault="00967B1A" w:rsidP="00D36C75">
      <w:pPr>
        <w:widowControl w:val="0"/>
        <w:numPr>
          <w:ilvl w:val="1"/>
          <w:numId w:val="2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0901DBA" w14:textId="77777777" w:rsidR="00967B1A" w:rsidRPr="006020B3" w:rsidRDefault="00967B1A" w:rsidP="00D36C75">
      <w:pPr>
        <w:widowControl w:val="0"/>
        <w:numPr>
          <w:ilvl w:val="0"/>
          <w:numId w:val="3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4"/>
      </w:r>
      <w:r w:rsidRPr="006020B3">
        <w:rPr>
          <w:snapToGrid/>
        </w:rPr>
        <w:t>:</w:t>
      </w:r>
    </w:p>
    <w:p w14:paraId="63D15F54" w14:textId="77777777" w:rsidR="00967B1A" w:rsidRPr="0036502B" w:rsidRDefault="00967B1A" w:rsidP="00D36C75">
      <w:pPr>
        <w:widowControl w:val="0"/>
        <w:numPr>
          <w:ilvl w:val="1"/>
          <w:numId w:val="2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24315F8" w14:textId="77777777" w:rsidR="00967B1A" w:rsidRPr="0036502B" w:rsidRDefault="00967B1A" w:rsidP="00D36C75">
      <w:pPr>
        <w:widowControl w:val="0"/>
        <w:numPr>
          <w:ilvl w:val="1"/>
          <w:numId w:val="2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12AEBFFC" w14:textId="77777777" w:rsidR="00967B1A" w:rsidRPr="006020B3" w:rsidRDefault="00967B1A" w:rsidP="00D36C75">
      <w:pPr>
        <w:widowControl w:val="0"/>
        <w:numPr>
          <w:ilvl w:val="1"/>
          <w:numId w:val="2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507E7CF" w14:textId="77777777" w:rsidR="00967B1A" w:rsidRPr="006020B3" w:rsidRDefault="00967B1A" w:rsidP="00D36C75">
      <w:pPr>
        <w:widowControl w:val="0"/>
        <w:numPr>
          <w:ilvl w:val="0"/>
          <w:numId w:val="3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B54D20F" w14:textId="77777777" w:rsidR="00967B1A" w:rsidRPr="007F34AF" w:rsidRDefault="00967B1A" w:rsidP="00D36C75">
      <w:pPr>
        <w:widowControl w:val="0"/>
        <w:numPr>
          <w:ilvl w:val="1"/>
          <w:numId w:val="2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700B4577" w14:textId="77777777" w:rsidR="00967B1A" w:rsidRPr="007F34AF" w:rsidRDefault="00967B1A" w:rsidP="00D36C75">
      <w:pPr>
        <w:widowControl w:val="0"/>
        <w:numPr>
          <w:ilvl w:val="1"/>
          <w:numId w:val="2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B74D306" w14:textId="77777777" w:rsidR="00967B1A" w:rsidRPr="007F34AF" w:rsidRDefault="00967B1A"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BD0837E" w14:textId="77777777" w:rsidR="00967B1A" w:rsidRPr="006020B3" w:rsidRDefault="00967B1A" w:rsidP="00D36C75">
      <w:pPr>
        <w:widowControl w:val="0"/>
        <w:numPr>
          <w:ilvl w:val="1"/>
          <w:numId w:val="29"/>
        </w:numPr>
        <w:autoSpaceDE w:val="0"/>
        <w:autoSpaceDN w:val="0"/>
        <w:adjustRightInd w:val="0"/>
        <w:textAlignment w:val="baseline"/>
        <w:rPr>
          <w:snapToGrid/>
        </w:rPr>
      </w:pPr>
      <w:r w:rsidRPr="007F34AF">
        <w:rPr>
          <w:snapToGrid/>
        </w:rPr>
        <w:t>устав и изменения к нему.</w:t>
      </w:r>
    </w:p>
    <w:p w14:paraId="19514B6C" w14:textId="77777777" w:rsidR="00967B1A" w:rsidRPr="00BA04C6" w:rsidRDefault="00967B1A" w:rsidP="00D36C75">
      <w:pPr>
        <w:widowControl w:val="0"/>
        <w:numPr>
          <w:ilvl w:val="0"/>
          <w:numId w:val="3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EC72F1F" w14:textId="77777777" w:rsidR="00967B1A" w:rsidRPr="00BA04C6" w:rsidRDefault="00967B1A" w:rsidP="00D36C75">
      <w:pPr>
        <w:widowControl w:val="0"/>
        <w:numPr>
          <w:ilvl w:val="1"/>
          <w:numId w:val="29"/>
        </w:numPr>
        <w:autoSpaceDE w:val="0"/>
        <w:autoSpaceDN w:val="0"/>
        <w:adjustRightInd w:val="0"/>
        <w:textAlignment w:val="baseline"/>
        <w:rPr>
          <w:snapToGrid/>
        </w:rPr>
      </w:pPr>
      <w:r w:rsidRPr="00BA04C6">
        <w:rPr>
          <w:snapToGrid/>
        </w:rPr>
        <w:t xml:space="preserve">учредительный договор или положение; </w:t>
      </w:r>
    </w:p>
    <w:p w14:paraId="1A679DA4" w14:textId="77777777" w:rsidR="00967B1A" w:rsidRDefault="00967B1A" w:rsidP="00D36C75">
      <w:pPr>
        <w:widowControl w:val="0"/>
        <w:numPr>
          <w:ilvl w:val="1"/>
          <w:numId w:val="29"/>
        </w:numPr>
        <w:autoSpaceDE w:val="0"/>
        <w:autoSpaceDN w:val="0"/>
        <w:adjustRightInd w:val="0"/>
        <w:textAlignment w:val="baseline"/>
        <w:rPr>
          <w:snapToGrid/>
        </w:rPr>
      </w:pPr>
      <w:r w:rsidRPr="00BA04C6">
        <w:rPr>
          <w:snapToGrid/>
        </w:rPr>
        <w:t>решение о создании</w:t>
      </w:r>
      <w:r>
        <w:rPr>
          <w:snapToGrid/>
        </w:rPr>
        <w:t>;</w:t>
      </w:r>
    </w:p>
    <w:p w14:paraId="14176D34" w14:textId="77777777" w:rsidR="00967B1A" w:rsidRPr="007F34AF" w:rsidRDefault="00967B1A"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1C52873" w14:textId="77777777" w:rsidR="00967B1A" w:rsidRPr="00BA04C6" w:rsidRDefault="00967B1A" w:rsidP="00D36C75">
      <w:pPr>
        <w:widowControl w:val="0"/>
        <w:numPr>
          <w:ilvl w:val="1"/>
          <w:numId w:val="29"/>
        </w:numPr>
        <w:autoSpaceDE w:val="0"/>
        <w:autoSpaceDN w:val="0"/>
        <w:adjustRightInd w:val="0"/>
        <w:textAlignment w:val="baseline"/>
        <w:rPr>
          <w:snapToGrid/>
        </w:rPr>
      </w:pPr>
      <w:r w:rsidRPr="007F34AF">
        <w:rPr>
          <w:snapToGrid/>
        </w:rPr>
        <w:t>устав и изменения к нему.</w:t>
      </w:r>
    </w:p>
    <w:p w14:paraId="63ADA555" w14:textId="77777777" w:rsidR="00967B1A" w:rsidRPr="00BA04C6" w:rsidRDefault="00967B1A" w:rsidP="00D36C75">
      <w:pPr>
        <w:widowControl w:val="0"/>
        <w:numPr>
          <w:ilvl w:val="0"/>
          <w:numId w:val="3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7AC9AC1" w14:textId="77777777" w:rsidR="00967B1A" w:rsidRDefault="00967B1A" w:rsidP="00D36C75">
      <w:pPr>
        <w:widowControl w:val="0"/>
        <w:numPr>
          <w:ilvl w:val="1"/>
          <w:numId w:val="2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3B98EAA" w14:textId="77777777" w:rsidR="00967B1A" w:rsidRPr="00BA04C6" w:rsidRDefault="00967B1A"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0A30493" w14:textId="77777777" w:rsidR="00967B1A" w:rsidRDefault="00967B1A" w:rsidP="00D36C75">
      <w:pPr>
        <w:widowControl w:val="0"/>
        <w:numPr>
          <w:ilvl w:val="1"/>
          <w:numId w:val="29"/>
        </w:numPr>
        <w:autoSpaceDE w:val="0"/>
        <w:autoSpaceDN w:val="0"/>
        <w:adjustRightInd w:val="0"/>
        <w:textAlignment w:val="baseline"/>
        <w:rPr>
          <w:snapToGrid/>
        </w:rPr>
      </w:pPr>
      <w:r w:rsidRPr="00BA04C6">
        <w:rPr>
          <w:snapToGrid/>
        </w:rPr>
        <w:t>решение о создании</w:t>
      </w:r>
      <w:r>
        <w:rPr>
          <w:snapToGrid/>
        </w:rPr>
        <w:t>;</w:t>
      </w:r>
    </w:p>
    <w:p w14:paraId="58F335B2" w14:textId="77777777" w:rsidR="00967B1A" w:rsidRPr="00BA04C6" w:rsidRDefault="00967B1A" w:rsidP="00D36C75">
      <w:pPr>
        <w:widowControl w:val="0"/>
        <w:numPr>
          <w:ilvl w:val="1"/>
          <w:numId w:val="29"/>
        </w:numPr>
        <w:autoSpaceDE w:val="0"/>
        <w:autoSpaceDN w:val="0"/>
        <w:adjustRightInd w:val="0"/>
        <w:textAlignment w:val="baseline"/>
        <w:rPr>
          <w:snapToGrid/>
        </w:rPr>
      </w:pPr>
      <w:r w:rsidRPr="007F34AF">
        <w:rPr>
          <w:snapToGrid/>
        </w:rPr>
        <w:t>устав и изменения к нему</w:t>
      </w:r>
      <w:r>
        <w:rPr>
          <w:snapToGrid/>
        </w:rPr>
        <w:t>.</w:t>
      </w:r>
    </w:p>
    <w:p w14:paraId="055FD3A5" w14:textId="77777777" w:rsidR="00967B1A" w:rsidRPr="00BA04C6" w:rsidRDefault="00967B1A" w:rsidP="00D36C75">
      <w:pPr>
        <w:widowControl w:val="0"/>
        <w:numPr>
          <w:ilvl w:val="0"/>
          <w:numId w:val="3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8471C96" w14:textId="77777777" w:rsidR="00967B1A" w:rsidRPr="00BA04C6" w:rsidRDefault="00967B1A" w:rsidP="00D36C75">
      <w:pPr>
        <w:widowControl w:val="0"/>
        <w:numPr>
          <w:ilvl w:val="1"/>
          <w:numId w:val="29"/>
        </w:numPr>
        <w:autoSpaceDE w:val="0"/>
        <w:autoSpaceDN w:val="0"/>
        <w:adjustRightInd w:val="0"/>
        <w:textAlignment w:val="baseline"/>
        <w:rPr>
          <w:snapToGrid/>
        </w:rPr>
      </w:pPr>
      <w:r w:rsidRPr="00BA04C6">
        <w:rPr>
          <w:snapToGrid/>
        </w:rPr>
        <w:t xml:space="preserve">решение и договор о создании. </w:t>
      </w:r>
    </w:p>
    <w:p w14:paraId="6B207072" w14:textId="77777777" w:rsidR="00967B1A" w:rsidRPr="00BA04C6" w:rsidRDefault="00967B1A" w:rsidP="00D36C75">
      <w:pPr>
        <w:widowControl w:val="0"/>
        <w:numPr>
          <w:ilvl w:val="0"/>
          <w:numId w:val="3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686A9F7" w14:textId="77777777" w:rsidR="00967B1A" w:rsidRPr="006020B3" w:rsidRDefault="00967B1A" w:rsidP="00D36C75">
      <w:pPr>
        <w:widowControl w:val="0"/>
        <w:numPr>
          <w:ilvl w:val="0"/>
          <w:numId w:val="3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5"/>
      </w:r>
      <w:r w:rsidRPr="006020B3">
        <w:rPr>
          <w:snapToGrid/>
        </w:rPr>
        <w:t>:</w:t>
      </w:r>
    </w:p>
    <w:p w14:paraId="07335FF2" w14:textId="77777777" w:rsidR="00967B1A" w:rsidRPr="006020B3" w:rsidRDefault="00967B1A" w:rsidP="00D36C75">
      <w:pPr>
        <w:widowControl w:val="0"/>
        <w:numPr>
          <w:ilvl w:val="1"/>
          <w:numId w:val="2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8F47A04" w14:textId="77777777" w:rsidR="00967B1A" w:rsidRDefault="00967B1A"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5F9C0A6" w14:textId="77777777" w:rsidR="00967B1A" w:rsidRPr="00BA04C6" w:rsidRDefault="00967B1A" w:rsidP="00967B1A">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496067F0" w14:textId="77777777" w:rsidR="00967B1A" w:rsidRDefault="00967B1A" w:rsidP="00D36C75">
      <w:pPr>
        <w:widowControl w:val="0"/>
        <w:numPr>
          <w:ilvl w:val="0"/>
          <w:numId w:val="3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2802E8B" w14:textId="77777777" w:rsidR="00967B1A" w:rsidRDefault="00967B1A" w:rsidP="00D36C75">
      <w:pPr>
        <w:widowControl w:val="0"/>
        <w:numPr>
          <w:ilvl w:val="1"/>
          <w:numId w:val="2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A86417E" w14:textId="77777777" w:rsidR="00967B1A" w:rsidRDefault="00967B1A" w:rsidP="00D36C75">
      <w:pPr>
        <w:widowControl w:val="0"/>
        <w:numPr>
          <w:ilvl w:val="1"/>
          <w:numId w:val="2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B8B650C" w14:textId="77777777" w:rsidR="00967B1A" w:rsidRPr="007F34AF" w:rsidRDefault="00967B1A" w:rsidP="00967B1A">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5DB07B3D" w14:textId="77777777" w:rsidR="00967B1A" w:rsidRDefault="00967B1A" w:rsidP="00D36C75">
      <w:pPr>
        <w:widowControl w:val="0"/>
        <w:numPr>
          <w:ilvl w:val="0"/>
          <w:numId w:val="3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5674B2FE" w14:textId="77777777" w:rsidR="00967B1A" w:rsidRPr="00BA04C6" w:rsidRDefault="00967B1A" w:rsidP="00D36C75">
      <w:pPr>
        <w:widowControl w:val="0"/>
        <w:numPr>
          <w:ilvl w:val="1"/>
          <w:numId w:val="2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5603A053" w14:textId="77777777" w:rsidR="00DD72A7" w:rsidRPr="00BA04C6" w:rsidRDefault="00DD72A7" w:rsidP="00E856FD">
      <w:pPr>
        <w:tabs>
          <w:tab w:val="left" w:pos="0"/>
        </w:tabs>
      </w:pPr>
    </w:p>
    <w:p w14:paraId="642A7920" w14:textId="77777777" w:rsidR="00DD72A7" w:rsidRPr="00BA04C6" w:rsidRDefault="00DD72A7" w:rsidP="00D36C75">
      <w:pPr>
        <w:widowControl w:val="0"/>
        <w:numPr>
          <w:ilvl w:val="0"/>
          <w:numId w:val="12"/>
        </w:numPr>
      </w:pPr>
      <w:r w:rsidRPr="00BA04C6">
        <w:t>Дополнить Договор пунктом ________ изложив его в следующей редакции:</w:t>
      </w:r>
    </w:p>
    <w:p w14:paraId="4C75ACD2" w14:textId="77777777"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973D937" w14:textId="77777777" w:rsidR="00DD72A7" w:rsidRPr="00BA04C6" w:rsidRDefault="00DD72A7" w:rsidP="00D36C75">
      <w:pPr>
        <w:widowControl w:val="0"/>
        <w:numPr>
          <w:ilvl w:val="0"/>
          <w:numId w:val="12"/>
        </w:numPr>
      </w:pPr>
      <w:r w:rsidRPr="00BA04C6">
        <w:t>Дополнить Договор пунктом ________ , изложив его в следующей редакции:</w:t>
      </w:r>
    </w:p>
    <w:p w14:paraId="4C610685" w14:textId="77777777"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4143F99A" w14:textId="77777777"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67CB6841" w14:textId="77777777"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16B6141" w14:textId="77777777" w:rsidR="00DD72A7" w:rsidRPr="00BA04C6" w:rsidRDefault="00DD72A7" w:rsidP="00D36C75">
      <w:pPr>
        <w:widowControl w:val="0"/>
        <w:numPr>
          <w:ilvl w:val="0"/>
          <w:numId w:val="12"/>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0F7EB3B6" w14:textId="77777777" w:rsidR="00DD72A7" w:rsidRPr="00BA04C6" w:rsidRDefault="00DD72A7" w:rsidP="00D36C75">
      <w:pPr>
        <w:widowControl w:val="0"/>
        <w:numPr>
          <w:ilvl w:val="0"/>
          <w:numId w:val="12"/>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0AC1105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B9C493C" w14:textId="77777777" w:rsidR="00DD72A7" w:rsidRPr="00C55B01" w:rsidRDefault="00DD72A7" w:rsidP="00D36C75">
      <w:pPr>
        <w:pStyle w:val="32"/>
        <w:numPr>
          <w:ilvl w:val="0"/>
          <w:numId w:val="14"/>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25B25568" w14:textId="77777777" w:rsidR="00DD72A7" w:rsidRPr="00C55B01" w:rsidRDefault="00DD72A7" w:rsidP="00D36C75">
      <w:pPr>
        <w:pStyle w:val="32"/>
        <w:numPr>
          <w:ilvl w:val="0"/>
          <w:numId w:val="14"/>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4583475E" w14:textId="77777777" w:rsidR="00DD72A7" w:rsidRPr="00BA04C6" w:rsidRDefault="00DD72A7" w:rsidP="00E856FD">
      <w:pPr>
        <w:pStyle w:val="affa"/>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877C599" w14:textId="77777777" w:rsidTr="00DA2197">
        <w:trPr>
          <w:trHeight w:val="80"/>
          <w:jc w:val="center"/>
        </w:trPr>
        <w:tc>
          <w:tcPr>
            <w:tcW w:w="4785" w:type="dxa"/>
          </w:tcPr>
          <w:p w14:paraId="5855B567"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6B1D2740"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2A6C0BD9" w14:textId="77777777" w:rsidTr="00DA2197">
        <w:trPr>
          <w:jc w:val="center"/>
        </w:trPr>
        <w:tc>
          <w:tcPr>
            <w:tcW w:w="4785" w:type="dxa"/>
          </w:tcPr>
          <w:p w14:paraId="05E46876" w14:textId="77777777" w:rsidR="00DD72A7" w:rsidRPr="00BA04C6" w:rsidRDefault="00DD72A7" w:rsidP="00E856FD">
            <w:pPr>
              <w:rPr>
                <w:sz w:val="24"/>
                <w:szCs w:val="24"/>
              </w:rPr>
            </w:pPr>
            <w:r w:rsidRPr="00BA04C6">
              <w:rPr>
                <w:spacing w:val="1"/>
                <w:sz w:val="24"/>
                <w:szCs w:val="24"/>
              </w:rPr>
              <w:t>____________________________</w:t>
            </w:r>
          </w:p>
          <w:p w14:paraId="26881D3B" w14:textId="77777777" w:rsidR="00DD72A7" w:rsidRPr="00BA04C6" w:rsidRDefault="00DD72A7" w:rsidP="00E856FD">
            <w:pPr>
              <w:rPr>
                <w:sz w:val="24"/>
                <w:szCs w:val="24"/>
              </w:rPr>
            </w:pPr>
            <w:r w:rsidRPr="00BA04C6">
              <w:rPr>
                <w:sz w:val="24"/>
                <w:szCs w:val="24"/>
              </w:rPr>
              <w:t xml:space="preserve">____________________ </w:t>
            </w:r>
          </w:p>
          <w:p w14:paraId="4ED63A46" w14:textId="77777777" w:rsidR="00DD72A7" w:rsidRPr="00BA04C6" w:rsidRDefault="00DD72A7" w:rsidP="00E856FD">
            <w:pPr>
              <w:rPr>
                <w:sz w:val="24"/>
                <w:szCs w:val="24"/>
              </w:rPr>
            </w:pPr>
            <w:r w:rsidRPr="00BA04C6">
              <w:rPr>
                <w:sz w:val="24"/>
                <w:szCs w:val="24"/>
              </w:rPr>
              <w:t xml:space="preserve">                     м.п.</w:t>
            </w:r>
          </w:p>
        </w:tc>
        <w:tc>
          <w:tcPr>
            <w:tcW w:w="5140" w:type="dxa"/>
          </w:tcPr>
          <w:p w14:paraId="0B86611B" w14:textId="77777777" w:rsidR="005F39D5" w:rsidRPr="00BA04C6" w:rsidRDefault="005F39D5" w:rsidP="005F39D5">
            <w:pPr>
              <w:rPr>
                <w:sz w:val="24"/>
                <w:szCs w:val="24"/>
              </w:rPr>
            </w:pPr>
            <w:r w:rsidRPr="00BA04C6">
              <w:rPr>
                <w:spacing w:val="1"/>
                <w:sz w:val="24"/>
                <w:szCs w:val="24"/>
              </w:rPr>
              <w:t>____________________________</w:t>
            </w:r>
          </w:p>
          <w:p w14:paraId="3D47FBD6" w14:textId="77777777" w:rsidR="00DD72A7" w:rsidRPr="00BA04C6" w:rsidRDefault="00DD72A7" w:rsidP="00E856FD">
            <w:pPr>
              <w:rPr>
                <w:sz w:val="24"/>
                <w:szCs w:val="24"/>
              </w:rPr>
            </w:pPr>
            <w:r w:rsidRPr="00BA04C6">
              <w:rPr>
                <w:sz w:val="24"/>
                <w:szCs w:val="24"/>
              </w:rPr>
              <w:t xml:space="preserve">____________________ </w:t>
            </w:r>
          </w:p>
          <w:p w14:paraId="0D950EF9" w14:textId="77777777" w:rsidR="00DD72A7" w:rsidRPr="00BA04C6" w:rsidRDefault="00DD72A7" w:rsidP="00E856FD">
            <w:pPr>
              <w:rPr>
                <w:sz w:val="24"/>
                <w:szCs w:val="24"/>
              </w:rPr>
            </w:pPr>
            <w:r w:rsidRPr="00BA04C6">
              <w:rPr>
                <w:sz w:val="24"/>
                <w:szCs w:val="24"/>
              </w:rPr>
              <w:t xml:space="preserve">                     м.п.</w:t>
            </w:r>
          </w:p>
        </w:tc>
      </w:tr>
    </w:tbl>
    <w:p w14:paraId="0E0F4FD0"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46" w:name="_Ref384117211"/>
      <w:bookmarkStart w:id="647" w:name="_Ref384118604"/>
      <w:bookmarkStart w:id="648" w:name="_Ref468102866"/>
    </w:p>
    <w:p w14:paraId="7C759914" w14:textId="77777777" w:rsidR="00D2384C" w:rsidRPr="00BA04C6" w:rsidRDefault="00376A79" w:rsidP="00D90200">
      <w:pPr>
        <w:pStyle w:val="1"/>
        <w:numPr>
          <w:ilvl w:val="0"/>
          <w:numId w:val="40"/>
        </w:numPr>
        <w:jc w:val="center"/>
        <w:rPr>
          <w:rFonts w:ascii="Times New Roman" w:hAnsi="Times New Roman"/>
          <w:sz w:val="28"/>
          <w:szCs w:val="28"/>
        </w:rPr>
      </w:pPr>
      <w:bookmarkStart w:id="649" w:name="_Ref513729886"/>
      <w:bookmarkStart w:id="650" w:name="_Toc18918411"/>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49"/>
      <w:bookmarkEnd w:id="650"/>
    </w:p>
    <w:p w14:paraId="467E8F26" w14:textId="77777777" w:rsidR="00BC7451" w:rsidRPr="000F4E51" w:rsidRDefault="00BC7451" w:rsidP="008A15C2">
      <w:pPr>
        <w:rPr>
          <w:b/>
        </w:rPr>
      </w:pPr>
      <w:bookmarkStart w:id="65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0467A74" w14:textId="77777777" w:rsidR="006B1D4C" w:rsidRPr="00BA04C6" w:rsidRDefault="006B1D4C" w:rsidP="00860708">
      <w:pPr>
        <w:pStyle w:val="2"/>
        <w:keepNext w:val="0"/>
        <w:widowControl w:val="0"/>
        <w:numPr>
          <w:ilvl w:val="1"/>
          <w:numId w:val="30"/>
        </w:numPr>
        <w:suppressAutoHyphens w:val="0"/>
        <w:ind w:left="0" w:firstLine="142"/>
        <w:rPr>
          <w:sz w:val="28"/>
        </w:rPr>
      </w:pPr>
      <w:bookmarkStart w:id="652" w:name="_Ref513732930"/>
      <w:bookmarkStart w:id="653" w:name="_Ref514617948"/>
      <w:bookmarkStart w:id="654" w:name="_Toc514805485"/>
      <w:bookmarkStart w:id="655" w:name="_Toc514814130"/>
      <w:bookmarkStart w:id="656" w:name="_Toc18918412"/>
      <w:r w:rsidRPr="00BA04C6">
        <w:rPr>
          <w:sz w:val="28"/>
        </w:rPr>
        <w:t>Обязательные требования</w:t>
      </w:r>
      <w:bookmarkEnd w:id="651"/>
      <w:bookmarkEnd w:id="652"/>
      <w:bookmarkEnd w:id="653"/>
      <w:bookmarkEnd w:id="654"/>
      <w:bookmarkEnd w:id="655"/>
      <w:bookmarkEnd w:id="6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956"/>
        <w:gridCol w:w="5484"/>
      </w:tblGrid>
      <w:tr w:rsidR="00134BF5" w:rsidRPr="008A15C2" w14:paraId="64EEE0E9" w14:textId="77777777" w:rsidTr="002D5FF7">
        <w:tc>
          <w:tcPr>
            <w:tcW w:w="755" w:type="dxa"/>
          </w:tcPr>
          <w:p w14:paraId="2AD458DB" w14:textId="77777777" w:rsidR="006B1D4C" w:rsidRPr="00BA04C6" w:rsidRDefault="006B1D4C" w:rsidP="008A15C2">
            <w:pPr>
              <w:jc w:val="center"/>
              <w:rPr>
                <w:b/>
              </w:rPr>
            </w:pPr>
            <w:r w:rsidRPr="00BA04C6">
              <w:rPr>
                <w:b/>
              </w:rPr>
              <w:t>№ п/п</w:t>
            </w:r>
          </w:p>
        </w:tc>
        <w:tc>
          <w:tcPr>
            <w:tcW w:w="3956" w:type="dxa"/>
          </w:tcPr>
          <w:p w14:paraId="2F61A38D" w14:textId="77777777" w:rsidR="006B1D4C" w:rsidRPr="00BA04C6" w:rsidRDefault="006B1D4C" w:rsidP="008A15C2">
            <w:pPr>
              <w:jc w:val="center"/>
              <w:rPr>
                <w:b/>
              </w:rPr>
            </w:pPr>
            <w:r w:rsidRPr="00BA04C6">
              <w:rPr>
                <w:b/>
              </w:rPr>
              <w:t>Требования к Участникам</w:t>
            </w:r>
          </w:p>
        </w:tc>
        <w:tc>
          <w:tcPr>
            <w:tcW w:w="5484" w:type="dxa"/>
          </w:tcPr>
          <w:p w14:paraId="4FCC1FD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134BF5" w:rsidRPr="008A15C2" w14:paraId="51D5E81B" w14:textId="77777777" w:rsidTr="002D5FF7">
        <w:tc>
          <w:tcPr>
            <w:tcW w:w="755" w:type="dxa"/>
          </w:tcPr>
          <w:p w14:paraId="3B372801" w14:textId="77777777" w:rsidR="006E0A14" w:rsidRPr="00BA04C6" w:rsidRDefault="006E0A14" w:rsidP="00D36C75">
            <w:pPr>
              <w:pStyle w:val="affc"/>
              <w:numPr>
                <w:ilvl w:val="0"/>
                <w:numId w:val="17"/>
              </w:numPr>
              <w:ind w:left="284" w:hanging="295"/>
              <w:rPr>
                <w:sz w:val="26"/>
              </w:rPr>
            </w:pPr>
            <w:bookmarkStart w:id="657" w:name="_Ref513735397"/>
          </w:p>
        </w:tc>
        <w:bookmarkEnd w:id="657"/>
        <w:tc>
          <w:tcPr>
            <w:tcW w:w="3956" w:type="dxa"/>
          </w:tcPr>
          <w:p w14:paraId="4E0694A4"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5484" w:type="dxa"/>
          </w:tcPr>
          <w:p w14:paraId="6D812F18" w14:textId="77777777" w:rsidR="00B868A3" w:rsidRDefault="00F867CC" w:rsidP="00D36C75">
            <w:pPr>
              <w:numPr>
                <w:ilvl w:val="4"/>
                <w:numId w:val="19"/>
              </w:numPr>
              <w:tabs>
                <w:tab w:val="left" w:pos="1134"/>
              </w:tabs>
              <w:ind w:left="601" w:hanging="425"/>
            </w:pPr>
            <w:bookmarkStart w:id="658"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2110D5">
              <w:t> </w:t>
            </w:r>
            <w:r w:rsidRPr="00BA04C6">
              <w:t>(один) месяц до даты подачи заявк</w:t>
            </w:r>
            <w:r w:rsidR="001E208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659" w:name="_Ref513814637"/>
            <w:bookmarkEnd w:id="658"/>
          </w:p>
          <w:p w14:paraId="0FF88B8E" w14:textId="77777777" w:rsidR="00B868A3" w:rsidRDefault="00F867CC" w:rsidP="00D36C75">
            <w:pPr>
              <w:numPr>
                <w:ilvl w:val="4"/>
                <w:numId w:val="19"/>
              </w:numPr>
              <w:tabs>
                <w:tab w:val="left" w:pos="1134"/>
              </w:tabs>
              <w:ind w:left="601" w:hanging="425"/>
            </w:pPr>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6"/>
            </w:r>
            <w:r w:rsidRPr="008A15C2">
              <w:t>;</w:t>
            </w:r>
            <w:bookmarkEnd w:id="659"/>
            <w:r w:rsidRPr="008A15C2">
              <w:t xml:space="preserve"> </w:t>
            </w:r>
            <w:bookmarkStart w:id="660" w:name="_Ref513735341"/>
          </w:p>
          <w:p w14:paraId="4D0E8659" w14:textId="77777777" w:rsidR="00B868A3" w:rsidRDefault="00F867CC" w:rsidP="00D36C75">
            <w:pPr>
              <w:numPr>
                <w:ilvl w:val="4"/>
                <w:numId w:val="19"/>
              </w:numPr>
              <w:tabs>
                <w:tab w:val="left" w:pos="1134"/>
              </w:tabs>
              <w:ind w:left="601" w:hanging="425"/>
            </w:pPr>
            <w:r w:rsidRPr="008A15C2">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w:t>
            </w:r>
            <w:r w:rsidRPr="008A15C2">
              <w:lastRenderedPageBreak/>
              <w:t>органа или о передаче полномочий Управляющей компании);</w:t>
            </w:r>
            <w:bookmarkStart w:id="661" w:name="_Ref513814652"/>
            <w:bookmarkEnd w:id="660"/>
          </w:p>
          <w:p w14:paraId="4144F446" w14:textId="4405DA85" w:rsidR="00B868A3" w:rsidRDefault="00F867CC" w:rsidP="00D36C75">
            <w:pPr>
              <w:numPr>
                <w:ilvl w:val="4"/>
                <w:numId w:val="19"/>
              </w:numPr>
              <w:tabs>
                <w:tab w:val="left" w:pos="1134"/>
              </w:tabs>
              <w:ind w:left="601" w:hanging="425"/>
            </w:pPr>
            <w:r w:rsidRPr="008A15C2">
              <w:t>Если заявка подписывается лицом, действующим на основании доверенности</w:t>
            </w:r>
            <w:r w:rsidR="00993567">
              <w:rPr>
                <w:rStyle w:val="aa"/>
              </w:rPr>
              <w:footnoteReference w:id="27"/>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931B57">
              <w:t>б)</w:t>
            </w:r>
            <w:r w:rsidRPr="008A15C2">
              <w:fldChar w:fldCharType="end"/>
            </w:r>
            <w:r w:rsidRPr="008A15C2">
              <w:t>, на лицо, выдавшее доверенность;</w:t>
            </w:r>
            <w:bookmarkEnd w:id="661"/>
          </w:p>
          <w:p w14:paraId="0D5C0982" w14:textId="1659EB09" w:rsidR="001F1103" w:rsidRPr="006A292F" w:rsidRDefault="001F1103" w:rsidP="007D5D8D">
            <w:pPr>
              <w:numPr>
                <w:ilvl w:val="4"/>
                <w:numId w:val="19"/>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00FF135D" w:rsidRPr="00FF135D">
              <w:fldChar w:fldCharType="begin"/>
            </w:r>
            <w:r w:rsidR="00FF135D" w:rsidRPr="00FF135D">
              <w:instrText xml:space="preserve"> REF _Ref18925255 \h </w:instrText>
            </w:r>
            <w:r w:rsidR="00FF135D">
              <w:instrText xml:space="preserve"> \* MERGEFORMAT </w:instrText>
            </w:r>
            <w:r w:rsidR="00FF135D" w:rsidRPr="00FF135D">
              <w:fldChar w:fldCharType="separate"/>
            </w:r>
            <w:r w:rsidR="00931B57" w:rsidRPr="00931B57">
              <w:t>Справка об отсутствии признаков крупной сделки (форма 11)</w:t>
            </w:r>
            <w:r w:rsidR="00FF135D" w:rsidRPr="00FF135D">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931B57">
              <w:t>7.8</w:t>
            </w:r>
            <w:r w:rsidRPr="006A292F">
              <w:fldChar w:fldCharType="end"/>
            </w:r>
            <w:r w:rsidRPr="006A292F">
              <w:t xml:space="preserve">); </w:t>
            </w:r>
          </w:p>
          <w:p w14:paraId="1EE57F2B" w14:textId="77777777" w:rsidR="001F1103" w:rsidRPr="001F1103" w:rsidRDefault="001F1103" w:rsidP="001F1103">
            <w:pPr>
              <w:rPr>
                <w:rStyle w:val="af9"/>
                <w:b w:val="0"/>
                <w:highlight w:val="lightGray"/>
              </w:rPr>
            </w:pPr>
            <w:r w:rsidRPr="006A292F">
              <w:t>[</w:t>
            </w:r>
            <w:r w:rsidRPr="001F1103">
              <w:rPr>
                <w:rStyle w:val="af9"/>
                <w:b w:val="0"/>
                <w:highlight w:val="lightGray"/>
              </w:rPr>
              <w:t xml:space="preserve">Примечание: Таковыми документами являются: </w:t>
            </w:r>
          </w:p>
          <w:p w14:paraId="654C5E46" w14:textId="77777777" w:rsidR="001F1103" w:rsidRPr="001F1103" w:rsidRDefault="001F1103" w:rsidP="00D36C75">
            <w:pPr>
              <w:numPr>
                <w:ilvl w:val="0"/>
                <w:numId w:val="9"/>
              </w:numPr>
              <w:tabs>
                <w:tab w:val="clear" w:pos="1134"/>
                <w:tab w:val="num" w:pos="603"/>
              </w:tabs>
              <w:ind w:left="603" w:hanging="425"/>
              <w:rPr>
                <w:rStyle w:val="af9"/>
                <w:b w:val="0"/>
                <w:highlight w:val="lightGray"/>
              </w:rPr>
            </w:pPr>
            <w:r w:rsidRPr="001F1103">
              <w:rPr>
                <w:rStyle w:val="af9"/>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w:t>
            </w:r>
            <w:r w:rsidRPr="001F1103">
              <w:rPr>
                <w:rStyle w:val="af9"/>
                <w:b w:val="0"/>
                <w:highlight w:val="lightGray"/>
              </w:rPr>
              <w:lastRenderedPageBreak/>
              <w:t>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3DC99279" w14:textId="77777777" w:rsidR="001F1103" w:rsidRPr="001F1103" w:rsidRDefault="001F1103" w:rsidP="00D36C75">
            <w:pPr>
              <w:numPr>
                <w:ilvl w:val="0"/>
                <w:numId w:val="9"/>
              </w:numPr>
              <w:tabs>
                <w:tab w:val="clear" w:pos="1134"/>
                <w:tab w:val="num" w:pos="603"/>
              </w:tabs>
              <w:ind w:left="603" w:hanging="425"/>
              <w:rPr>
                <w:rStyle w:val="af9"/>
                <w:b w:val="0"/>
                <w:highlight w:val="lightGray"/>
              </w:rPr>
            </w:pPr>
            <w:r w:rsidRPr="001F1103">
              <w:rPr>
                <w:rStyle w:val="af9"/>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79050D23" w14:textId="77777777" w:rsidR="001F1103" w:rsidRPr="001F1103" w:rsidRDefault="001F1103" w:rsidP="00D36C75">
            <w:pPr>
              <w:numPr>
                <w:ilvl w:val="0"/>
                <w:numId w:val="9"/>
              </w:numPr>
              <w:tabs>
                <w:tab w:val="clear" w:pos="1134"/>
                <w:tab w:val="num" w:pos="603"/>
              </w:tabs>
              <w:ind w:left="603" w:hanging="425"/>
            </w:pPr>
            <w:r w:rsidRPr="001F1103">
              <w:rPr>
                <w:rStyle w:val="af9"/>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134BF5" w:rsidRPr="008A15C2" w14:paraId="0B11BFB3" w14:textId="77777777" w:rsidTr="002D5FF7">
        <w:tc>
          <w:tcPr>
            <w:tcW w:w="755" w:type="dxa"/>
          </w:tcPr>
          <w:p w14:paraId="16363F55" w14:textId="77777777" w:rsidR="0007283C" w:rsidRPr="00BA04C6" w:rsidRDefault="0007283C" w:rsidP="00D36C75">
            <w:pPr>
              <w:pStyle w:val="affc"/>
              <w:numPr>
                <w:ilvl w:val="0"/>
                <w:numId w:val="17"/>
              </w:numPr>
              <w:ind w:left="284" w:hanging="295"/>
              <w:rPr>
                <w:sz w:val="26"/>
              </w:rPr>
            </w:pPr>
            <w:bookmarkStart w:id="662" w:name="_Ref514624336"/>
          </w:p>
        </w:tc>
        <w:bookmarkEnd w:id="662"/>
        <w:tc>
          <w:tcPr>
            <w:tcW w:w="3956" w:type="dxa"/>
          </w:tcPr>
          <w:p w14:paraId="3A286C75" w14:textId="77777777" w:rsidR="0007283C" w:rsidRPr="00BA04C6" w:rsidRDefault="000A30F2" w:rsidP="00C51821">
            <w:pPr>
              <w:spacing w:after="120"/>
            </w:pPr>
            <w:r w:rsidRPr="000A30F2">
              <w:t>Участник закупки не должен</w:t>
            </w:r>
            <w:r w:rsidR="00C51821">
              <w:t xml:space="preserve"> </w:t>
            </w:r>
            <w:r w:rsidRPr="000A30F2">
              <w:t>находиться в процессе ликвидации; экономическая деятельность Участника не должна быть 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xml:space="preserve">№ 127-ФЗ </w:t>
            </w:r>
            <w:r w:rsidR="00C51821" w:rsidRPr="004F6FCE">
              <w:lastRenderedPageBreak/>
              <w:t>«О</w:t>
            </w:r>
            <w:r w:rsidR="00C51821">
              <w:t> </w:t>
            </w:r>
            <w:r w:rsidR="00C51821" w:rsidRPr="004F6FCE">
              <w:t>несостоятельности (банкротстве)»</w:t>
            </w:r>
            <w:r w:rsidR="00C51821">
              <w:t>.</w:t>
            </w:r>
          </w:p>
        </w:tc>
        <w:tc>
          <w:tcPr>
            <w:tcW w:w="5484" w:type="dxa"/>
          </w:tcPr>
          <w:p w14:paraId="3BD59068" w14:textId="2AFBA2D9"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31B57">
              <w:t>7.2</w:t>
            </w:r>
            <w:r w:rsidRPr="008A15C2">
              <w:fldChar w:fldCharType="end"/>
            </w:r>
            <w:r w:rsidRPr="008A15C2">
              <w:t>).</w:t>
            </w:r>
          </w:p>
        </w:tc>
      </w:tr>
      <w:tr w:rsidR="00134BF5" w:rsidRPr="008A15C2" w14:paraId="7765C112" w14:textId="77777777" w:rsidTr="002D5FF7">
        <w:tc>
          <w:tcPr>
            <w:tcW w:w="755" w:type="dxa"/>
          </w:tcPr>
          <w:p w14:paraId="20CC69FE" w14:textId="77777777" w:rsidR="006E0A14" w:rsidRPr="00BA04C6" w:rsidRDefault="006E0A14" w:rsidP="00D36C75">
            <w:pPr>
              <w:pStyle w:val="affc"/>
              <w:numPr>
                <w:ilvl w:val="0"/>
                <w:numId w:val="17"/>
              </w:numPr>
              <w:ind w:left="284" w:hanging="295"/>
              <w:rPr>
                <w:sz w:val="26"/>
              </w:rPr>
            </w:pPr>
            <w:bookmarkStart w:id="663" w:name="_Ref19107902"/>
          </w:p>
        </w:tc>
        <w:bookmarkEnd w:id="663"/>
        <w:tc>
          <w:tcPr>
            <w:tcW w:w="3956" w:type="dxa"/>
          </w:tcPr>
          <w:p w14:paraId="5D0B006D"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5484" w:type="dxa"/>
          </w:tcPr>
          <w:p w14:paraId="0A1C368F" w14:textId="19EA59D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931B57">
              <w:t>7.2</w:t>
            </w:r>
            <w:r w:rsidR="0058789A" w:rsidRPr="008A15C2">
              <w:fldChar w:fldCharType="end"/>
            </w:r>
            <w:r w:rsidR="0058789A" w:rsidRPr="008A15C2">
              <w:t>).</w:t>
            </w:r>
          </w:p>
        </w:tc>
      </w:tr>
      <w:tr w:rsidR="00134BF5" w:rsidRPr="008A15C2" w14:paraId="785CF3CD" w14:textId="77777777" w:rsidTr="002D5FF7">
        <w:tc>
          <w:tcPr>
            <w:tcW w:w="755" w:type="dxa"/>
          </w:tcPr>
          <w:p w14:paraId="15ACC76D" w14:textId="77777777" w:rsidR="004D5AC9" w:rsidRPr="00BA04C6" w:rsidRDefault="004D5AC9" w:rsidP="00D36C75">
            <w:pPr>
              <w:pStyle w:val="affc"/>
              <w:numPr>
                <w:ilvl w:val="0"/>
                <w:numId w:val="17"/>
              </w:numPr>
              <w:ind w:left="284" w:hanging="295"/>
              <w:rPr>
                <w:sz w:val="26"/>
              </w:rPr>
            </w:pPr>
          </w:p>
        </w:tc>
        <w:tc>
          <w:tcPr>
            <w:tcW w:w="3956" w:type="dxa"/>
          </w:tcPr>
          <w:p w14:paraId="206B6C0D"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5484" w:type="dxa"/>
          </w:tcPr>
          <w:p w14:paraId="541D0530" w14:textId="060C37C2"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31B57">
              <w:t>7.2</w:t>
            </w:r>
            <w:r w:rsidRPr="008A15C2">
              <w:fldChar w:fldCharType="end"/>
            </w:r>
            <w:r w:rsidRPr="008A15C2">
              <w:t>).</w:t>
            </w:r>
          </w:p>
        </w:tc>
      </w:tr>
      <w:tr w:rsidR="00134BF5" w:rsidRPr="008A15C2" w14:paraId="366CDF87" w14:textId="77777777" w:rsidTr="002D5FF7">
        <w:tc>
          <w:tcPr>
            <w:tcW w:w="755" w:type="dxa"/>
          </w:tcPr>
          <w:p w14:paraId="2101F8DC" w14:textId="77777777" w:rsidR="00EA6AD6" w:rsidRPr="00BA04C6" w:rsidRDefault="00EA6AD6" w:rsidP="00D36C75">
            <w:pPr>
              <w:pStyle w:val="affc"/>
              <w:numPr>
                <w:ilvl w:val="0"/>
                <w:numId w:val="17"/>
              </w:numPr>
              <w:ind w:left="284" w:hanging="295"/>
              <w:rPr>
                <w:sz w:val="26"/>
              </w:rPr>
            </w:pPr>
          </w:p>
        </w:tc>
        <w:tc>
          <w:tcPr>
            <w:tcW w:w="3956" w:type="dxa"/>
          </w:tcPr>
          <w:p w14:paraId="63B4CD49" w14:textId="77777777" w:rsidR="00EA6AD6" w:rsidRPr="00BA04C6" w:rsidRDefault="00EA6AD6" w:rsidP="00234FA4">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5484" w:type="dxa"/>
          </w:tcPr>
          <w:p w14:paraId="2A3460A8" w14:textId="77082241" w:rsidR="00EA6AD6" w:rsidRPr="00BA04C6" w:rsidRDefault="00EA6AD6" w:rsidP="00234FA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31B57">
              <w:t>7.2</w:t>
            </w:r>
            <w:r w:rsidRPr="008A15C2">
              <w:fldChar w:fldCharType="end"/>
            </w:r>
            <w:r w:rsidRPr="008A15C2">
              <w:t>).</w:t>
            </w:r>
          </w:p>
        </w:tc>
      </w:tr>
      <w:tr w:rsidR="00134BF5" w:rsidRPr="008A15C2" w14:paraId="09EE1199" w14:textId="77777777" w:rsidTr="002D5FF7">
        <w:tc>
          <w:tcPr>
            <w:tcW w:w="755" w:type="dxa"/>
          </w:tcPr>
          <w:p w14:paraId="09C8175C" w14:textId="77777777" w:rsidR="004D5AC9" w:rsidRPr="00BA04C6" w:rsidRDefault="004D5AC9" w:rsidP="00D36C75">
            <w:pPr>
              <w:pStyle w:val="affc"/>
              <w:numPr>
                <w:ilvl w:val="0"/>
                <w:numId w:val="17"/>
              </w:numPr>
              <w:ind w:left="284" w:hanging="295"/>
              <w:rPr>
                <w:sz w:val="26"/>
              </w:rPr>
            </w:pPr>
          </w:p>
        </w:tc>
        <w:tc>
          <w:tcPr>
            <w:tcW w:w="3956" w:type="dxa"/>
          </w:tcPr>
          <w:p w14:paraId="5C34EBAD" w14:textId="77777777"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w:t>
            </w:r>
            <w:r w:rsidRPr="00D91B9F">
              <w:lastRenderedPageBreak/>
              <w:t>также за преступления коррупционной направленности (за исключением лиц, у которых такая судимость погашена или снята).</w:t>
            </w:r>
          </w:p>
        </w:tc>
        <w:tc>
          <w:tcPr>
            <w:tcW w:w="5484" w:type="dxa"/>
          </w:tcPr>
          <w:p w14:paraId="75424215" w14:textId="24393E6F"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31B57">
              <w:t>7.2</w:t>
            </w:r>
            <w:r w:rsidRPr="008A15C2">
              <w:fldChar w:fldCharType="end"/>
            </w:r>
            <w:r w:rsidRPr="008A15C2">
              <w:t>).</w:t>
            </w:r>
          </w:p>
        </w:tc>
      </w:tr>
      <w:tr w:rsidR="00134BF5" w:rsidRPr="008A15C2" w14:paraId="7F9776C2" w14:textId="77777777" w:rsidTr="002D5FF7">
        <w:tc>
          <w:tcPr>
            <w:tcW w:w="755" w:type="dxa"/>
          </w:tcPr>
          <w:p w14:paraId="0D25D8B3" w14:textId="77777777" w:rsidR="00934CBC" w:rsidRPr="00BA04C6" w:rsidRDefault="00934CBC" w:rsidP="00D36C75">
            <w:pPr>
              <w:pStyle w:val="affc"/>
              <w:numPr>
                <w:ilvl w:val="0"/>
                <w:numId w:val="17"/>
              </w:numPr>
              <w:ind w:left="284" w:hanging="295"/>
              <w:rPr>
                <w:sz w:val="26"/>
              </w:rPr>
            </w:pPr>
            <w:bookmarkStart w:id="664" w:name="_Ref514624355"/>
          </w:p>
        </w:tc>
        <w:bookmarkEnd w:id="664"/>
        <w:tc>
          <w:tcPr>
            <w:tcW w:w="3956" w:type="dxa"/>
          </w:tcPr>
          <w:p w14:paraId="7FF714C1" w14:textId="77777777"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5484" w:type="dxa"/>
          </w:tcPr>
          <w:p w14:paraId="44E42620" w14:textId="49030CC9"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931B57">
              <w:t>7.2</w:t>
            </w:r>
            <w:r w:rsidRPr="008A15C2">
              <w:fldChar w:fldCharType="end"/>
            </w:r>
            <w:r w:rsidRPr="008A15C2">
              <w:t>).</w:t>
            </w:r>
          </w:p>
        </w:tc>
      </w:tr>
    </w:tbl>
    <w:p w14:paraId="70B3E836" w14:textId="77777777" w:rsidR="006B1D4C" w:rsidRPr="00BA04C6" w:rsidRDefault="00FA32E9" w:rsidP="00D36C75">
      <w:pPr>
        <w:pStyle w:val="2"/>
        <w:widowControl w:val="0"/>
        <w:numPr>
          <w:ilvl w:val="1"/>
          <w:numId w:val="30"/>
        </w:numPr>
        <w:suppressAutoHyphens w:val="0"/>
        <w:ind w:left="1134"/>
        <w:rPr>
          <w:sz w:val="28"/>
        </w:rPr>
      </w:pPr>
      <w:bookmarkStart w:id="665" w:name="_Ref513729975"/>
      <w:bookmarkStart w:id="666" w:name="_Ref514617996"/>
      <w:bookmarkStart w:id="667" w:name="_Toc514805486"/>
      <w:bookmarkStart w:id="668" w:name="_Toc514814131"/>
      <w:bookmarkStart w:id="669" w:name="_Toc18918413"/>
      <w:r>
        <w:rPr>
          <w:sz w:val="28"/>
        </w:rPr>
        <w:t>С</w:t>
      </w:r>
      <w:r w:rsidR="000B3165">
        <w:rPr>
          <w:sz w:val="28"/>
        </w:rPr>
        <w:t xml:space="preserve">пециальные </w:t>
      </w:r>
      <w:r w:rsidR="006B1D4C" w:rsidRPr="00BA04C6">
        <w:rPr>
          <w:sz w:val="28"/>
        </w:rPr>
        <w:t>требования</w:t>
      </w:r>
      <w:bookmarkEnd w:id="665"/>
      <w:bookmarkEnd w:id="666"/>
      <w:bookmarkEnd w:id="667"/>
      <w:bookmarkEnd w:id="668"/>
      <w:bookmarkEnd w:id="6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926"/>
        <w:gridCol w:w="5479"/>
      </w:tblGrid>
      <w:tr w:rsidR="006B1D4C" w:rsidRPr="008A15C2" w14:paraId="4DB1C880" w14:textId="77777777" w:rsidTr="00FA32E9">
        <w:tc>
          <w:tcPr>
            <w:tcW w:w="958" w:type="dxa"/>
          </w:tcPr>
          <w:p w14:paraId="40E043A6" w14:textId="77777777" w:rsidR="006B1D4C" w:rsidRPr="00BA04C6" w:rsidRDefault="006B1D4C" w:rsidP="008A15C2">
            <w:pPr>
              <w:jc w:val="center"/>
              <w:rPr>
                <w:b/>
              </w:rPr>
            </w:pPr>
            <w:r w:rsidRPr="00BA04C6">
              <w:rPr>
                <w:b/>
              </w:rPr>
              <w:t>№ п/п</w:t>
            </w:r>
          </w:p>
        </w:tc>
        <w:tc>
          <w:tcPr>
            <w:tcW w:w="5244" w:type="dxa"/>
          </w:tcPr>
          <w:p w14:paraId="768FFDA9" w14:textId="77777777" w:rsidR="006B1D4C" w:rsidRPr="00BA04C6" w:rsidRDefault="006B1D4C" w:rsidP="008A15C2">
            <w:pPr>
              <w:jc w:val="center"/>
              <w:rPr>
                <w:b/>
              </w:rPr>
            </w:pPr>
            <w:r w:rsidRPr="00BA04C6">
              <w:rPr>
                <w:b/>
              </w:rPr>
              <w:t>Требования к Участникам</w:t>
            </w:r>
          </w:p>
        </w:tc>
        <w:tc>
          <w:tcPr>
            <w:tcW w:w="8074" w:type="dxa"/>
          </w:tcPr>
          <w:p w14:paraId="0D032B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D6CE652" w14:textId="77777777" w:rsidTr="00FA32E9">
        <w:tc>
          <w:tcPr>
            <w:tcW w:w="958" w:type="dxa"/>
          </w:tcPr>
          <w:p w14:paraId="3865C458" w14:textId="77777777" w:rsidR="00A31B13" w:rsidRPr="00BA04C6" w:rsidRDefault="00A31B13" w:rsidP="00D36C75">
            <w:pPr>
              <w:pStyle w:val="affc"/>
              <w:numPr>
                <w:ilvl w:val="0"/>
                <w:numId w:val="18"/>
              </w:numPr>
              <w:ind w:left="284" w:hanging="295"/>
              <w:rPr>
                <w:sz w:val="26"/>
              </w:rPr>
            </w:pPr>
            <w:bookmarkStart w:id="670" w:name="_Ref513806854"/>
          </w:p>
        </w:tc>
        <w:bookmarkEnd w:id="670"/>
        <w:tc>
          <w:tcPr>
            <w:tcW w:w="5244" w:type="dxa"/>
          </w:tcPr>
          <w:p w14:paraId="332A48C0"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835ACFD" w14:textId="777777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E3A4B70" w14:textId="77777777" w:rsidR="00A31B13" w:rsidRPr="00BA04C6" w:rsidRDefault="00A31B13" w:rsidP="00A74B88">
            <w:pPr>
              <w:widowControl w:val="0"/>
            </w:pPr>
          </w:p>
        </w:tc>
      </w:tr>
    </w:tbl>
    <w:p w14:paraId="35CCC170" w14:textId="77777777" w:rsidR="006B1D4C" w:rsidRPr="00BA04C6" w:rsidRDefault="006B1D4C" w:rsidP="00D36C75">
      <w:pPr>
        <w:pStyle w:val="2"/>
        <w:numPr>
          <w:ilvl w:val="1"/>
          <w:numId w:val="30"/>
        </w:numPr>
        <w:suppressAutoHyphens w:val="0"/>
        <w:ind w:left="1134"/>
        <w:rPr>
          <w:sz w:val="28"/>
        </w:rPr>
      </w:pPr>
      <w:bookmarkStart w:id="671" w:name="_Toc515659391"/>
      <w:bookmarkStart w:id="672" w:name="_Toc515659399"/>
      <w:bookmarkStart w:id="673" w:name="_Ref513730023"/>
      <w:bookmarkStart w:id="674" w:name="_Ref514618002"/>
      <w:bookmarkStart w:id="675" w:name="_Toc514805487"/>
      <w:bookmarkStart w:id="676" w:name="_Toc514814132"/>
      <w:bookmarkStart w:id="677" w:name="_Toc18918414"/>
      <w:bookmarkEnd w:id="671"/>
      <w:bookmarkEnd w:id="672"/>
      <w:r w:rsidRPr="00BA04C6">
        <w:rPr>
          <w:sz w:val="28"/>
        </w:rPr>
        <w:lastRenderedPageBreak/>
        <w:t>Квалификационные требования</w:t>
      </w:r>
      <w:bookmarkEnd w:id="673"/>
      <w:bookmarkEnd w:id="674"/>
      <w:bookmarkEnd w:id="675"/>
      <w:bookmarkEnd w:id="676"/>
      <w:bookmarkEnd w:id="6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771"/>
        <w:gridCol w:w="5626"/>
      </w:tblGrid>
      <w:tr w:rsidR="006B1D4C" w:rsidRPr="008A15C2" w14:paraId="7B1A9CFE" w14:textId="77777777" w:rsidTr="00FC2DF5">
        <w:tc>
          <w:tcPr>
            <w:tcW w:w="959" w:type="dxa"/>
          </w:tcPr>
          <w:p w14:paraId="0B25C3E0" w14:textId="77777777" w:rsidR="006B1D4C" w:rsidRPr="00BA04C6" w:rsidRDefault="006B1D4C" w:rsidP="002B39BC">
            <w:pPr>
              <w:keepNext/>
              <w:jc w:val="center"/>
              <w:rPr>
                <w:b/>
              </w:rPr>
            </w:pPr>
            <w:r w:rsidRPr="00BA04C6">
              <w:rPr>
                <w:b/>
              </w:rPr>
              <w:t>№ п/п</w:t>
            </w:r>
          </w:p>
        </w:tc>
        <w:tc>
          <w:tcPr>
            <w:tcW w:w="5243" w:type="dxa"/>
          </w:tcPr>
          <w:p w14:paraId="42D82837" w14:textId="77777777" w:rsidR="006B1D4C" w:rsidRPr="00BA04C6" w:rsidRDefault="006B1D4C" w:rsidP="002B39BC">
            <w:pPr>
              <w:keepNext/>
              <w:jc w:val="center"/>
              <w:rPr>
                <w:b/>
              </w:rPr>
            </w:pPr>
            <w:r w:rsidRPr="00BA04C6">
              <w:rPr>
                <w:b/>
              </w:rPr>
              <w:t>Требования к Участникам</w:t>
            </w:r>
          </w:p>
        </w:tc>
        <w:tc>
          <w:tcPr>
            <w:tcW w:w="8074" w:type="dxa"/>
          </w:tcPr>
          <w:p w14:paraId="798B9686"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1D45EBC8" w14:textId="77777777" w:rsidTr="00FC2DF5">
        <w:tc>
          <w:tcPr>
            <w:tcW w:w="959" w:type="dxa"/>
          </w:tcPr>
          <w:p w14:paraId="4705C877" w14:textId="77777777" w:rsidR="006B1D4C" w:rsidRPr="00BA04C6" w:rsidRDefault="006B1D4C" w:rsidP="00D36C75">
            <w:pPr>
              <w:pStyle w:val="affc"/>
              <w:numPr>
                <w:ilvl w:val="0"/>
                <w:numId w:val="20"/>
              </w:numPr>
              <w:ind w:left="284" w:hanging="295"/>
              <w:rPr>
                <w:sz w:val="26"/>
              </w:rPr>
            </w:pPr>
          </w:p>
        </w:tc>
        <w:tc>
          <w:tcPr>
            <w:tcW w:w="5243" w:type="dxa"/>
          </w:tcPr>
          <w:p w14:paraId="43E85160"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4286A90A" w14:textId="77777777" w:rsidR="00675773" w:rsidRPr="001D5723" w:rsidRDefault="00675773" w:rsidP="00C63DAC">
            <w:pPr>
              <w:rPr>
                <w:b/>
              </w:rPr>
            </w:pPr>
          </w:p>
        </w:tc>
        <w:tc>
          <w:tcPr>
            <w:tcW w:w="8074" w:type="dxa"/>
          </w:tcPr>
          <w:p w14:paraId="430FC451" w14:textId="10A3345A" w:rsidR="007E2633" w:rsidRPr="00FC2DF5" w:rsidRDefault="00675773" w:rsidP="00D36C75">
            <w:pPr>
              <w:pStyle w:val="affc"/>
              <w:numPr>
                <w:ilvl w:val="0"/>
                <w:numId w:val="2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931B57" w:rsidRPr="00931B57">
              <w:rPr>
                <w:rFonts w:ascii="Times New Roman" w:hAnsi="Times New Roman"/>
                <w:sz w:val="26"/>
              </w:rPr>
              <w:t>Справка об опыте Участника (форма 7)</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D35C6">
              <w:rPr>
                <w:rFonts w:ascii="Times New Roman" w:hAnsi="Times New Roman"/>
                <w:sz w:val="26"/>
              </w:rPr>
              <w:fldChar w:fldCharType="begin"/>
            </w:r>
            <w:r w:rsidR="003D35C6">
              <w:rPr>
                <w:rFonts w:ascii="Times New Roman" w:hAnsi="Times New Roman"/>
                <w:sz w:val="26"/>
              </w:rPr>
              <w:instrText xml:space="preserve"> REF _Ref55336378 \r \h </w:instrText>
            </w:r>
            <w:r w:rsidR="003D35C6">
              <w:rPr>
                <w:rFonts w:ascii="Times New Roman" w:hAnsi="Times New Roman"/>
                <w:sz w:val="26"/>
              </w:rPr>
            </w:r>
            <w:r w:rsidR="003D35C6">
              <w:rPr>
                <w:rFonts w:ascii="Times New Roman" w:hAnsi="Times New Roman"/>
                <w:sz w:val="26"/>
              </w:rPr>
              <w:fldChar w:fldCharType="separate"/>
            </w:r>
            <w:r w:rsidR="00931B57">
              <w:rPr>
                <w:rFonts w:ascii="Times New Roman" w:hAnsi="Times New Roman"/>
                <w:sz w:val="26"/>
              </w:rPr>
              <w:t>7.7</w:t>
            </w:r>
            <w:r w:rsidR="003D35C6">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EEB2F8A"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BB25A"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1E731D44" w14:textId="77777777" w:rsidR="00542BC6" w:rsidRPr="00BA04C6" w:rsidRDefault="00FC2DF5" w:rsidP="00D36C75">
      <w:pPr>
        <w:pStyle w:val="2"/>
        <w:widowControl w:val="0"/>
        <w:numPr>
          <w:ilvl w:val="1"/>
          <w:numId w:val="30"/>
        </w:numPr>
        <w:suppressAutoHyphens w:val="0"/>
        <w:ind w:left="1134"/>
        <w:rPr>
          <w:sz w:val="28"/>
        </w:rPr>
      </w:pPr>
      <w:bookmarkStart w:id="678" w:name="_Toc515659407"/>
      <w:bookmarkStart w:id="679" w:name="_Toc515659415"/>
      <w:bookmarkStart w:id="680" w:name="_Ref514532002"/>
      <w:bookmarkStart w:id="681" w:name="_Ref514618008"/>
      <w:bookmarkStart w:id="682" w:name="_Toc514805488"/>
      <w:bookmarkStart w:id="683" w:name="_Toc514814133"/>
      <w:bookmarkStart w:id="684" w:name="_Toc18918415"/>
      <w:bookmarkEnd w:id="678"/>
      <w:bookmarkEnd w:id="679"/>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680"/>
      <w:bookmarkEnd w:id="681"/>
      <w:bookmarkEnd w:id="682"/>
      <w:bookmarkEnd w:id="683"/>
      <w:bookmarkEnd w:id="6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873"/>
        <w:gridCol w:w="5528"/>
      </w:tblGrid>
      <w:tr w:rsidR="00542BC6" w:rsidRPr="008A15C2" w14:paraId="2F06AAC1" w14:textId="77777777" w:rsidTr="009C6B89">
        <w:tc>
          <w:tcPr>
            <w:tcW w:w="959" w:type="dxa"/>
          </w:tcPr>
          <w:p w14:paraId="413689BA" w14:textId="77777777" w:rsidR="00542BC6" w:rsidRPr="00BA04C6" w:rsidRDefault="00542BC6" w:rsidP="002B39BC">
            <w:pPr>
              <w:keepNext/>
              <w:jc w:val="center"/>
              <w:rPr>
                <w:b/>
              </w:rPr>
            </w:pPr>
            <w:r w:rsidRPr="00BA04C6">
              <w:rPr>
                <w:b/>
              </w:rPr>
              <w:t>№ п/п</w:t>
            </w:r>
          </w:p>
        </w:tc>
        <w:tc>
          <w:tcPr>
            <w:tcW w:w="5245" w:type="dxa"/>
          </w:tcPr>
          <w:p w14:paraId="644E7E1C"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248D456"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2A6CAFE2" w14:textId="77777777" w:rsidTr="009C6B89">
        <w:tc>
          <w:tcPr>
            <w:tcW w:w="959" w:type="dxa"/>
          </w:tcPr>
          <w:p w14:paraId="2DD17AD7" w14:textId="77777777" w:rsidR="00542BC6" w:rsidRPr="00BA04C6" w:rsidRDefault="00542BC6" w:rsidP="00D36C75">
            <w:pPr>
              <w:pStyle w:val="affc"/>
              <w:numPr>
                <w:ilvl w:val="0"/>
                <w:numId w:val="23"/>
              </w:numPr>
              <w:ind w:left="284" w:hanging="295"/>
              <w:rPr>
                <w:sz w:val="26"/>
              </w:rPr>
            </w:pPr>
            <w:bookmarkStart w:id="685" w:name="_Ref514625687"/>
          </w:p>
        </w:tc>
        <w:bookmarkEnd w:id="685"/>
        <w:tc>
          <w:tcPr>
            <w:tcW w:w="5245" w:type="dxa"/>
          </w:tcPr>
          <w:p w14:paraId="586263F1"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51A10C96" w14:textId="4639EF31"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931B57">
              <w:t>3.2.3</w:t>
            </w:r>
            <w:r w:rsidR="00542BC6" w:rsidRPr="00535FBE">
              <w:fldChar w:fldCharType="end"/>
            </w:r>
            <w:r w:rsidR="00342DD7">
              <w:t xml:space="preserve"> Документации о закупке</w:t>
            </w:r>
            <w:r w:rsidR="00542BC6" w:rsidRPr="00535FBE">
              <w:t>.</w:t>
            </w:r>
          </w:p>
        </w:tc>
      </w:tr>
      <w:tr w:rsidR="00542BC6" w:rsidRPr="008A15C2" w14:paraId="035D6AE2" w14:textId="77777777" w:rsidTr="009C6B89">
        <w:tc>
          <w:tcPr>
            <w:tcW w:w="959" w:type="dxa"/>
          </w:tcPr>
          <w:p w14:paraId="26A43F54" w14:textId="77777777" w:rsidR="00542BC6" w:rsidRPr="00BA04C6" w:rsidRDefault="00542BC6" w:rsidP="00D36C75">
            <w:pPr>
              <w:pStyle w:val="affc"/>
              <w:numPr>
                <w:ilvl w:val="0"/>
                <w:numId w:val="23"/>
              </w:numPr>
              <w:ind w:left="284" w:hanging="295"/>
              <w:rPr>
                <w:sz w:val="26"/>
              </w:rPr>
            </w:pPr>
            <w:bookmarkStart w:id="686" w:name="_Ref514625692"/>
          </w:p>
        </w:tc>
        <w:bookmarkEnd w:id="686"/>
        <w:tc>
          <w:tcPr>
            <w:tcW w:w="5245" w:type="dxa"/>
          </w:tcPr>
          <w:p w14:paraId="061E4546"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5254340B" w14:textId="68497B4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931B57" w:rsidRPr="00931B57">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931B57">
              <w:t>7.12</w:t>
            </w:r>
            <w:r w:rsidR="004544D7" w:rsidRPr="006A292F">
              <w:fldChar w:fldCharType="end"/>
            </w:r>
            <w:r w:rsidR="004544D7" w:rsidRPr="006A292F">
              <w:t>)</w:t>
            </w:r>
            <w:r w:rsidR="004544D7">
              <w:t>.</w:t>
            </w:r>
          </w:p>
        </w:tc>
      </w:tr>
      <w:tr w:rsidR="00FF38B5" w:rsidRPr="008A15C2" w14:paraId="578CFF18" w14:textId="77777777" w:rsidTr="009C6B89">
        <w:tc>
          <w:tcPr>
            <w:tcW w:w="959" w:type="dxa"/>
          </w:tcPr>
          <w:p w14:paraId="31DA0E42" w14:textId="77777777" w:rsidR="00FF38B5" w:rsidRPr="00BA04C6" w:rsidRDefault="00FF38B5" w:rsidP="00D36C75">
            <w:pPr>
              <w:pStyle w:val="affc"/>
              <w:numPr>
                <w:ilvl w:val="0"/>
                <w:numId w:val="23"/>
              </w:numPr>
              <w:ind w:left="284" w:hanging="295"/>
              <w:rPr>
                <w:sz w:val="26"/>
              </w:rPr>
            </w:pPr>
            <w:bookmarkStart w:id="687" w:name="_Ref514625698"/>
          </w:p>
        </w:tc>
        <w:bookmarkEnd w:id="687"/>
        <w:tc>
          <w:tcPr>
            <w:tcW w:w="5245" w:type="dxa"/>
          </w:tcPr>
          <w:p w14:paraId="1561CF9F" w14:textId="48C9C9A3"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931B57">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466D1D7" w14:textId="6E03F638"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931B57">
              <w:t>10.1</w:t>
            </w:r>
            <w:r>
              <w:fldChar w:fldCharType="end"/>
            </w:r>
            <w:r>
              <w:t xml:space="preserve"> – </w:t>
            </w:r>
            <w:r>
              <w:fldChar w:fldCharType="begin"/>
            </w:r>
            <w:r>
              <w:instrText xml:space="preserve"> REF _Ref513730023 \r \h </w:instrText>
            </w:r>
            <w:r>
              <w:fldChar w:fldCharType="separate"/>
            </w:r>
            <w:r w:rsidR="00931B57">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7231B53" w14:textId="77777777" w:rsidR="00D11474" w:rsidRPr="00A648B5" w:rsidRDefault="00D11474" w:rsidP="00D36C75">
      <w:pPr>
        <w:pStyle w:val="1"/>
        <w:numPr>
          <w:ilvl w:val="0"/>
          <w:numId w:val="30"/>
        </w:numPr>
        <w:jc w:val="center"/>
        <w:rPr>
          <w:rFonts w:ascii="Times New Roman" w:hAnsi="Times New Roman"/>
          <w:sz w:val="28"/>
          <w:szCs w:val="28"/>
        </w:rPr>
      </w:pPr>
      <w:bookmarkStart w:id="688" w:name="_Ref514621844"/>
      <w:bookmarkStart w:id="689" w:name="_Ref514634580"/>
      <w:bookmarkStart w:id="690" w:name="_Toc18918416"/>
      <w:bookmarkStart w:id="691" w:name="_Ref513812274"/>
      <w:bookmarkStart w:id="692" w:name="_Ref513812286"/>
      <w:bookmarkStart w:id="69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688"/>
      <w:bookmarkEnd w:id="689"/>
      <w:bookmarkEnd w:id="690"/>
      <w:r w:rsidRPr="00376A79">
        <w:rPr>
          <w:rFonts w:ascii="Times New Roman" w:hAnsi="Times New Roman"/>
          <w:sz w:val="28"/>
          <w:szCs w:val="28"/>
        </w:rPr>
        <w:t xml:space="preserve"> </w:t>
      </w:r>
    </w:p>
    <w:p w14:paraId="78DC36A9" w14:textId="764588EE" w:rsidR="00ED4DD8" w:rsidRPr="00830DE5" w:rsidRDefault="00830DE5" w:rsidP="001B6611">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931B57">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16BF899" w14:textId="77777777" w:rsidTr="003D5F68">
        <w:trPr>
          <w:trHeight w:val="322"/>
          <w:jc w:val="center"/>
        </w:trPr>
        <w:tc>
          <w:tcPr>
            <w:tcW w:w="851" w:type="dxa"/>
            <w:vAlign w:val="center"/>
          </w:tcPr>
          <w:p w14:paraId="3329E6B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9857F27"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2F0C4F5" w14:textId="77777777" w:rsidTr="003D5F68">
        <w:trPr>
          <w:trHeight w:val="322"/>
          <w:jc w:val="center"/>
        </w:trPr>
        <w:tc>
          <w:tcPr>
            <w:tcW w:w="851" w:type="dxa"/>
            <w:vAlign w:val="center"/>
          </w:tcPr>
          <w:p w14:paraId="662CE1F7" w14:textId="77777777" w:rsidR="00C06382" w:rsidRPr="00261235" w:rsidRDefault="00C06382" w:rsidP="00A30711">
            <w:pPr>
              <w:spacing w:before="60" w:after="60"/>
              <w:jc w:val="center"/>
              <w:rPr>
                <w:bCs/>
                <w:sz w:val="24"/>
                <w:szCs w:val="24"/>
              </w:rPr>
            </w:pPr>
          </w:p>
        </w:tc>
        <w:tc>
          <w:tcPr>
            <w:tcW w:w="9355" w:type="dxa"/>
            <w:vAlign w:val="center"/>
          </w:tcPr>
          <w:p w14:paraId="62E5BF82" w14:textId="77777777"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4DF6FECF" w14:textId="77777777" w:rsidTr="003D5F68">
        <w:trPr>
          <w:trHeight w:val="322"/>
          <w:jc w:val="center"/>
        </w:trPr>
        <w:tc>
          <w:tcPr>
            <w:tcW w:w="851" w:type="dxa"/>
          </w:tcPr>
          <w:p w14:paraId="09C09F9B" w14:textId="77777777" w:rsidR="00D11474" w:rsidRPr="00A30711" w:rsidRDefault="00D11474" w:rsidP="00D36C75">
            <w:pPr>
              <w:pStyle w:val="affc"/>
              <w:numPr>
                <w:ilvl w:val="0"/>
                <w:numId w:val="24"/>
              </w:numPr>
              <w:ind w:left="0" w:firstLine="0"/>
              <w:jc w:val="center"/>
              <w:rPr>
                <w:rFonts w:ascii="Times New Roman" w:hAnsi="Times New Roman"/>
                <w:bCs/>
                <w:sz w:val="26"/>
              </w:rPr>
            </w:pPr>
          </w:p>
        </w:tc>
        <w:tc>
          <w:tcPr>
            <w:tcW w:w="9355" w:type="dxa"/>
          </w:tcPr>
          <w:p w14:paraId="3DB7C46A" w14:textId="0751F84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931B57" w:rsidRPr="00931B57">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931B57">
              <w:t>7.1</w:t>
            </w:r>
            <w:r w:rsidRPr="006A292F">
              <w:fldChar w:fldCharType="end"/>
            </w:r>
            <w:r w:rsidRPr="006A292F">
              <w:t>);</w:t>
            </w:r>
          </w:p>
        </w:tc>
      </w:tr>
      <w:tr w:rsidR="00A30711" w:rsidRPr="00A648B5" w14:paraId="09A8EC7A" w14:textId="77777777" w:rsidTr="003D5F68">
        <w:trPr>
          <w:trHeight w:val="322"/>
          <w:jc w:val="center"/>
        </w:trPr>
        <w:tc>
          <w:tcPr>
            <w:tcW w:w="851" w:type="dxa"/>
          </w:tcPr>
          <w:p w14:paraId="179A1F0C" w14:textId="77777777" w:rsidR="00A30711" w:rsidRPr="00A30711" w:rsidRDefault="00A30711" w:rsidP="00D36C75">
            <w:pPr>
              <w:pStyle w:val="affc"/>
              <w:numPr>
                <w:ilvl w:val="0"/>
                <w:numId w:val="24"/>
              </w:numPr>
              <w:ind w:left="0" w:firstLine="0"/>
              <w:jc w:val="center"/>
              <w:rPr>
                <w:rFonts w:ascii="Times New Roman" w:hAnsi="Times New Roman"/>
                <w:bCs/>
                <w:sz w:val="26"/>
              </w:rPr>
            </w:pPr>
          </w:p>
        </w:tc>
        <w:tc>
          <w:tcPr>
            <w:tcW w:w="9355" w:type="dxa"/>
          </w:tcPr>
          <w:p w14:paraId="0EA5CCA7" w14:textId="4AEF5F0E"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931B57" w:rsidRPr="00931B57">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931B57">
              <w:t>7.2</w:t>
            </w:r>
            <w:r w:rsidRPr="006A292F">
              <w:fldChar w:fldCharType="end"/>
            </w:r>
            <w:r w:rsidRPr="006A292F">
              <w:t>);</w:t>
            </w:r>
          </w:p>
        </w:tc>
      </w:tr>
      <w:tr w:rsidR="00A30711" w:rsidRPr="00A648B5" w14:paraId="011AAEC0" w14:textId="77777777" w:rsidTr="003D5F68">
        <w:trPr>
          <w:trHeight w:val="322"/>
          <w:jc w:val="center"/>
        </w:trPr>
        <w:tc>
          <w:tcPr>
            <w:tcW w:w="851" w:type="dxa"/>
          </w:tcPr>
          <w:p w14:paraId="3084B493" w14:textId="77777777" w:rsidR="00A30711" w:rsidRPr="00A30711" w:rsidRDefault="00A30711" w:rsidP="00D36C75">
            <w:pPr>
              <w:pStyle w:val="affc"/>
              <w:numPr>
                <w:ilvl w:val="0"/>
                <w:numId w:val="24"/>
              </w:numPr>
              <w:ind w:left="0" w:firstLine="0"/>
              <w:jc w:val="center"/>
              <w:rPr>
                <w:rFonts w:ascii="Times New Roman" w:hAnsi="Times New Roman"/>
                <w:bCs/>
                <w:sz w:val="26"/>
              </w:rPr>
            </w:pPr>
          </w:p>
        </w:tc>
        <w:tc>
          <w:tcPr>
            <w:tcW w:w="9355" w:type="dxa"/>
          </w:tcPr>
          <w:p w14:paraId="6E104457" w14:textId="0AB63728"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931B57" w:rsidRPr="00931B57">
              <w:t>Коммерческое предложение (форма 3)</w:t>
            </w:r>
            <w:r w:rsidRPr="006A292F">
              <w:fldChar w:fldCharType="end"/>
            </w:r>
            <w:r w:rsidRPr="006A292F">
              <w:t xml:space="preserve"> </w:t>
            </w:r>
            <w:r w:rsidR="00003753" w:rsidRPr="00003753">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931B57">
              <w:t>7.3</w:t>
            </w:r>
            <w:r w:rsidRPr="006A292F">
              <w:fldChar w:fldCharType="end"/>
            </w:r>
            <w:r w:rsidRPr="006A292F">
              <w:t>);</w:t>
            </w:r>
          </w:p>
        </w:tc>
      </w:tr>
      <w:tr w:rsidR="00A30711" w:rsidRPr="00A648B5" w14:paraId="2B3B8F35" w14:textId="77777777" w:rsidTr="003D5F68">
        <w:trPr>
          <w:trHeight w:val="322"/>
          <w:jc w:val="center"/>
        </w:trPr>
        <w:tc>
          <w:tcPr>
            <w:tcW w:w="851" w:type="dxa"/>
          </w:tcPr>
          <w:p w14:paraId="77AEBA03" w14:textId="77777777" w:rsidR="00A30711" w:rsidRPr="00A30711" w:rsidRDefault="00A30711" w:rsidP="00D36C75">
            <w:pPr>
              <w:pStyle w:val="affc"/>
              <w:numPr>
                <w:ilvl w:val="0"/>
                <w:numId w:val="24"/>
              </w:numPr>
              <w:ind w:left="0" w:firstLine="0"/>
              <w:jc w:val="center"/>
              <w:rPr>
                <w:rFonts w:ascii="Times New Roman" w:hAnsi="Times New Roman"/>
                <w:bCs/>
                <w:sz w:val="26"/>
              </w:rPr>
            </w:pPr>
          </w:p>
        </w:tc>
        <w:tc>
          <w:tcPr>
            <w:tcW w:w="9355" w:type="dxa"/>
          </w:tcPr>
          <w:p w14:paraId="05230320" w14:textId="487213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931B57" w:rsidRPr="00931B57">
              <w:t xml:space="preserve">Техническое предложение (форма </w:t>
            </w:r>
            <w:r w:rsidR="00931B57" w:rsidRPr="00931B57">
              <w:rPr>
                <w:noProof/>
              </w:rPr>
              <w:t>4</w:t>
            </w:r>
            <w:r w:rsidR="00931B57" w:rsidRPr="00931B57">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931B57">
              <w:t>7.4</w:t>
            </w:r>
            <w:r w:rsidR="00013602">
              <w:fldChar w:fldCharType="end"/>
            </w:r>
            <w:r w:rsidRPr="006A292F">
              <w:t>);</w:t>
            </w:r>
          </w:p>
        </w:tc>
      </w:tr>
      <w:tr w:rsidR="00A30711" w:rsidRPr="00A648B5" w14:paraId="7B9CA773" w14:textId="77777777" w:rsidTr="003D5F68">
        <w:trPr>
          <w:trHeight w:val="322"/>
          <w:jc w:val="center"/>
        </w:trPr>
        <w:tc>
          <w:tcPr>
            <w:tcW w:w="851" w:type="dxa"/>
          </w:tcPr>
          <w:p w14:paraId="26F1C104" w14:textId="77777777" w:rsidR="00A30711" w:rsidRPr="00A30711" w:rsidRDefault="00A30711" w:rsidP="00D36C75">
            <w:pPr>
              <w:pStyle w:val="affc"/>
              <w:numPr>
                <w:ilvl w:val="0"/>
                <w:numId w:val="24"/>
              </w:numPr>
              <w:ind w:left="0" w:firstLine="0"/>
              <w:jc w:val="center"/>
              <w:rPr>
                <w:rFonts w:ascii="Times New Roman" w:hAnsi="Times New Roman"/>
                <w:bCs/>
                <w:sz w:val="26"/>
              </w:rPr>
            </w:pPr>
          </w:p>
        </w:tc>
        <w:tc>
          <w:tcPr>
            <w:tcW w:w="9355" w:type="dxa"/>
          </w:tcPr>
          <w:p w14:paraId="23868B59" w14:textId="513DFEE3"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931B57" w:rsidRPr="00931B57">
              <w:t xml:space="preserve">График оказания услуг (форма </w:t>
            </w:r>
            <w:r w:rsidR="00931B57">
              <w:rPr>
                <w:noProof/>
                <w:sz w:val="28"/>
              </w:rPr>
              <w:t>5</w:t>
            </w:r>
            <w:r w:rsidR="00931B57" w:rsidRPr="00BA04C6">
              <w:rPr>
                <w:sz w:val="28"/>
              </w:rPr>
              <w:t>)</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931B57">
              <w:t>7.5</w:t>
            </w:r>
            <w:r w:rsidRPr="006A292F">
              <w:fldChar w:fldCharType="end"/>
            </w:r>
            <w:r w:rsidRPr="006A292F">
              <w:t>);</w:t>
            </w:r>
          </w:p>
        </w:tc>
      </w:tr>
      <w:tr w:rsidR="00A30711" w:rsidRPr="00A648B5" w14:paraId="46A9A272" w14:textId="77777777" w:rsidTr="003D5F68">
        <w:trPr>
          <w:trHeight w:val="322"/>
          <w:jc w:val="center"/>
        </w:trPr>
        <w:tc>
          <w:tcPr>
            <w:tcW w:w="851" w:type="dxa"/>
          </w:tcPr>
          <w:p w14:paraId="43D0E9FA" w14:textId="77777777" w:rsidR="00A30711" w:rsidRPr="00A30711" w:rsidRDefault="00A30711" w:rsidP="00D36C75">
            <w:pPr>
              <w:pStyle w:val="affc"/>
              <w:numPr>
                <w:ilvl w:val="0"/>
                <w:numId w:val="24"/>
              </w:numPr>
              <w:ind w:left="0" w:firstLine="0"/>
              <w:jc w:val="center"/>
              <w:rPr>
                <w:rFonts w:ascii="Times New Roman" w:hAnsi="Times New Roman"/>
                <w:bCs/>
                <w:sz w:val="26"/>
              </w:rPr>
            </w:pPr>
          </w:p>
        </w:tc>
        <w:tc>
          <w:tcPr>
            <w:tcW w:w="9355" w:type="dxa"/>
          </w:tcPr>
          <w:p w14:paraId="40ACF7C2" w14:textId="635DA29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931B57" w:rsidRPr="00931B57">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931B57">
              <w:t>7.6</w:t>
            </w:r>
            <w:r w:rsidRPr="006A292F">
              <w:fldChar w:fldCharType="end"/>
            </w:r>
            <w:r w:rsidRPr="006A292F">
              <w:t>);</w:t>
            </w:r>
          </w:p>
        </w:tc>
      </w:tr>
      <w:tr w:rsidR="00C44379" w:rsidRPr="00A648B5" w14:paraId="1F976B01" w14:textId="77777777" w:rsidTr="003D5F68">
        <w:trPr>
          <w:trHeight w:val="322"/>
          <w:jc w:val="center"/>
        </w:trPr>
        <w:tc>
          <w:tcPr>
            <w:tcW w:w="851" w:type="dxa"/>
          </w:tcPr>
          <w:p w14:paraId="74C9C880" w14:textId="77777777" w:rsidR="00C44379" w:rsidRPr="00A30711" w:rsidRDefault="00C44379" w:rsidP="00D36C75">
            <w:pPr>
              <w:pStyle w:val="affc"/>
              <w:numPr>
                <w:ilvl w:val="0"/>
                <w:numId w:val="24"/>
              </w:numPr>
              <w:ind w:left="0" w:firstLine="0"/>
              <w:jc w:val="center"/>
              <w:rPr>
                <w:rFonts w:ascii="Times New Roman" w:hAnsi="Times New Roman"/>
                <w:bCs/>
                <w:sz w:val="26"/>
              </w:rPr>
            </w:pPr>
          </w:p>
        </w:tc>
        <w:tc>
          <w:tcPr>
            <w:tcW w:w="9355" w:type="dxa"/>
          </w:tcPr>
          <w:p w14:paraId="7C1DD593" w14:textId="46E49F03"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931B57">
              <w:t>10.1</w:t>
            </w:r>
            <w:r>
              <w:fldChar w:fldCharType="end"/>
            </w:r>
            <w:r w:rsidRPr="00013602">
              <w:t>);</w:t>
            </w:r>
          </w:p>
        </w:tc>
      </w:tr>
      <w:tr w:rsidR="00013602" w:rsidRPr="00A648B5" w14:paraId="116CCF03" w14:textId="77777777" w:rsidTr="003D5F68">
        <w:trPr>
          <w:trHeight w:val="322"/>
          <w:jc w:val="center"/>
        </w:trPr>
        <w:tc>
          <w:tcPr>
            <w:tcW w:w="851" w:type="dxa"/>
          </w:tcPr>
          <w:p w14:paraId="0EF0CFEC" w14:textId="77777777" w:rsidR="00013602" w:rsidRPr="00A30711" w:rsidRDefault="00013602" w:rsidP="00D36C75">
            <w:pPr>
              <w:pStyle w:val="affc"/>
              <w:numPr>
                <w:ilvl w:val="0"/>
                <w:numId w:val="24"/>
              </w:numPr>
              <w:ind w:left="0" w:firstLine="0"/>
              <w:jc w:val="center"/>
              <w:rPr>
                <w:rFonts w:ascii="Times New Roman" w:hAnsi="Times New Roman"/>
                <w:bCs/>
                <w:sz w:val="26"/>
              </w:rPr>
            </w:pPr>
          </w:p>
        </w:tc>
        <w:tc>
          <w:tcPr>
            <w:tcW w:w="9355" w:type="dxa"/>
          </w:tcPr>
          <w:p w14:paraId="476539F2" w14:textId="7EFF8EC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931B57">
              <w:t>10.2</w:t>
            </w:r>
            <w:r>
              <w:fldChar w:fldCharType="end"/>
            </w:r>
            <w:r w:rsidRPr="00013602">
              <w:t>);</w:t>
            </w:r>
          </w:p>
        </w:tc>
      </w:tr>
      <w:tr w:rsidR="00013602" w:rsidRPr="00A648B5" w14:paraId="4E1F773B" w14:textId="77777777" w:rsidTr="003D5F68">
        <w:trPr>
          <w:trHeight w:val="322"/>
          <w:jc w:val="center"/>
        </w:trPr>
        <w:tc>
          <w:tcPr>
            <w:tcW w:w="851" w:type="dxa"/>
          </w:tcPr>
          <w:p w14:paraId="164E4E41" w14:textId="77777777" w:rsidR="00013602" w:rsidRPr="00A30711" w:rsidRDefault="00013602" w:rsidP="00D36C75">
            <w:pPr>
              <w:pStyle w:val="affc"/>
              <w:numPr>
                <w:ilvl w:val="0"/>
                <w:numId w:val="24"/>
              </w:numPr>
              <w:ind w:left="0" w:firstLine="0"/>
              <w:jc w:val="center"/>
              <w:rPr>
                <w:rFonts w:ascii="Times New Roman" w:hAnsi="Times New Roman"/>
                <w:bCs/>
                <w:sz w:val="26"/>
              </w:rPr>
            </w:pPr>
          </w:p>
        </w:tc>
        <w:tc>
          <w:tcPr>
            <w:tcW w:w="9355" w:type="dxa"/>
          </w:tcPr>
          <w:p w14:paraId="551CD4E0" w14:textId="46D8CE0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931B57">
              <w:t>10.3</w:t>
            </w:r>
            <w:r>
              <w:fldChar w:fldCharType="end"/>
            </w:r>
            <w:r w:rsidRPr="00013602">
              <w:t>);</w:t>
            </w:r>
          </w:p>
        </w:tc>
      </w:tr>
      <w:tr w:rsidR="00A30711" w:rsidRPr="00A648B5" w14:paraId="0AE7E560" w14:textId="77777777" w:rsidTr="003D5F68">
        <w:trPr>
          <w:trHeight w:val="322"/>
          <w:jc w:val="center"/>
        </w:trPr>
        <w:tc>
          <w:tcPr>
            <w:tcW w:w="851" w:type="dxa"/>
          </w:tcPr>
          <w:p w14:paraId="282DF4D1" w14:textId="77777777" w:rsidR="00A30711" w:rsidRPr="00C06382" w:rsidRDefault="00A30711" w:rsidP="00C06382">
            <w:pPr>
              <w:ind w:left="360"/>
              <w:jc w:val="center"/>
              <w:rPr>
                <w:bCs/>
              </w:rPr>
            </w:pPr>
          </w:p>
        </w:tc>
        <w:tc>
          <w:tcPr>
            <w:tcW w:w="9355" w:type="dxa"/>
          </w:tcPr>
          <w:p w14:paraId="0615BC5D" w14:textId="77777777"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6480E537" w14:textId="77777777" w:rsidTr="00A232D4">
        <w:trPr>
          <w:trHeight w:val="322"/>
          <w:jc w:val="center"/>
        </w:trPr>
        <w:tc>
          <w:tcPr>
            <w:tcW w:w="851" w:type="dxa"/>
          </w:tcPr>
          <w:p w14:paraId="7D574014" w14:textId="77777777" w:rsidR="00DC2E52" w:rsidRPr="00A30711" w:rsidRDefault="00DC2E52" w:rsidP="00D36C75">
            <w:pPr>
              <w:pStyle w:val="affc"/>
              <w:numPr>
                <w:ilvl w:val="0"/>
                <w:numId w:val="24"/>
              </w:numPr>
              <w:ind w:left="0" w:firstLine="0"/>
              <w:jc w:val="center"/>
              <w:rPr>
                <w:rFonts w:ascii="Times New Roman" w:hAnsi="Times New Roman"/>
                <w:bCs/>
                <w:sz w:val="26"/>
              </w:rPr>
            </w:pPr>
          </w:p>
        </w:tc>
        <w:tc>
          <w:tcPr>
            <w:tcW w:w="9355" w:type="dxa"/>
          </w:tcPr>
          <w:p w14:paraId="174245EA" w14:textId="4F963CD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931B57">
              <w:t>10.4</w:t>
            </w:r>
            <w:r>
              <w:fldChar w:fldCharType="end"/>
            </w:r>
            <w:r w:rsidRPr="00013602">
              <w:t>);</w:t>
            </w:r>
          </w:p>
        </w:tc>
      </w:tr>
      <w:tr w:rsidR="00A30711" w:rsidRPr="00A648B5" w14:paraId="6D48119A" w14:textId="77777777" w:rsidTr="003D5F68">
        <w:trPr>
          <w:trHeight w:val="322"/>
          <w:jc w:val="center"/>
        </w:trPr>
        <w:tc>
          <w:tcPr>
            <w:tcW w:w="851" w:type="dxa"/>
          </w:tcPr>
          <w:p w14:paraId="3FE66C90" w14:textId="77777777" w:rsidR="00A30711" w:rsidRPr="00A30711" w:rsidRDefault="00A30711" w:rsidP="00D36C75">
            <w:pPr>
              <w:pStyle w:val="affc"/>
              <w:numPr>
                <w:ilvl w:val="0"/>
                <w:numId w:val="24"/>
              </w:numPr>
              <w:ind w:left="0" w:firstLine="0"/>
              <w:jc w:val="center"/>
              <w:rPr>
                <w:rFonts w:ascii="Times New Roman" w:hAnsi="Times New Roman"/>
                <w:bCs/>
                <w:sz w:val="26"/>
              </w:rPr>
            </w:pPr>
          </w:p>
        </w:tc>
        <w:tc>
          <w:tcPr>
            <w:tcW w:w="9355" w:type="dxa"/>
          </w:tcPr>
          <w:p w14:paraId="05DF9447"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D8286D" w14:textId="77777777" w:rsidR="00DF4A86" w:rsidRPr="000D1BD3" w:rsidRDefault="001D5723" w:rsidP="00180914">
      <w:pPr>
        <w:pStyle w:val="a"/>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7F938B3A" w14:textId="77777777" w:rsidR="00F3466A" w:rsidRDefault="00BB6F6B" w:rsidP="00BB6F6B">
      <w:pPr>
        <w:pStyle w:val="1"/>
        <w:pageBreakBefore w:val="0"/>
        <w:numPr>
          <w:ilvl w:val="0"/>
          <w:numId w:val="30"/>
        </w:numPr>
        <w:jc w:val="center"/>
        <w:rPr>
          <w:rFonts w:ascii="Times New Roman" w:hAnsi="Times New Roman"/>
          <w:sz w:val="28"/>
          <w:szCs w:val="28"/>
        </w:rPr>
      </w:pPr>
      <w:bookmarkStart w:id="694" w:name="_Ref514603893"/>
      <w:bookmarkStart w:id="695" w:name="_Ref514603898"/>
      <w:bookmarkStart w:id="696" w:name="_Ref514631923"/>
      <w:bookmarkStart w:id="697" w:name="_Ref514656489"/>
      <w:bookmarkStart w:id="698" w:name="_Toc18918417"/>
      <w:bookmarkEnd w:id="646"/>
      <w:r w:rsidRPr="00BB6F6B">
        <w:rPr>
          <w:rFonts w:ascii="Times New Roman" w:hAnsi="Times New Roman"/>
          <w:sz w:val="28"/>
          <w:szCs w:val="28"/>
        </w:rPr>
        <w:lastRenderedPageBreak/>
        <w:t>ПРИЛОЖЕНИЕ № 5 –</w:t>
      </w:r>
      <w:r w:rsidR="00B576BF">
        <w:rPr>
          <w:rFonts w:ascii="Times New Roman" w:hAnsi="Times New Roman"/>
          <w:sz w:val="28"/>
          <w:szCs w:val="28"/>
        </w:rPr>
        <w:t xml:space="preserve"> </w:t>
      </w:r>
      <w:r w:rsidR="00376A79" w:rsidRPr="00376A79">
        <w:rPr>
          <w:rFonts w:ascii="Times New Roman" w:hAnsi="Times New Roman"/>
          <w:sz w:val="28"/>
          <w:szCs w:val="28"/>
        </w:rPr>
        <w:t xml:space="preserve">ОТБОРОЧНЫЕ КРИТЕРИИ </w:t>
      </w:r>
      <w:r w:rsidR="00CF1E3B">
        <w:rPr>
          <w:rFonts w:ascii="Times New Roman" w:hAnsi="Times New Roman"/>
          <w:sz w:val="28"/>
          <w:szCs w:val="28"/>
        </w:rPr>
        <w:t>РАССМОТРЕНИЯ</w:t>
      </w:r>
      <w:r w:rsidR="00376A79" w:rsidRPr="00376A79">
        <w:rPr>
          <w:rFonts w:ascii="Times New Roman" w:hAnsi="Times New Roman"/>
          <w:sz w:val="28"/>
          <w:szCs w:val="28"/>
        </w:rPr>
        <w:t xml:space="preserve"> ЗАЯВОК</w:t>
      </w:r>
      <w:bookmarkEnd w:id="647"/>
      <w:bookmarkEnd w:id="648"/>
      <w:bookmarkEnd w:id="691"/>
      <w:bookmarkEnd w:id="692"/>
      <w:bookmarkEnd w:id="693"/>
      <w:bookmarkEnd w:id="694"/>
      <w:bookmarkEnd w:id="695"/>
      <w:bookmarkEnd w:id="696"/>
      <w:bookmarkEnd w:id="697"/>
      <w:bookmarkEnd w:id="698"/>
    </w:p>
    <w:p w14:paraId="5A5121A9" w14:textId="77777777" w:rsidR="00DE1B94" w:rsidRPr="00DE1B94" w:rsidRDefault="00DE1B94" w:rsidP="00E33710">
      <w:pPr>
        <w:pStyle w:val="affc"/>
        <w:numPr>
          <w:ilvl w:val="1"/>
          <w:numId w:val="30"/>
        </w:numPr>
        <w:tabs>
          <w:tab w:val="left" w:pos="0"/>
          <w:tab w:val="left" w:pos="567"/>
          <w:tab w:val="left" w:pos="2685"/>
        </w:tabs>
        <w:ind w:left="0" w:firstLine="0"/>
        <w:jc w:val="both"/>
        <w:rPr>
          <w:rFonts w:ascii="Times New Roman" w:hAnsi="Times New Roman"/>
          <w:b/>
          <w:sz w:val="26"/>
        </w:rPr>
      </w:pPr>
      <w:r w:rsidRPr="00DE1B94">
        <w:rPr>
          <w:rFonts w:ascii="Times New Roman" w:hAnsi="Times New Roman"/>
          <w:b/>
          <w:sz w:val="26"/>
        </w:rPr>
        <w:t>Пояснения к Отборочным критериям рассмотрения заявок.</w:t>
      </w:r>
    </w:p>
    <w:p w14:paraId="758543DB" w14:textId="77777777" w:rsidR="009B632E" w:rsidRPr="00CD0356" w:rsidRDefault="00DE1B94" w:rsidP="00E33710">
      <w:pPr>
        <w:pStyle w:val="affc"/>
        <w:tabs>
          <w:tab w:val="left" w:pos="0"/>
          <w:tab w:val="left" w:pos="567"/>
          <w:tab w:val="left" w:pos="2685"/>
        </w:tabs>
        <w:ind w:left="0"/>
        <w:jc w:val="both"/>
        <w:rPr>
          <w:rFonts w:ascii="Times New Roman" w:hAnsi="Times New Roman"/>
          <w:sz w:val="26"/>
        </w:rPr>
      </w:pPr>
      <w:r>
        <w:rPr>
          <w:rFonts w:ascii="Times New Roman" w:hAnsi="Times New Roman"/>
          <w:sz w:val="26"/>
        </w:rPr>
        <w:t xml:space="preserve">12.1.1. </w:t>
      </w:r>
      <w:r w:rsidR="00CD0356" w:rsidRPr="00CD0356">
        <w:rPr>
          <w:rFonts w:ascii="Times New Roman" w:hAnsi="Times New Roman"/>
          <w:sz w:val="26"/>
        </w:rPr>
        <w:t xml:space="preserve">Отборочные критерии </w:t>
      </w:r>
      <w:r w:rsidR="009075D8">
        <w:rPr>
          <w:rFonts w:ascii="Times New Roman" w:hAnsi="Times New Roman"/>
          <w:sz w:val="26"/>
        </w:rPr>
        <w:t>рассмотрения</w:t>
      </w:r>
      <w:r w:rsidR="00CD0356" w:rsidRPr="00CD0356">
        <w:rPr>
          <w:rFonts w:ascii="Times New Roman" w:hAnsi="Times New Roman"/>
          <w:sz w:val="26"/>
        </w:rPr>
        <w:t xml:space="preserve"> заявок Участников кон</w:t>
      </w:r>
      <w:r w:rsidR="00BE5099">
        <w:rPr>
          <w:rFonts w:ascii="Times New Roman" w:hAnsi="Times New Roman"/>
          <w:sz w:val="26"/>
        </w:rPr>
        <w:t>курса приведены в Приложении № 5</w:t>
      </w:r>
      <w:r w:rsidR="00CD0356" w:rsidRPr="00CD0356">
        <w:rPr>
          <w:rFonts w:ascii="Times New Roman" w:hAnsi="Times New Roman"/>
          <w:sz w:val="26"/>
        </w:rPr>
        <w:t xml:space="preserve"> к Документации о закупке.</w:t>
      </w:r>
    </w:p>
    <w:p w14:paraId="1489253E" w14:textId="52CE290D" w:rsidR="00E7083F" w:rsidRPr="00015416" w:rsidRDefault="00AA1EA5" w:rsidP="00D36C75">
      <w:pPr>
        <w:pStyle w:val="1"/>
        <w:numPr>
          <w:ilvl w:val="0"/>
          <w:numId w:val="30"/>
        </w:numPr>
        <w:jc w:val="center"/>
        <w:rPr>
          <w:rFonts w:ascii="Times New Roman" w:hAnsi="Times New Roman"/>
          <w:caps/>
          <w:sz w:val="28"/>
          <w:szCs w:val="28"/>
        </w:rPr>
      </w:pPr>
      <w:bookmarkStart w:id="699" w:name="_Toc514455649"/>
      <w:bookmarkStart w:id="700" w:name="_Ref384117310"/>
      <w:bookmarkStart w:id="701" w:name="_Ref384118605"/>
      <w:bookmarkStart w:id="702" w:name="_Toc18918418"/>
      <w:bookmarkEnd w:id="699"/>
      <w:r w:rsidRPr="00015416">
        <w:rPr>
          <w:rFonts w:ascii="Times New Roman" w:hAnsi="Times New Roman"/>
          <w:sz w:val="28"/>
          <w:szCs w:val="28"/>
        </w:rPr>
        <w:lastRenderedPageBreak/>
        <w:t>ПРИЛОЖЕНИЕ № 6 -</w:t>
      </w:r>
      <w:bookmarkEnd w:id="700"/>
      <w:r w:rsidRPr="00015416">
        <w:rPr>
          <w:rFonts w:ascii="Times New Roman" w:hAnsi="Times New Roman"/>
          <w:sz w:val="28"/>
          <w:szCs w:val="28"/>
        </w:rPr>
        <w:t xml:space="preserve"> ПОРЯДОК ОЦЕНКИ И СОПОСТАВЛЕНИЯ ЗАЯВОК</w:t>
      </w:r>
      <w:bookmarkEnd w:id="701"/>
      <w:bookmarkEnd w:id="702"/>
      <w:r w:rsidR="00320FFD">
        <w:rPr>
          <w:rFonts w:ascii="Times New Roman" w:hAnsi="Times New Roman"/>
          <w:sz w:val="28"/>
          <w:szCs w:val="28"/>
        </w:rPr>
        <w:t xml:space="preserve"> УЧАСТНИКОВ</w:t>
      </w:r>
    </w:p>
    <w:p w14:paraId="6C667896" w14:textId="564E3743" w:rsidR="00DE1B94" w:rsidRPr="00DE1B94" w:rsidRDefault="00DE1B94" w:rsidP="00E33710">
      <w:pPr>
        <w:pStyle w:val="affc"/>
        <w:keepNext/>
        <w:numPr>
          <w:ilvl w:val="1"/>
          <w:numId w:val="30"/>
        </w:numPr>
        <w:tabs>
          <w:tab w:val="left" w:pos="284"/>
          <w:tab w:val="left" w:pos="426"/>
          <w:tab w:val="left" w:pos="851"/>
          <w:tab w:val="left" w:pos="1134"/>
        </w:tabs>
        <w:spacing w:after="120"/>
        <w:ind w:left="0" w:firstLine="0"/>
        <w:jc w:val="both"/>
        <w:rPr>
          <w:rFonts w:ascii="Times New Roman" w:hAnsi="Times New Roman"/>
          <w:b/>
          <w:sz w:val="26"/>
        </w:rPr>
      </w:pPr>
      <w:r w:rsidRPr="00DE1B94">
        <w:rPr>
          <w:rFonts w:ascii="Times New Roman" w:hAnsi="Times New Roman"/>
          <w:b/>
          <w:sz w:val="26"/>
        </w:rPr>
        <w:t>Пояснения к порядку оценки и сопоставления заявок</w:t>
      </w:r>
      <w:r w:rsidR="00320FFD">
        <w:rPr>
          <w:rFonts w:ascii="Times New Roman" w:hAnsi="Times New Roman"/>
          <w:b/>
          <w:sz w:val="26"/>
        </w:rPr>
        <w:t xml:space="preserve"> участников</w:t>
      </w:r>
      <w:r w:rsidRPr="00DE1B94">
        <w:rPr>
          <w:rFonts w:ascii="Times New Roman" w:hAnsi="Times New Roman"/>
          <w:b/>
          <w:sz w:val="26"/>
        </w:rPr>
        <w:t>.</w:t>
      </w:r>
    </w:p>
    <w:p w14:paraId="322D141F" w14:textId="781EF3C4" w:rsidR="000D1BD3" w:rsidRPr="00DE1B94" w:rsidRDefault="00FC1C4F" w:rsidP="00E33710">
      <w:pPr>
        <w:pStyle w:val="affc"/>
        <w:keepNext/>
        <w:numPr>
          <w:ilvl w:val="2"/>
          <w:numId w:val="31"/>
        </w:numPr>
        <w:tabs>
          <w:tab w:val="left" w:pos="284"/>
          <w:tab w:val="left" w:pos="426"/>
          <w:tab w:val="left" w:pos="851"/>
          <w:tab w:val="left" w:pos="1134"/>
        </w:tabs>
        <w:spacing w:after="120"/>
        <w:ind w:left="0" w:firstLine="0"/>
        <w:jc w:val="both"/>
        <w:rPr>
          <w:rFonts w:ascii="Times New Roman" w:hAnsi="Times New Roman"/>
          <w:sz w:val="26"/>
        </w:rPr>
      </w:pPr>
      <w:r w:rsidRPr="00DE1B94">
        <w:rPr>
          <w:rFonts w:ascii="Times New Roman" w:hAnsi="Times New Roman"/>
          <w:sz w:val="26"/>
        </w:rPr>
        <w:t xml:space="preserve">Порядок </w:t>
      </w:r>
      <w:r w:rsidR="00320FFD">
        <w:rPr>
          <w:rFonts w:ascii="Times New Roman" w:hAnsi="Times New Roman"/>
          <w:sz w:val="26"/>
        </w:rPr>
        <w:t xml:space="preserve">и критерии </w:t>
      </w:r>
      <w:r w:rsidRPr="00DE1B94">
        <w:rPr>
          <w:rFonts w:ascii="Times New Roman" w:hAnsi="Times New Roman"/>
          <w:sz w:val="26"/>
        </w:rPr>
        <w:t>оценки и сопоставления за</w:t>
      </w:r>
      <w:r w:rsidR="00D946E3" w:rsidRPr="00DE1B94">
        <w:rPr>
          <w:rFonts w:ascii="Times New Roman" w:hAnsi="Times New Roman"/>
          <w:sz w:val="26"/>
        </w:rPr>
        <w:t>явок</w:t>
      </w:r>
      <w:r w:rsidR="00320FFD">
        <w:rPr>
          <w:rFonts w:ascii="Times New Roman" w:hAnsi="Times New Roman"/>
          <w:sz w:val="26"/>
        </w:rPr>
        <w:t xml:space="preserve"> участников</w:t>
      </w:r>
      <w:r w:rsidR="00D946E3" w:rsidRPr="00DE1B94">
        <w:rPr>
          <w:rFonts w:ascii="Times New Roman" w:hAnsi="Times New Roman"/>
          <w:sz w:val="26"/>
        </w:rPr>
        <w:t xml:space="preserve"> приведен</w:t>
      </w:r>
      <w:r w:rsidR="00923957">
        <w:rPr>
          <w:rFonts w:ascii="Times New Roman" w:hAnsi="Times New Roman"/>
          <w:sz w:val="26"/>
        </w:rPr>
        <w:t>ы</w:t>
      </w:r>
      <w:r w:rsidR="00D946E3" w:rsidRPr="00DE1B94">
        <w:rPr>
          <w:rFonts w:ascii="Times New Roman" w:hAnsi="Times New Roman"/>
          <w:sz w:val="26"/>
        </w:rPr>
        <w:t xml:space="preserve"> в Приложении № 6</w:t>
      </w:r>
      <w:r w:rsidRPr="00DE1B94">
        <w:rPr>
          <w:rFonts w:ascii="Times New Roman" w:hAnsi="Times New Roman"/>
          <w:sz w:val="26"/>
        </w:rPr>
        <w:t xml:space="preserve"> к Документации о закупке.</w:t>
      </w:r>
    </w:p>
    <w:p w14:paraId="0669A608" w14:textId="77777777" w:rsidR="000D1BD3" w:rsidRDefault="000D1BD3" w:rsidP="000D1BD3">
      <w:pPr>
        <w:keepNext/>
      </w:pPr>
    </w:p>
    <w:p w14:paraId="1E13404C" w14:textId="77777777" w:rsidR="00F3466A" w:rsidRDefault="00F3466A" w:rsidP="000D1BD3">
      <w:pPr>
        <w:keepNext/>
        <w:sectPr w:rsidR="00F3466A" w:rsidSect="00415E46">
          <w:pgSz w:w="11906" w:h="16838" w:code="9"/>
          <w:pgMar w:top="1134" w:right="567" w:bottom="1418" w:left="1134" w:header="680" w:footer="0" w:gutter="0"/>
          <w:cols w:space="708"/>
          <w:titlePg/>
          <w:docGrid w:linePitch="381"/>
        </w:sectPr>
      </w:pPr>
    </w:p>
    <w:p w14:paraId="639670B5" w14:textId="77777777" w:rsidR="0030357F" w:rsidRPr="00BA04C6" w:rsidRDefault="00376A79" w:rsidP="006C38A8">
      <w:pPr>
        <w:pStyle w:val="1"/>
        <w:pageBreakBefore w:val="0"/>
        <w:numPr>
          <w:ilvl w:val="0"/>
          <w:numId w:val="31"/>
        </w:numPr>
        <w:jc w:val="center"/>
        <w:rPr>
          <w:rFonts w:ascii="Times New Roman" w:hAnsi="Times New Roman"/>
          <w:sz w:val="28"/>
          <w:szCs w:val="28"/>
        </w:rPr>
      </w:pPr>
      <w:bookmarkStart w:id="703" w:name="_Toc517129904"/>
      <w:bookmarkStart w:id="704" w:name="_Ref422206377"/>
      <w:bookmarkStart w:id="705" w:name="_Toc422224713"/>
      <w:bookmarkStart w:id="706" w:name="_Toc18918419"/>
      <w:bookmarkEnd w:id="70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04"/>
      <w:bookmarkEnd w:id="705"/>
      <w:bookmarkEnd w:id="706"/>
      <w:r w:rsidRPr="00376A79">
        <w:rPr>
          <w:rFonts w:ascii="Times New Roman" w:hAnsi="Times New Roman"/>
          <w:sz w:val="28"/>
          <w:szCs w:val="28"/>
        </w:rPr>
        <w:t xml:space="preserve"> </w:t>
      </w:r>
    </w:p>
    <w:p w14:paraId="1D6ECC70" w14:textId="4B778034" w:rsidR="0030357F" w:rsidRPr="00BA04C6" w:rsidRDefault="0030357F" w:rsidP="00F46C4F">
      <w:pPr>
        <w:pStyle w:val="2"/>
        <w:numPr>
          <w:ilvl w:val="1"/>
          <w:numId w:val="39"/>
        </w:numPr>
        <w:ind w:left="0" w:firstLine="0"/>
        <w:rPr>
          <w:sz w:val="28"/>
        </w:rPr>
      </w:pPr>
      <w:bookmarkStart w:id="707" w:name="_Toc422224714"/>
      <w:bookmarkStart w:id="708" w:name="_Toc514805495"/>
      <w:bookmarkStart w:id="709" w:name="_Toc514814140"/>
      <w:bookmarkStart w:id="710" w:name="_Toc515659430"/>
      <w:bookmarkStart w:id="711" w:name="_Toc515887619"/>
      <w:bookmarkStart w:id="712" w:name="_Toc18918420"/>
      <w:r w:rsidRPr="00BA04C6">
        <w:rPr>
          <w:sz w:val="28"/>
        </w:rPr>
        <w:t xml:space="preserve">Пояснения к Методике </w:t>
      </w:r>
      <w:bookmarkEnd w:id="707"/>
      <w:r w:rsidR="007526B3" w:rsidRPr="00BA04C6">
        <w:rPr>
          <w:sz w:val="28"/>
        </w:rPr>
        <w:t>проверки ДРиФС</w:t>
      </w:r>
      <w:bookmarkEnd w:id="708"/>
      <w:bookmarkEnd w:id="709"/>
      <w:bookmarkEnd w:id="710"/>
      <w:bookmarkEnd w:id="711"/>
      <w:bookmarkEnd w:id="712"/>
    </w:p>
    <w:p w14:paraId="3EA5A1C1" w14:textId="77777777" w:rsidR="00C75764" w:rsidRDefault="0030357F" w:rsidP="00F46C4F">
      <w:pPr>
        <w:pStyle w:val="a"/>
        <w:numPr>
          <w:ilvl w:val="2"/>
          <w:numId w:val="39"/>
        </w:numPr>
        <w:tabs>
          <w:tab w:val="left" w:pos="426"/>
        </w:tabs>
        <w:ind w:left="0" w:firstLin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33B4460" w14:textId="5F0536D4" w:rsidR="001D6AC3" w:rsidRPr="00BA04C6" w:rsidRDefault="001D6AC3" w:rsidP="00F46C4F">
      <w:pPr>
        <w:pStyle w:val="a"/>
        <w:numPr>
          <w:ilvl w:val="2"/>
          <w:numId w:val="39"/>
        </w:numPr>
        <w:tabs>
          <w:tab w:val="left" w:pos="426"/>
        </w:tabs>
        <w:ind w:left="0" w:firstLin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931B57">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931B57" w:rsidRPr="00931B57">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3BAF9DB" w14:textId="77777777" w:rsidR="00DE7497" w:rsidRPr="00BA04C6" w:rsidRDefault="004852FA" w:rsidP="006C38A8">
      <w:pPr>
        <w:pStyle w:val="1"/>
        <w:numPr>
          <w:ilvl w:val="0"/>
          <w:numId w:val="31"/>
        </w:numPr>
        <w:jc w:val="center"/>
        <w:rPr>
          <w:rFonts w:ascii="Times New Roman" w:hAnsi="Times New Roman"/>
          <w:sz w:val="28"/>
          <w:szCs w:val="28"/>
        </w:rPr>
      </w:pPr>
      <w:bookmarkStart w:id="713" w:name="_Ref514724977"/>
      <w:bookmarkStart w:id="714" w:name="_Ref468792734"/>
      <w:bookmarkStart w:id="715" w:name="_Toc1891842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bookmarkEnd w:id="713"/>
      <w:bookmarkEnd w:id="714"/>
      <w:bookmarkEnd w:id="715"/>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276"/>
        <w:gridCol w:w="1985"/>
        <w:gridCol w:w="1134"/>
        <w:gridCol w:w="1842"/>
      </w:tblGrid>
      <w:tr w:rsidR="00CE5791" w:rsidRPr="00CE5791" w14:paraId="039B8E32" w14:textId="77777777" w:rsidTr="007D5D8D">
        <w:tc>
          <w:tcPr>
            <w:tcW w:w="567" w:type="dxa"/>
            <w:shd w:val="clear" w:color="auto" w:fill="auto"/>
          </w:tcPr>
          <w:p w14:paraId="77101E72" w14:textId="77777777" w:rsidR="00CE5791" w:rsidRPr="00CE5791" w:rsidRDefault="00CE5791" w:rsidP="00CE5791">
            <w:pPr>
              <w:spacing w:before="0"/>
              <w:jc w:val="center"/>
              <w:rPr>
                <w:snapToGrid/>
                <w:sz w:val="20"/>
                <w:szCs w:val="24"/>
              </w:rPr>
            </w:pPr>
            <w:r w:rsidRPr="00CE5791">
              <w:rPr>
                <w:snapToGrid/>
                <w:sz w:val="20"/>
                <w:szCs w:val="24"/>
              </w:rPr>
              <w:t>№ п/п</w:t>
            </w:r>
          </w:p>
        </w:tc>
        <w:tc>
          <w:tcPr>
            <w:tcW w:w="3402" w:type="dxa"/>
            <w:shd w:val="clear" w:color="auto" w:fill="auto"/>
          </w:tcPr>
          <w:p w14:paraId="406CFE17" w14:textId="77777777" w:rsidR="00CE5791" w:rsidRPr="00CE5791" w:rsidRDefault="00CE5791" w:rsidP="00CE5791">
            <w:pPr>
              <w:spacing w:before="0"/>
              <w:jc w:val="center"/>
              <w:rPr>
                <w:snapToGrid/>
                <w:sz w:val="20"/>
                <w:szCs w:val="24"/>
              </w:rPr>
            </w:pPr>
            <w:r w:rsidRPr="00CE5791">
              <w:rPr>
                <w:snapToGrid/>
                <w:sz w:val="20"/>
                <w:szCs w:val="24"/>
              </w:rPr>
              <w:t>Наименование позиции товара, работы, услуги</w:t>
            </w:r>
          </w:p>
        </w:tc>
        <w:tc>
          <w:tcPr>
            <w:tcW w:w="1276" w:type="dxa"/>
            <w:shd w:val="clear" w:color="auto" w:fill="auto"/>
          </w:tcPr>
          <w:p w14:paraId="305C89CE" w14:textId="77777777" w:rsidR="00CE5791" w:rsidRPr="00CE5791" w:rsidRDefault="00CE5791" w:rsidP="00CE5791">
            <w:pPr>
              <w:spacing w:before="0"/>
              <w:jc w:val="center"/>
              <w:rPr>
                <w:snapToGrid/>
                <w:sz w:val="20"/>
                <w:szCs w:val="24"/>
              </w:rPr>
            </w:pPr>
            <w:r w:rsidRPr="00CE5791">
              <w:rPr>
                <w:snapToGrid/>
                <w:sz w:val="20"/>
                <w:szCs w:val="24"/>
              </w:rPr>
              <w:t>Ед. изм.</w:t>
            </w:r>
          </w:p>
        </w:tc>
        <w:tc>
          <w:tcPr>
            <w:tcW w:w="1985" w:type="dxa"/>
            <w:shd w:val="clear" w:color="auto" w:fill="auto"/>
          </w:tcPr>
          <w:p w14:paraId="691F6851" w14:textId="77777777" w:rsidR="00CE5791" w:rsidRPr="00CE5791" w:rsidRDefault="00CE5791" w:rsidP="00CE5791">
            <w:pPr>
              <w:spacing w:before="0"/>
              <w:jc w:val="center"/>
              <w:rPr>
                <w:snapToGrid/>
                <w:sz w:val="20"/>
                <w:szCs w:val="24"/>
              </w:rPr>
            </w:pPr>
            <w:r w:rsidRPr="00CE5791">
              <w:rPr>
                <w:snapToGrid/>
                <w:sz w:val="20"/>
                <w:szCs w:val="24"/>
              </w:rPr>
              <w:t>НМЦ единицы товара, работы, услуги, руб. без НДС</w:t>
            </w:r>
          </w:p>
        </w:tc>
        <w:tc>
          <w:tcPr>
            <w:tcW w:w="1134" w:type="dxa"/>
          </w:tcPr>
          <w:p w14:paraId="74F1EC60" w14:textId="77777777" w:rsidR="00CE5791" w:rsidRPr="00CE5791" w:rsidDel="00623492" w:rsidRDefault="00CE5791" w:rsidP="00CE5791">
            <w:pPr>
              <w:spacing w:before="0"/>
              <w:jc w:val="center"/>
              <w:rPr>
                <w:snapToGrid/>
                <w:sz w:val="20"/>
                <w:szCs w:val="24"/>
              </w:rPr>
            </w:pPr>
            <w:r w:rsidRPr="00CE5791">
              <w:rPr>
                <w:snapToGrid/>
                <w:sz w:val="20"/>
                <w:szCs w:val="24"/>
              </w:rPr>
              <w:t>Кол-во</w:t>
            </w:r>
          </w:p>
        </w:tc>
        <w:tc>
          <w:tcPr>
            <w:tcW w:w="1842" w:type="dxa"/>
            <w:shd w:val="clear" w:color="auto" w:fill="auto"/>
          </w:tcPr>
          <w:p w14:paraId="00060FDF" w14:textId="77777777" w:rsidR="00CE5791" w:rsidRPr="00CE5791" w:rsidRDefault="00CE5791" w:rsidP="00CE5791">
            <w:pPr>
              <w:spacing w:before="0"/>
              <w:jc w:val="center"/>
              <w:rPr>
                <w:snapToGrid/>
                <w:sz w:val="20"/>
                <w:szCs w:val="24"/>
              </w:rPr>
            </w:pPr>
            <w:r w:rsidRPr="00CE5791">
              <w:rPr>
                <w:rFonts w:eastAsia="Calibri"/>
                <w:snapToGrid/>
                <w:sz w:val="20"/>
                <w:szCs w:val="24"/>
                <w:lang w:eastAsia="en-US"/>
              </w:rPr>
              <w:t>НМЦ по позиции товара, работы, услуги, руб. без НДС</w:t>
            </w:r>
          </w:p>
        </w:tc>
      </w:tr>
      <w:tr w:rsidR="00CE5791" w:rsidRPr="00CE5791" w14:paraId="2826AC85" w14:textId="77777777" w:rsidTr="007D5D8D">
        <w:tc>
          <w:tcPr>
            <w:tcW w:w="567" w:type="dxa"/>
            <w:shd w:val="clear" w:color="auto" w:fill="auto"/>
          </w:tcPr>
          <w:p w14:paraId="01AABFC7" w14:textId="77777777" w:rsidR="00CE5791" w:rsidRPr="00CE5791" w:rsidRDefault="00CE5791" w:rsidP="00CE5791">
            <w:pPr>
              <w:spacing w:before="0"/>
              <w:jc w:val="center"/>
              <w:rPr>
                <w:snapToGrid/>
                <w:sz w:val="20"/>
                <w:szCs w:val="24"/>
              </w:rPr>
            </w:pPr>
            <w:r w:rsidRPr="00CE5791">
              <w:rPr>
                <w:snapToGrid/>
                <w:sz w:val="20"/>
                <w:szCs w:val="24"/>
              </w:rPr>
              <w:t>1</w:t>
            </w:r>
          </w:p>
        </w:tc>
        <w:tc>
          <w:tcPr>
            <w:tcW w:w="3402" w:type="dxa"/>
            <w:shd w:val="clear" w:color="auto" w:fill="auto"/>
          </w:tcPr>
          <w:p w14:paraId="0E8BEB7D" w14:textId="77777777" w:rsidR="00CE5791" w:rsidRPr="00CE5791" w:rsidRDefault="00CE5791" w:rsidP="00CE5791">
            <w:pPr>
              <w:spacing w:before="0"/>
              <w:jc w:val="center"/>
              <w:rPr>
                <w:snapToGrid/>
                <w:sz w:val="20"/>
                <w:szCs w:val="24"/>
              </w:rPr>
            </w:pPr>
            <w:r w:rsidRPr="00CE5791">
              <w:rPr>
                <w:snapToGrid/>
                <w:sz w:val="20"/>
                <w:szCs w:val="24"/>
              </w:rPr>
              <w:t>2</w:t>
            </w:r>
          </w:p>
        </w:tc>
        <w:tc>
          <w:tcPr>
            <w:tcW w:w="1276" w:type="dxa"/>
            <w:shd w:val="clear" w:color="auto" w:fill="auto"/>
          </w:tcPr>
          <w:p w14:paraId="28D5D28E" w14:textId="77777777" w:rsidR="00CE5791" w:rsidRPr="00CE5791" w:rsidRDefault="00CE5791" w:rsidP="00CE5791">
            <w:pPr>
              <w:spacing w:before="0"/>
              <w:jc w:val="center"/>
              <w:rPr>
                <w:snapToGrid/>
                <w:sz w:val="20"/>
                <w:szCs w:val="24"/>
              </w:rPr>
            </w:pPr>
            <w:r w:rsidRPr="00CE5791">
              <w:rPr>
                <w:snapToGrid/>
                <w:sz w:val="20"/>
                <w:szCs w:val="24"/>
              </w:rPr>
              <w:t>3</w:t>
            </w:r>
          </w:p>
        </w:tc>
        <w:tc>
          <w:tcPr>
            <w:tcW w:w="1985" w:type="dxa"/>
            <w:shd w:val="clear" w:color="auto" w:fill="auto"/>
          </w:tcPr>
          <w:p w14:paraId="2DFB5617" w14:textId="77777777" w:rsidR="00CE5791" w:rsidRPr="00CE5791" w:rsidRDefault="00CE5791" w:rsidP="00CE5791">
            <w:pPr>
              <w:spacing w:before="0"/>
              <w:jc w:val="center"/>
              <w:rPr>
                <w:snapToGrid/>
                <w:sz w:val="20"/>
                <w:szCs w:val="24"/>
              </w:rPr>
            </w:pPr>
            <w:r w:rsidRPr="00CE5791">
              <w:rPr>
                <w:snapToGrid/>
                <w:sz w:val="20"/>
                <w:szCs w:val="24"/>
              </w:rPr>
              <w:t>4</w:t>
            </w:r>
          </w:p>
        </w:tc>
        <w:tc>
          <w:tcPr>
            <w:tcW w:w="1134" w:type="dxa"/>
          </w:tcPr>
          <w:p w14:paraId="1E228314" w14:textId="77777777" w:rsidR="00CE5791" w:rsidRPr="00CE5791" w:rsidRDefault="00CE5791" w:rsidP="00CE5791">
            <w:pPr>
              <w:spacing w:before="0"/>
              <w:jc w:val="center"/>
              <w:rPr>
                <w:snapToGrid/>
                <w:sz w:val="20"/>
                <w:szCs w:val="24"/>
              </w:rPr>
            </w:pPr>
            <w:r w:rsidRPr="00CE5791">
              <w:rPr>
                <w:snapToGrid/>
                <w:sz w:val="20"/>
                <w:szCs w:val="24"/>
              </w:rPr>
              <w:t>5</w:t>
            </w:r>
          </w:p>
        </w:tc>
        <w:tc>
          <w:tcPr>
            <w:tcW w:w="1842" w:type="dxa"/>
            <w:shd w:val="clear" w:color="auto" w:fill="auto"/>
          </w:tcPr>
          <w:p w14:paraId="2D0B5E20" w14:textId="77777777" w:rsidR="00CE5791" w:rsidRPr="00CE5791" w:rsidRDefault="00CE5791" w:rsidP="00CE5791">
            <w:pPr>
              <w:spacing w:before="0"/>
              <w:jc w:val="center"/>
              <w:rPr>
                <w:snapToGrid/>
                <w:sz w:val="20"/>
                <w:szCs w:val="24"/>
              </w:rPr>
            </w:pPr>
            <w:r w:rsidRPr="00CE5791">
              <w:rPr>
                <w:snapToGrid/>
                <w:sz w:val="20"/>
                <w:szCs w:val="24"/>
              </w:rPr>
              <w:t>6</w:t>
            </w:r>
          </w:p>
        </w:tc>
      </w:tr>
      <w:tr w:rsidR="00CE5791" w:rsidRPr="00CE5791" w14:paraId="501E9DED" w14:textId="77777777" w:rsidTr="007D5D8D">
        <w:tc>
          <w:tcPr>
            <w:tcW w:w="567" w:type="dxa"/>
            <w:shd w:val="clear" w:color="auto" w:fill="auto"/>
          </w:tcPr>
          <w:p w14:paraId="6EB53B50" w14:textId="77777777" w:rsidR="00CE5791" w:rsidRPr="00CE5791" w:rsidRDefault="00CE5791" w:rsidP="00CE5791">
            <w:pPr>
              <w:spacing w:before="0"/>
              <w:jc w:val="center"/>
              <w:rPr>
                <w:snapToGrid/>
                <w:sz w:val="20"/>
                <w:szCs w:val="24"/>
              </w:rPr>
            </w:pPr>
            <w:r w:rsidRPr="00CE5791">
              <w:rPr>
                <w:snapToGrid/>
                <w:sz w:val="20"/>
                <w:szCs w:val="24"/>
              </w:rPr>
              <w:t>1.</w:t>
            </w:r>
          </w:p>
        </w:tc>
        <w:tc>
          <w:tcPr>
            <w:tcW w:w="3402" w:type="dxa"/>
            <w:shd w:val="clear" w:color="auto" w:fill="auto"/>
          </w:tcPr>
          <w:p w14:paraId="39B15377"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w:t>
            </w:r>
            <w:r w:rsidRPr="00CE5791">
              <w:rPr>
                <w:snapToGrid/>
                <w:sz w:val="20"/>
                <w:szCs w:val="23"/>
                <w:lang w:val="en-US" w:eastAsia="en-US"/>
              </w:rPr>
              <w:t>20</w:t>
            </w:r>
            <w:r w:rsidRPr="00CE5791">
              <w:rPr>
                <w:snapToGrid/>
                <w:sz w:val="20"/>
                <w:szCs w:val="23"/>
                <w:lang w:eastAsia="en-US"/>
              </w:rPr>
              <w:t>(1) - Страхование имущества</w:t>
            </w:r>
          </w:p>
        </w:tc>
        <w:tc>
          <w:tcPr>
            <w:tcW w:w="1276" w:type="dxa"/>
            <w:shd w:val="clear" w:color="auto" w:fill="auto"/>
            <w:vAlign w:val="center"/>
          </w:tcPr>
          <w:p w14:paraId="62DBC92E"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24C1D875" w14:textId="77777777" w:rsidR="00CE5791" w:rsidRPr="00CE5791" w:rsidRDefault="00CE5791" w:rsidP="00CE5791">
            <w:pPr>
              <w:spacing w:before="0"/>
              <w:jc w:val="center"/>
              <w:rPr>
                <w:snapToGrid/>
                <w:sz w:val="20"/>
                <w:szCs w:val="24"/>
              </w:rPr>
            </w:pPr>
            <w:r w:rsidRPr="00CE5791">
              <w:rPr>
                <w:sz w:val="20"/>
                <w:szCs w:val="23"/>
              </w:rPr>
              <w:t>1 754 548 085,33</w:t>
            </w:r>
          </w:p>
        </w:tc>
        <w:tc>
          <w:tcPr>
            <w:tcW w:w="1134" w:type="dxa"/>
            <w:vAlign w:val="center"/>
          </w:tcPr>
          <w:p w14:paraId="3B99C5D0" w14:textId="77777777" w:rsidR="00CE5791" w:rsidRPr="00CE5791" w:rsidDel="0079141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15469714" w14:textId="77777777" w:rsidR="00CE5791" w:rsidRPr="00CE5791" w:rsidDel="00791411" w:rsidRDefault="00CE5791" w:rsidP="00CE5791">
            <w:pPr>
              <w:spacing w:before="0"/>
              <w:jc w:val="center"/>
              <w:rPr>
                <w:snapToGrid/>
                <w:sz w:val="20"/>
                <w:szCs w:val="24"/>
              </w:rPr>
            </w:pPr>
            <w:r w:rsidRPr="00CE5791">
              <w:rPr>
                <w:sz w:val="20"/>
                <w:szCs w:val="23"/>
              </w:rPr>
              <w:t>1 754 548 085,33</w:t>
            </w:r>
          </w:p>
        </w:tc>
      </w:tr>
      <w:tr w:rsidR="00CE5791" w:rsidRPr="00CE5791" w14:paraId="7C695761" w14:textId="77777777" w:rsidTr="007D5D8D">
        <w:tc>
          <w:tcPr>
            <w:tcW w:w="567" w:type="dxa"/>
            <w:shd w:val="clear" w:color="auto" w:fill="auto"/>
          </w:tcPr>
          <w:p w14:paraId="419D67C3" w14:textId="77777777" w:rsidR="00CE5791" w:rsidRPr="00CE5791" w:rsidRDefault="00CE5791" w:rsidP="00CE5791">
            <w:pPr>
              <w:spacing w:before="0"/>
              <w:jc w:val="center"/>
              <w:rPr>
                <w:snapToGrid/>
                <w:sz w:val="20"/>
                <w:szCs w:val="24"/>
              </w:rPr>
            </w:pPr>
            <w:r w:rsidRPr="00CE5791">
              <w:rPr>
                <w:snapToGrid/>
                <w:sz w:val="20"/>
                <w:szCs w:val="24"/>
              </w:rPr>
              <w:t>2.</w:t>
            </w:r>
          </w:p>
        </w:tc>
        <w:tc>
          <w:tcPr>
            <w:tcW w:w="3402" w:type="dxa"/>
            <w:shd w:val="clear" w:color="auto" w:fill="auto"/>
          </w:tcPr>
          <w:p w14:paraId="4EA27570"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ДС-2020(2) - Страхование строительно-монтажных рисков</w:t>
            </w:r>
          </w:p>
        </w:tc>
        <w:tc>
          <w:tcPr>
            <w:tcW w:w="1276" w:type="dxa"/>
            <w:shd w:val="clear" w:color="auto" w:fill="auto"/>
            <w:vAlign w:val="center"/>
          </w:tcPr>
          <w:p w14:paraId="49801C1C"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52C33084" w14:textId="77777777" w:rsidR="00CE5791" w:rsidRPr="00CE5791" w:rsidRDefault="00CE5791" w:rsidP="00CE5791">
            <w:pPr>
              <w:spacing w:before="0"/>
              <w:jc w:val="center"/>
              <w:rPr>
                <w:snapToGrid/>
                <w:sz w:val="20"/>
                <w:szCs w:val="24"/>
              </w:rPr>
            </w:pPr>
            <w:r w:rsidRPr="00CE5791">
              <w:rPr>
                <w:sz w:val="20"/>
                <w:szCs w:val="23"/>
              </w:rPr>
              <w:t>41 623 436,61</w:t>
            </w:r>
          </w:p>
        </w:tc>
        <w:tc>
          <w:tcPr>
            <w:tcW w:w="1134" w:type="dxa"/>
            <w:vAlign w:val="center"/>
          </w:tcPr>
          <w:p w14:paraId="252929B2"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3731612A" w14:textId="77777777" w:rsidR="00CE5791" w:rsidRPr="00CE5791" w:rsidDel="00791411" w:rsidRDefault="00CE5791" w:rsidP="00CE5791">
            <w:pPr>
              <w:spacing w:before="0"/>
              <w:jc w:val="center"/>
              <w:rPr>
                <w:snapToGrid/>
                <w:sz w:val="20"/>
                <w:szCs w:val="24"/>
              </w:rPr>
            </w:pPr>
            <w:r w:rsidRPr="00CE5791">
              <w:rPr>
                <w:sz w:val="20"/>
                <w:szCs w:val="23"/>
              </w:rPr>
              <w:t>41 623 436,61</w:t>
            </w:r>
          </w:p>
        </w:tc>
      </w:tr>
      <w:tr w:rsidR="00CE5791" w:rsidRPr="00CE5791" w14:paraId="02A352AE" w14:textId="77777777" w:rsidTr="007D5D8D">
        <w:tc>
          <w:tcPr>
            <w:tcW w:w="567" w:type="dxa"/>
            <w:shd w:val="clear" w:color="auto" w:fill="auto"/>
          </w:tcPr>
          <w:p w14:paraId="704A1D3F" w14:textId="77777777" w:rsidR="00CE5791" w:rsidRPr="00CE5791" w:rsidRDefault="00CE5791" w:rsidP="00CE5791">
            <w:pPr>
              <w:spacing w:before="0"/>
              <w:jc w:val="center"/>
              <w:rPr>
                <w:snapToGrid/>
                <w:sz w:val="20"/>
                <w:szCs w:val="24"/>
              </w:rPr>
            </w:pPr>
            <w:r w:rsidRPr="00CE5791">
              <w:rPr>
                <w:snapToGrid/>
                <w:sz w:val="20"/>
                <w:szCs w:val="24"/>
              </w:rPr>
              <w:t>3.</w:t>
            </w:r>
          </w:p>
        </w:tc>
        <w:tc>
          <w:tcPr>
            <w:tcW w:w="3402" w:type="dxa"/>
            <w:shd w:val="clear" w:color="auto" w:fill="auto"/>
          </w:tcPr>
          <w:p w14:paraId="6650E136"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 xml:space="preserve">Лот № ДС-2020(3) - Страхование гражданской ответственности за причинение вреда вследствие недостатков работ  </w:t>
            </w:r>
          </w:p>
        </w:tc>
        <w:tc>
          <w:tcPr>
            <w:tcW w:w="1276" w:type="dxa"/>
            <w:shd w:val="clear" w:color="auto" w:fill="auto"/>
            <w:vAlign w:val="center"/>
          </w:tcPr>
          <w:p w14:paraId="47DCC10A"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7AE6701A" w14:textId="77777777" w:rsidR="00CE5791" w:rsidRPr="00CE5791" w:rsidRDefault="00CE5791" w:rsidP="00CE5791">
            <w:pPr>
              <w:spacing w:before="0"/>
              <w:jc w:val="center"/>
              <w:rPr>
                <w:snapToGrid/>
                <w:sz w:val="20"/>
                <w:szCs w:val="24"/>
              </w:rPr>
            </w:pPr>
            <w:r w:rsidRPr="00CE5791">
              <w:rPr>
                <w:sz w:val="20"/>
                <w:szCs w:val="23"/>
              </w:rPr>
              <w:t>772 630,00</w:t>
            </w:r>
          </w:p>
        </w:tc>
        <w:tc>
          <w:tcPr>
            <w:tcW w:w="1134" w:type="dxa"/>
            <w:vAlign w:val="center"/>
          </w:tcPr>
          <w:p w14:paraId="75677C9E"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1E24BE40" w14:textId="77777777" w:rsidR="00CE5791" w:rsidRPr="00CE5791" w:rsidDel="00791411" w:rsidRDefault="00CE5791" w:rsidP="00CE5791">
            <w:pPr>
              <w:spacing w:before="0"/>
              <w:jc w:val="center"/>
              <w:rPr>
                <w:snapToGrid/>
                <w:sz w:val="20"/>
                <w:szCs w:val="24"/>
              </w:rPr>
            </w:pPr>
            <w:r w:rsidRPr="00CE5791">
              <w:rPr>
                <w:sz w:val="20"/>
                <w:szCs w:val="23"/>
              </w:rPr>
              <w:t>772 630,00</w:t>
            </w:r>
          </w:p>
        </w:tc>
      </w:tr>
      <w:tr w:rsidR="00CE5791" w:rsidRPr="00CE5791" w14:paraId="30B90919" w14:textId="77777777" w:rsidTr="007D5D8D">
        <w:tc>
          <w:tcPr>
            <w:tcW w:w="567" w:type="dxa"/>
            <w:shd w:val="clear" w:color="auto" w:fill="auto"/>
          </w:tcPr>
          <w:p w14:paraId="4EA77DE1" w14:textId="77777777" w:rsidR="00CE5791" w:rsidRPr="00CE5791" w:rsidRDefault="00CE5791" w:rsidP="00CE5791">
            <w:pPr>
              <w:spacing w:before="0"/>
              <w:jc w:val="center"/>
              <w:rPr>
                <w:snapToGrid/>
                <w:sz w:val="20"/>
                <w:szCs w:val="24"/>
              </w:rPr>
            </w:pPr>
            <w:r w:rsidRPr="00CE5791">
              <w:rPr>
                <w:snapToGrid/>
                <w:sz w:val="20"/>
                <w:szCs w:val="24"/>
              </w:rPr>
              <w:t>4.</w:t>
            </w:r>
          </w:p>
        </w:tc>
        <w:tc>
          <w:tcPr>
            <w:tcW w:w="3402" w:type="dxa"/>
            <w:shd w:val="clear" w:color="auto" w:fill="auto"/>
          </w:tcPr>
          <w:p w14:paraId="0A950213"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ДС-2020(4.1) - Добровольное медицинское страхование ПАО "РусГидро"</w:t>
            </w:r>
          </w:p>
        </w:tc>
        <w:tc>
          <w:tcPr>
            <w:tcW w:w="1276" w:type="dxa"/>
            <w:shd w:val="clear" w:color="auto" w:fill="auto"/>
            <w:vAlign w:val="center"/>
          </w:tcPr>
          <w:p w14:paraId="117D5B83"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112C6472" w14:textId="77777777" w:rsidR="00CE5791" w:rsidRPr="00CE5791" w:rsidRDefault="00CE5791" w:rsidP="00CE5791">
            <w:pPr>
              <w:spacing w:before="0"/>
              <w:jc w:val="center"/>
              <w:rPr>
                <w:snapToGrid/>
                <w:sz w:val="20"/>
                <w:szCs w:val="24"/>
              </w:rPr>
            </w:pPr>
            <w:r w:rsidRPr="00CE5791">
              <w:rPr>
                <w:sz w:val="20"/>
                <w:szCs w:val="23"/>
              </w:rPr>
              <w:t>134 022 758,53</w:t>
            </w:r>
          </w:p>
        </w:tc>
        <w:tc>
          <w:tcPr>
            <w:tcW w:w="1134" w:type="dxa"/>
            <w:vAlign w:val="center"/>
          </w:tcPr>
          <w:p w14:paraId="6F161133"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3C9EBCAD" w14:textId="77777777" w:rsidR="00CE5791" w:rsidRPr="00CE5791" w:rsidDel="00791411" w:rsidRDefault="00CE5791" w:rsidP="00CE5791">
            <w:pPr>
              <w:spacing w:before="0"/>
              <w:jc w:val="center"/>
              <w:rPr>
                <w:snapToGrid/>
                <w:sz w:val="20"/>
                <w:szCs w:val="24"/>
              </w:rPr>
            </w:pPr>
            <w:r w:rsidRPr="00CE5791">
              <w:rPr>
                <w:sz w:val="20"/>
                <w:szCs w:val="23"/>
              </w:rPr>
              <w:t>134 022 758,53</w:t>
            </w:r>
          </w:p>
        </w:tc>
      </w:tr>
      <w:tr w:rsidR="00CE5791" w:rsidRPr="00CE5791" w14:paraId="760C8FAF" w14:textId="77777777" w:rsidTr="007D5D8D">
        <w:tc>
          <w:tcPr>
            <w:tcW w:w="567" w:type="dxa"/>
            <w:shd w:val="clear" w:color="auto" w:fill="auto"/>
          </w:tcPr>
          <w:p w14:paraId="459ECC2A" w14:textId="77777777" w:rsidR="00CE5791" w:rsidRPr="00CE5791" w:rsidRDefault="00CE5791" w:rsidP="00CE5791">
            <w:pPr>
              <w:spacing w:before="0"/>
              <w:jc w:val="center"/>
              <w:rPr>
                <w:snapToGrid/>
                <w:sz w:val="20"/>
                <w:szCs w:val="24"/>
              </w:rPr>
            </w:pPr>
            <w:r w:rsidRPr="00CE5791">
              <w:rPr>
                <w:snapToGrid/>
                <w:sz w:val="20"/>
                <w:szCs w:val="24"/>
              </w:rPr>
              <w:t>5.</w:t>
            </w:r>
          </w:p>
        </w:tc>
        <w:tc>
          <w:tcPr>
            <w:tcW w:w="3402" w:type="dxa"/>
            <w:shd w:val="clear" w:color="auto" w:fill="auto"/>
          </w:tcPr>
          <w:p w14:paraId="780B370E"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ДС-2020(4.2) - Добровольное медицинское страхование ПО ПАО "РусГидро"</w:t>
            </w:r>
          </w:p>
        </w:tc>
        <w:tc>
          <w:tcPr>
            <w:tcW w:w="1276" w:type="dxa"/>
            <w:shd w:val="clear" w:color="auto" w:fill="auto"/>
            <w:vAlign w:val="center"/>
          </w:tcPr>
          <w:p w14:paraId="614BFF15"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3B85B128" w14:textId="77777777" w:rsidR="00CE5791" w:rsidRPr="00CE5791" w:rsidRDefault="00CE5791" w:rsidP="00CE5791">
            <w:pPr>
              <w:spacing w:before="0"/>
              <w:jc w:val="center"/>
              <w:rPr>
                <w:snapToGrid/>
                <w:sz w:val="20"/>
                <w:szCs w:val="24"/>
              </w:rPr>
            </w:pPr>
            <w:r w:rsidRPr="00CE5791">
              <w:rPr>
                <w:sz w:val="20"/>
                <w:szCs w:val="23"/>
              </w:rPr>
              <w:t>153 493 154,57</w:t>
            </w:r>
          </w:p>
        </w:tc>
        <w:tc>
          <w:tcPr>
            <w:tcW w:w="1134" w:type="dxa"/>
            <w:vAlign w:val="center"/>
          </w:tcPr>
          <w:p w14:paraId="12EA0DEC"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3824C7AA" w14:textId="77777777" w:rsidR="00CE5791" w:rsidRPr="00CE5791" w:rsidDel="00791411" w:rsidRDefault="00CE5791" w:rsidP="00CE5791">
            <w:pPr>
              <w:spacing w:before="0"/>
              <w:jc w:val="center"/>
              <w:rPr>
                <w:snapToGrid/>
                <w:sz w:val="20"/>
                <w:szCs w:val="24"/>
              </w:rPr>
            </w:pPr>
            <w:r w:rsidRPr="00CE5791">
              <w:rPr>
                <w:sz w:val="20"/>
                <w:szCs w:val="23"/>
              </w:rPr>
              <w:t>153 493 154,57</w:t>
            </w:r>
          </w:p>
        </w:tc>
      </w:tr>
      <w:tr w:rsidR="00CE5791" w:rsidRPr="00CE5791" w14:paraId="3139DE92" w14:textId="77777777" w:rsidTr="007D5D8D">
        <w:tc>
          <w:tcPr>
            <w:tcW w:w="567" w:type="dxa"/>
            <w:shd w:val="clear" w:color="auto" w:fill="auto"/>
          </w:tcPr>
          <w:p w14:paraId="5AF11EFD" w14:textId="77777777" w:rsidR="00CE5791" w:rsidRPr="00CE5791" w:rsidRDefault="00CE5791" w:rsidP="00CE5791">
            <w:pPr>
              <w:spacing w:before="0"/>
              <w:jc w:val="center"/>
              <w:rPr>
                <w:snapToGrid/>
                <w:sz w:val="20"/>
                <w:szCs w:val="24"/>
              </w:rPr>
            </w:pPr>
            <w:r w:rsidRPr="00CE5791">
              <w:rPr>
                <w:snapToGrid/>
                <w:sz w:val="20"/>
                <w:szCs w:val="24"/>
              </w:rPr>
              <w:t>6.</w:t>
            </w:r>
          </w:p>
        </w:tc>
        <w:tc>
          <w:tcPr>
            <w:tcW w:w="3402" w:type="dxa"/>
            <w:shd w:val="clear" w:color="auto" w:fill="auto"/>
          </w:tcPr>
          <w:p w14:paraId="6F3EB7D5"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ДС-2020(4.3) - Добровольное медицинское страхование ПО АО "РАО ЭС Востока"</w:t>
            </w:r>
          </w:p>
        </w:tc>
        <w:tc>
          <w:tcPr>
            <w:tcW w:w="1276" w:type="dxa"/>
            <w:shd w:val="clear" w:color="auto" w:fill="auto"/>
            <w:vAlign w:val="center"/>
          </w:tcPr>
          <w:p w14:paraId="541F641C"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53505838" w14:textId="77777777" w:rsidR="00CE5791" w:rsidRPr="00CE5791" w:rsidRDefault="00CE5791" w:rsidP="00CE5791">
            <w:pPr>
              <w:spacing w:before="0"/>
              <w:jc w:val="center"/>
              <w:rPr>
                <w:snapToGrid/>
                <w:sz w:val="20"/>
                <w:szCs w:val="24"/>
              </w:rPr>
            </w:pPr>
            <w:r w:rsidRPr="00CE5791">
              <w:rPr>
                <w:sz w:val="20"/>
                <w:szCs w:val="23"/>
              </w:rPr>
              <w:t>130 630 484,56</w:t>
            </w:r>
          </w:p>
        </w:tc>
        <w:tc>
          <w:tcPr>
            <w:tcW w:w="1134" w:type="dxa"/>
            <w:vAlign w:val="center"/>
          </w:tcPr>
          <w:p w14:paraId="4C553236"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7B742199" w14:textId="77777777" w:rsidR="00CE5791" w:rsidRPr="00CE5791" w:rsidDel="00791411" w:rsidRDefault="00CE5791" w:rsidP="00CE5791">
            <w:pPr>
              <w:spacing w:before="0"/>
              <w:jc w:val="center"/>
              <w:rPr>
                <w:snapToGrid/>
                <w:sz w:val="20"/>
                <w:szCs w:val="24"/>
              </w:rPr>
            </w:pPr>
            <w:r w:rsidRPr="00CE5791">
              <w:rPr>
                <w:sz w:val="20"/>
                <w:szCs w:val="23"/>
              </w:rPr>
              <w:t>130 630 484,56</w:t>
            </w:r>
          </w:p>
        </w:tc>
      </w:tr>
      <w:tr w:rsidR="00CE5791" w:rsidRPr="00CE5791" w14:paraId="0DAC3C61" w14:textId="77777777" w:rsidTr="007D5D8D">
        <w:tc>
          <w:tcPr>
            <w:tcW w:w="567" w:type="dxa"/>
            <w:shd w:val="clear" w:color="auto" w:fill="auto"/>
          </w:tcPr>
          <w:p w14:paraId="141C67C6" w14:textId="77777777" w:rsidR="00CE5791" w:rsidRPr="00CE5791" w:rsidRDefault="00CE5791" w:rsidP="00CE5791">
            <w:pPr>
              <w:spacing w:before="0"/>
              <w:jc w:val="center"/>
              <w:rPr>
                <w:snapToGrid/>
                <w:sz w:val="20"/>
                <w:szCs w:val="24"/>
              </w:rPr>
            </w:pPr>
            <w:r w:rsidRPr="00CE5791">
              <w:rPr>
                <w:snapToGrid/>
                <w:sz w:val="20"/>
                <w:szCs w:val="24"/>
              </w:rPr>
              <w:t>7.</w:t>
            </w:r>
          </w:p>
        </w:tc>
        <w:tc>
          <w:tcPr>
            <w:tcW w:w="3402" w:type="dxa"/>
            <w:shd w:val="clear" w:color="auto" w:fill="auto"/>
          </w:tcPr>
          <w:p w14:paraId="20C5DD84"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ДС-2020(5.1) - Страхование от несчастных случаев и болезней ПАО "РусГидро" и ПО ПАО "РусГидро"</w:t>
            </w:r>
          </w:p>
        </w:tc>
        <w:tc>
          <w:tcPr>
            <w:tcW w:w="1276" w:type="dxa"/>
            <w:shd w:val="clear" w:color="auto" w:fill="auto"/>
            <w:vAlign w:val="center"/>
          </w:tcPr>
          <w:p w14:paraId="61CFC879"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7B4ABAA5" w14:textId="77777777" w:rsidR="00CE5791" w:rsidRPr="00CE5791" w:rsidRDefault="00CE5791" w:rsidP="00CE5791">
            <w:pPr>
              <w:spacing w:before="0"/>
              <w:jc w:val="center"/>
              <w:rPr>
                <w:snapToGrid/>
                <w:sz w:val="20"/>
                <w:szCs w:val="24"/>
              </w:rPr>
            </w:pPr>
            <w:r w:rsidRPr="00CE5791">
              <w:rPr>
                <w:sz w:val="20"/>
                <w:szCs w:val="23"/>
              </w:rPr>
              <w:t>22 994 824,53</w:t>
            </w:r>
          </w:p>
        </w:tc>
        <w:tc>
          <w:tcPr>
            <w:tcW w:w="1134" w:type="dxa"/>
            <w:vAlign w:val="center"/>
          </w:tcPr>
          <w:p w14:paraId="7CE75355"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5174ECC6" w14:textId="77777777" w:rsidR="00CE5791" w:rsidRPr="00CE5791" w:rsidDel="00791411" w:rsidRDefault="00CE5791" w:rsidP="00CE5791">
            <w:pPr>
              <w:spacing w:before="0"/>
              <w:jc w:val="center"/>
              <w:rPr>
                <w:snapToGrid/>
                <w:sz w:val="20"/>
                <w:szCs w:val="24"/>
              </w:rPr>
            </w:pPr>
            <w:r w:rsidRPr="00CE5791">
              <w:rPr>
                <w:sz w:val="20"/>
                <w:szCs w:val="23"/>
              </w:rPr>
              <w:t>22 994 824,53</w:t>
            </w:r>
          </w:p>
        </w:tc>
      </w:tr>
      <w:tr w:rsidR="00CE5791" w:rsidRPr="00CE5791" w14:paraId="7474BB1A" w14:textId="77777777" w:rsidTr="007D5D8D">
        <w:tc>
          <w:tcPr>
            <w:tcW w:w="567" w:type="dxa"/>
            <w:shd w:val="clear" w:color="auto" w:fill="auto"/>
          </w:tcPr>
          <w:p w14:paraId="2394FD8D" w14:textId="77777777" w:rsidR="00CE5791" w:rsidRPr="00CE5791" w:rsidRDefault="00CE5791" w:rsidP="00CE5791">
            <w:pPr>
              <w:spacing w:before="0"/>
              <w:jc w:val="center"/>
              <w:rPr>
                <w:snapToGrid/>
                <w:sz w:val="20"/>
                <w:szCs w:val="24"/>
              </w:rPr>
            </w:pPr>
            <w:r w:rsidRPr="00CE5791">
              <w:rPr>
                <w:snapToGrid/>
                <w:sz w:val="20"/>
                <w:szCs w:val="24"/>
              </w:rPr>
              <w:t>8.</w:t>
            </w:r>
          </w:p>
        </w:tc>
        <w:tc>
          <w:tcPr>
            <w:tcW w:w="3402" w:type="dxa"/>
            <w:shd w:val="clear" w:color="auto" w:fill="auto"/>
          </w:tcPr>
          <w:p w14:paraId="25CFD96C"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ДС-2020(5.2) - Страхование от несчастных случаев и болезней ПО АО "РАО ЭС Востока"</w:t>
            </w:r>
          </w:p>
        </w:tc>
        <w:tc>
          <w:tcPr>
            <w:tcW w:w="1276" w:type="dxa"/>
            <w:shd w:val="clear" w:color="auto" w:fill="auto"/>
            <w:vAlign w:val="center"/>
          </w:tcPr>
          <w:p w14:paraId="31D4DDDA"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4E4FB0F6" w14:textId="77777777" w:rsidR="00CE5791" w:rsidRPr="00CE5791" w:rsidRDefault="00CE5791" w:rsidP="00CE5791">
            <w:pPr>
              <w:spacing w:before="0"/>
              <w:jc w:val="center"/>
              <w:rPr>
                <w:snapToGrid/>
                <w:sz w:val="20"/>
                <w:szCs w:val="24"/>
              </w:rPr>
            </w:pPr>
            <w:r w:rsidRPr="00CE5791">
              <w:rPr>
                <w:sz w:val="20"/>
                <w:szCs w:val="23"/>
              </w:rPr>
              <w:t>15 926 831,61</w:t>
            </w:r>
          </w:p>
        </w:tc>
        <w:tc>
          <w:tcPr>
            <w:tcW w:w="1134" w:type="dxa"/>
            <w:vAlign w:val="center"/>
          </w:tcPr>
          <w:p w14:paraId="6244B31E"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0098795E" w14:textId="77777777" w:rsidR="00CE5791" w:rsidRPr="00CE5791" w:rsidRDefault="00CE5791" w:rsidP="00CE5791">
            <w:pPr>
              <w:spacing w:before="0"/>
              <w:jc w:val="center"/>
              <w:rPr>
                <w:snapToGrid/>
                <w:sz w:val="20"/>
                <w:szCs w:val="24"/>
              </w:rPr>
            </w:pPr>
            <w:r w:rsidRPr="00CE5791">
              <w:rPr>
                <w:sz w:val="20"/>
                <w:szCs w:val="23"/>
              </w:rPr>
              <w:t>15 926 831,61</w:t>
            </w:r>
          </w:p>
        </w:tc>
      </w:tr>
      <w:tr w:rsidR="00CE5791" w:rsidRPr="00CE5791" w14:paraId="6C60F3A4" w14:textId="77777777" w:rsidTr="007D5D8D">
        <w:tc>
          <w:tcPr>
            <w:tcW w:w="567" w:type="dxa"/>
            <w:shd w:val="clear" w:color="auto" w:fill="auto"/>
          </w:tcPr>
          <w:p w14:paraId="3D3AB7E0" w14:textId="77777777" w:rsidR="00CE5791" w:rsidRPr="00CE5791" w:rsidRDefault="00CE5791" w:rsidP="00CE5791">
            <w:pPr>
              <w:spacing w:before="0"/>
              <w:jc w:val="center"/>
              <w:rPr>
                <w:snapToGrid/>
                <w:sz w:val="20"/>
                <w:szCs w:val="24"/>
              </w:rPr>
            </w:pPr>
            <w:r w:rsidRPr="00CE5791">
              <w:rPr>
                <w:snapToGrid/>
                <w:sz w:val="20"/>
                <w:szCs w:val="24"/>
              </w:rPr>
              <w:t>9.</w:t>
            </w:r>
          </w:p>
        </w:tc>
        <w:tc>
          <w:tcPr>
            <w:tcW w:w="3402" w:type="dxa"/>
            <w:shd w:val="clear" w:color="auto" w:fill="auto"/>
          </w:tcPr>
          <w:p w14:paraId="10ACF341"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ДС-2020(6) - 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276" w:type="dxa"/>
            <w:shd w:val="clear" w:color="auto" w:fill="auto"/>
            <w:vAlign w:val="center"/>
          </w:tcPr>
          <w:p w14:paraId="55FCC726"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5D70E208" w14:textId="77777777" w:rsidR="00CE5791" w:rsidRPr="00CE5791" w:rsidRDefault="00CE5791" w:rsidP="00CE5791">
            <w:pPr>
              <w:spacing w:before="0"/>
              <w:jc w:val="center"/>
              <w:rPr>
                <w:snapToGrid/>
                <w:sz w:val="20"/>
                <w:szCs w:val="24"/>
              </w:rPr>
            </w:pPr>
            <w:r w:rsidRPr="00CE5791">
              <w:rPr>
                <w:sz w:val="20"/>
                <w:szCs w:val="23"/>
              </w:rPr>
              <w:t>201 583 355,00</w:t>
            </w:r>
          </w:p>
        </w:tc>
        <w:tc>
          <w:tcPr>
            <w:tcW w:w="1134" w:type="dxa"/>
            <w:vAlign w:val="center"/>
          </w:tcPr>
          <w:p w14:paraId="4E9C35F5"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59CEC4CE" w14:textId="77777777" w:rsidR="00CE5791" w:rsidRPr="00CE5791" w:rsidRDefault="00CE5791" w:rsidP="00CE5791">
            <w:pPr>
              <w:spacing w:before="0"/>
              <w:jc w:val="center"/>
              <w:rPr>
                <w:snapToGrid/>
                <w:sz w:val="20"/>
                <w:szCs w:val="24"/>
              </w:rPr>
            </w:pPr>
            <w:r w:rsidRPr="00CE5791">
              <w:rPr>
                <w:sz w:val="20"/>
                <w:szCs w:val="23"/>
              </w:rPr>
              <w:t>201 583 355,00</w:t>
            </w:r>
          </w:p>
        </w:tc>
      </w:tr>
      <w:tr w:rsidR="00CE5791" w:rsidRPr="00CE5791" w14:paraId="7DF60BEF" w14:textId="77777777" w:rsidTr="007D5D8D">
        <w:tc>
          <w:tcPr>
            <w:tcW w:w="567" w:type="dxa"/>
            <w:shd w:val="clear" w:color="auto" w:fill="auto"/>
          </w:tcPr>
          <w:p w14:paraId="5E6FCE7E" w14:textId="77777777" w:rsidR="00CE5791" w:rsidRPr="00CE5791" w:rsidRDefault="00CE5791" w:rsidP="00CE5791">
            <w:pPr>
              <w:spacing w:before="0"/>
              <w:jc w:val="center"/>
              <w:rPr>
                <w:snapToGrid/>
                <w:sz w:val="20"/>
                <w:szCs w:val="24"/>
              </w:rPr>
            </w:pPr>
            <w:r w:rsidRPr="00CE5791">
              <w:rPr>
                <w:snapToGrid/>
                <w:sz w:val="20"/>
                <w:szCs w:val="24"/>
              </w:rPr>
              <w:t>10.</w:t>
            </w:r>
          </w:p>
        </w:tc>
        <w:tc>
          <w:tcPr>
            <w:tcW w:w="3402" w:type="dxa"/>
            <w:shd w:val="clear" w:color="auto" w:fill="auto"/>
          </w:tcPr>
          <w:p w14:paraId="0251919E" w14:textId="77777777" w:rsidR="00CE5791" w:rsidRPr="00CE5791" w:rsidRDefault="00CE5791" w:rsidP="00CE5791">
            <w:pPr>
              <w:spacing w:before="0"/>
              <w:jc w:val="left"/>
              <w:rPr>
                <w:snapToGrid/>
                <w:sz w:val="20"/>
                <w:szCs w:val="24"/>
              </w:rPr>
            </w:pPr>
            <w:r w:rsidRPr="00CE5791">
              <w:rPr>
                <w:snapToGrid/>
                <w:sz w:val="20"/>
                <w:szCs w:val="23"/>
                <w:lang w:eastAsia="en-US"/>
              </w:rPr>
              <w:t>Лот № ДС-2020(7) - Страхование гражданской ответственности организации за вред, причиненный в результате террористического акта или диверсии</w:t>
            </w:r>
          </w:p>
        </w:tc>
        <w:tc>
          <w:tcPr>
            <w:tcW w:w="1276" w:type="dxa"/>
            <w:shd w:val="clear" w:color="auto" w:fill="auto"/>
            <w:vAlign w:val="center"/>
          </w:tcPr>
          <w:p w14:paraId="0E4C05B6"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1583CA26" w14:textId="77777777" w:rsidR="00CE5791" w:rsidRPr="00CE5791" w:rsidRDefault="00CE5791" w:rsidP="00CE5791">
            <w:pPr>
              <w:spacing w:before="0"/>
              <w:jc w:val="center"/>
              <w:rPr>
                <w:snapToGrid/>
                <w:sz w:val="20"/>
                <w:szCs w:val="24"/>
              </w:rPr>
            </w:pPr>
            <w:r w:rsidRPr="00CE5791">
              <w:rPr>
                <w:sz w:val="20"/>
                <w:szCs w:val="23"/>
              </w:rPr>
              <w:t>207 840,00</w:t>
            </w:r>
          </w:p>
        </w:tc>
        <w:tc>
          <w:tcPr>
            <w:tcW w:w="1134" w:type="dxa"/>
            <w:vAlign w:val="center"/>
          </w:tcPr>
          <w:p w14:paraId="7BEED2AB"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1414D32C" w14:textId="77777777" w:rsidR="00CE5791" w:rsidRPr="00CE5791" w:rsidRDefault="00CE5791" w:rsidP="00CE5791">
            <w:pPr>
              <w:spacing w:before="0"/>
              <w:jc w:val="center"/>
              <w:rPr>
                <w:snapToGrid/>
                <w:sz w:val="20"/>
                <w:szCs w:val="24"/>
              </w:rPr>
            </w:pPr>
            <w:r w:rsidRPr="00CE5791">
              <w:rPr>
                <w:sz w:val="20"/>
                <w:szCs w:val="23"/>
              </w:rPr>
              <w:t>207 840,00</w:t>
            </w:r>
          </w:p>
        </w:tc>
      </w:tr>
      <w:tr w:rsidR="00CE5791" w:rsidRPr="00CE5791" w14:paraId="7E264B28" w14:textId="77777777" w:rsidTr="007D5D8D">
        <w:tc>
          <w:tcPr>
            <w:tcW w:w="567" w:type="dxa"/>
            <w:shd w:val="clear" w:color="auto" w:fill="auto"/>
          </w:tcPr>
          <w:p w14:paraId="6334BE91" w14:textId="77777777" w:rsidR="00CE5791" w:rsidRPr="00CE5791" w:rsidRDefault="00CE5791" w:rsidP="00CE5791">
            <w:pPr>
              <w:spacing w:before="0"/>
              <w:jc w:val="center"/>
              <w:rPr>
                <w:snapToGrid/>
                <w:sz w:val="20"/>
                <w:szCs w:val="24"/>
              </w:rPr>
            </w:pPr>
            <w:r w:rsidRPr="00CE5791">
              <w:rPr>
                <w:snapToGrid/>
                <w:sz w:val="20"/>
                <w:szCs w:val="24"/>
              </w:rPr>
              <w:t>11.</w:t>
            </w:r>
          </w:p>
        </w:tc>
        <w:tc>
          <w:tcPr>
            <w:tcW w:w="3402" w:type="dxa"/>
            <w:shd w:val="clear" w:color="auto" w:fill="auto"/>
          </w:tcPr>
          <w:p w14:paraId="797FAC7F"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ДС-2020(8) - Обязательное страхование гражданской ответственности владельцев транспортных средств</w:t>
            </w:r>
          </w:p>
        </w:tc>
        <w:tc>
          <w:tcPr>
            <w:tcW w:w="1276" w:type="dxa"/>
            <w:shd w:val="clear" w:color="auto" w:fill="auto"/>
            <w:vAlign w:val="center"/>
          </w:tcPr>
          <w:p w14:paraId="32096C97"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2E97986D" w14:textId="77777777" w:rsidR="00CE5791" w:rsidRPr="00CE5791" w:rsidRDefault="00CE5791" w:rsidP="00CE5791">
            <w:pPr>
              <w:spacing w:before="0"/>
              <w:jc w:val="center"/>
              <w:rPr>
                <w:snapToGrid/>
                <w:sz w:val="20"/>
                <w:szCs w:val="24"/>
              </w:rPr>
            </w:pPr>
            <w:r w:rsidRPr="00CE5791">
              <w:rPr>
                <w:sz w:val="20"/>
                <w:szCs w:val="23"/>
              </w:rPr>
              <w:t>48 453 528,37</w:t>
            </w:r>
          </w:p>
        </w:tc>
        <w:tc>
          <w:tcPr>
            <w:tcW w:w="1134" w:type="dxa"/>
            <w:vAlign w:val="center"/>
          </w:tcPr>
          <w:p w14:paraId="08BF5096"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2E834CCE" w14:textId="77777777" w:rsidR="00CE5791" w:rsidRPr="00CE5791" w:rsidRDefault="00CE5791" w:rsidP="00CE5791">
            <w:pPr>
              <w:spacing w:before="0"/>
              <w:jc w:val="center"/>
              <w:rPr>
                <w:snapToGrid/>
                <w:sz w:val="20"/>
                <w:szCs w:val="24"/>
              </w:rPr>
            </w:pPr>
            <w:r w:rsidRPr="00CE5791">
              <w:rPr>
                <w:sz w:val="20"/>
                <w:szCs w:val="23"/>
              </w:rPr>
              <w:t>48 453 528,37</w:t>
            </w:r>
          </w:p>
        </w:tc>
      </w:tr>
      <w:tr w:rsidR="00CE5791" w:rsidRPr="00CE5791" w14:paraId="21C87492" w14:textId="77777777" w:rsidTr="007D5D8D">
        <w:tc>
          <w:tcPr>
            <w:tcW w:w="567" w:type="dxa"/>
            <w:shd w:val="clear" w:color="auto" w:fill="auto"/>
          </w:tcPr>
          <w:p w14:paraId="1E1E32F2" w14:textId="77777777" w:rsidR="00CE5791" w:rsidRPr="00CE5791" w:rsidRDefault="00CE5791" w:rsidP="00CE5791">
            <w:pPr>
              <w:spacing w:before="0"/>
              <w:jc w:val="center"/>
              <w:rPr>
                <w:snapToGrid/>
                <w:sz w:val="20"/>
                <w:szCs w:val="24"/>
              </w:rPr>
            </w:pPr>
            <w:r w:rsidRPr="00CE5791">
              <w:rPr>
                <w:snapToGrid/>
                <w:sz w:val="20"/>
                <w:szCs w:val="24"/>
              </w:rPr>
              <w:t>12.</w:t>
            </w:r>
          </w:p>
        </w:tc>
        <w:tc>
          <w:tcPr>
            <w:tcW w:w="3402" w:type="dxa"/>
            <w:shd w:val="clear" w:color="auto" w:fill="auto"/>
          </w:tcPr>
          <w:p w14:paraId="079539AC"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ДС-2020(9) - Добровольное страхование гражданской ответственности владельцев транспортных средств</w:t>
            </w:r>
          </w:p>
        </w:tc>
        <w:tc>
          <w:tcPr>
            <w:tcW w:w="1276" w:type="dxa"/>
            <w:shd w:val="clear" w:color="auto" w:fill="auto"/>
            <w:vAlign w:val="center"/>
          </w:tcPr>
          <w:p w14:paraId="02D2211A"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524C9CF7" w14:textId="77777777" w:rsidR="00CE5791" w:rsidRPr="00CE5791" w:rsidRDefault="00CE5791" w:rsidP="00CE5791">
            <w:pPr>
              <w:spacing w:before="0"/>
              <w:jc w:val="center"/>
              <w:rPr>
                <w:snapToGrid/>
                <w:sz w:val="20"/>
                <w:szCs w:val="24"/>
              </w:rPr>
            </w:pPr>
            <w:r w:rsidRPr="00CE5791">
              <w:rPr>
                <w:sz w:val="20"/>
                <w:szCs w:val="23"/>
              </w:rPr>
              <w:t>34 600,00</w:t>
            </w:r>
          </w:p>
        </w:tc>
        <w:tc>
          <w:tcPr>
            <w:tcW w:w="1134" w:type="dxa"/>
            <w:vAlign w:val="center"/>
          </w:tcPr>
          <w:p w14:paraId="602E8440"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739477E5" w14:textId="77777777" w:rsidR="00CE5791" w:rsidRPr="00CE5791" w:rsidRDefault="00CE5791" w:rsidP="00CE5791">
            <w:pPr>
              <w:spacing w:before="0"/>
              <w:jc w:val="center"/>
              <w:rPr>
                <w:snapToGrid/>
                <w:sz w:val="20"/>
                <w:szCs w:val="24"/>
              </w:rPr>
            </w:pPr>
            <w:r w:rsidRPr="00CE5791">
              <w:rPr>
                <w:sz w:val="20"/>
                <w:szCs w:val="23"/>
              </w:rPr>
              <w:t>34 600,00</w:t>
            </w:r>
          </w:p>
        </w:tc>
      </w:tr>
      <w:tr w:rsidR="00CE5791" w:rsidRPr="00CE5791" w14:paraId="7C5FA314" w14:textId="77777777" w:rsidTr="007D5D8D">
        <w:tc>
          <w:tcPr>
            <w:tcW w:w="567" w:type="dxa"/>
            <w:shd w:val="clear" w:color="auto" w:fill="auto"/>
          </w:tcPr>
          <w:p w14:paraId="222CB991" w14:textId="77777777" w:rsidR="00CE5791" w:rsidRPr="00CE5791" w:rsidRDefault="00CE5791" w:rsidP="00CE5791">
            <w:pPr>
              <w:spacing w:before="0"/>
              <w:jc w:val="center"/>
              <w:rPr>
                <w:snapToGrid/>
                <w:sz w:val="20"/>
                <w:szCs w:val="24"/>
              </w:rPr>
            </w:pPr>
            <w:r w:rsidRPr="00CE5791">
              <w:rPr>
                <w:snapToGrid/>
                <w:sz w:val="20"/>
                <w:szCs w:val="24"/>
              </w:rPr>
              <w:t>13.</w:t>
            </w:r>
          </w:p>
        </w:tc>
        <w:tc>
          <w:tcPr>
            <w:tcW w:w="3402" w:type="dxa"/>
            <w:shd w:val="clear" w:color="auto" w:fill="auto"/>
          </w:tcPr>
          <w:p w14:paraId="28D7AFD1"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ДС-2020(10) - Страхование автотранспортных средств</w:t>
            </w:r>
          </w:p>
        </w:tc>
        <w:tc>
          <w:tcPr>
            <w:tcW w:w="1276" w:type="dxa"/>
            <w:shd w:val="clear" w:color="auto" w:fill="auto"/>
            <w:vAlign w:val="center"/>
          </w:tcPr>
          <w:p w14:paraId="7580AAFB"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642C5904" w14:textId="77777777" w:rsidR="00CE5791" w:rsidRPr="00CE5791" w:rsidRDefault="00CE5791" w:rsidP="00CE5791">
            <w:pPr>
              <w:spacing w:before="0"/>
              <w:jc w:val="center"/>
              <w:rPr>
                <w:snapToGrid/>
                <w:sz w:val="20"/>
                <w:szCs w:val="24"/>
              </w:rPr>
            </w:pPr>
            <w:r w:rsidRPr="00CE5791">
              <w:rPr>
                <w:sz w:val="20"/>
                <w:szCs w:val="23"/>
              </w:rPr>
              <w:t>42 106 720,75</w:t>
            </w:r>
          </w:p>
        </w:tc>
        <w:tc>
          <w:tcPr>
            <w:tcW w:w="1134" w:type="dxa"/>
            <w:vAlign w:val="center"/>
          </w:tcPr>
          <w:p w14:paraId="145FD5C8"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3B991FA4" w14:textId="77777777" w:rsidR="00CE5791" w:rsidRPr="00CE5791" w:rsidRDefault="00CE5791" w:rsidP="00CE5791">
            <w:pPr>
              <w:spacing w:before="0"/>
              <w:jc w:val="center"/>
              <w:rPr>
                <w:snapToGrid/>
                <w:sz w:val="20"/>
                <w:szCs w:val="24"/>
              </w:rPr>
            </w:pPr>
            <w:r w:rsidRPr="00CE5791">
              <w:rPr>
                <w:sz w:val="20"/>
                <w:szCs w:val="23"/>
              </w:rPr>
              <w:t>42 106 720,75</w:t>
            </w:r>
          </w:p>
        </w:tc>
      </w:tr>
      <w:tr w:rsidR="00CE5791" w:rsidRPr="00CE5791" w14:paraId="4375463D" w14:textId="77777777" w:rsidTr="007D5D8D">
        <w:tc>
          <w:tcPr>
            <w:tcW w:w="567" w:type="dxa"/>
            <w:shd w:val="clear" w:color="auto" w:fill="auto"/>
          </w:tcPr>
          <w:p w14:paraId="7C00218F" w14:textId="77777777" w:rsidR="00CE5791" w:rsidRPr="00CE5791" w:rsidRDefault="00CE5791" w:rsidP="00CE5791">
            <w:pPr>
              <w:spacing w:before="0"/>
              <w:jc w:val="center"/>
              <w:rPr>
                <w:snapToGrid/>
                <w:sz w:val="20"/>
                <w:szCs w:val="24"/>
              </w:rPr>
            </w:pPr>
            <w:r w:rsidRPr="00CE5791">
              <w:rPr>
                <w:snapToGrid/>
                <w:sz w:val="20"/>
                <w:szCs w:val="24"/>
              </w:rPr>
              <w:t>14.</w:t>
            </w:r>
          </w:p>
        </w:tc>
        <w:tc>
          <w:tcPr>
            <w:tcW w:w="3402" w:type="dxa"/>
            <w:shd w:val="clear" w:color="auto" w:fill="auto"/>
          </w:tcPr>
          <w:p w14:paraId="2C146F59"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ДС-2020(11) - Добровольное страхование гражданской ответственности судовладельца</w:t>
            </w:r>
          </w:p>
        </w:tc>
        <w:tc>
          <w:tcPr>
            <w:tcW w:w="1276" w:type="dxa"/>
            <w:shd w:val="clear" w:color="auto" w:fill="auto"/>
            <w:vAlign w:val="center"/>
          </w:tcPr>
          <w:p w14:paraId="270081AD"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597B833E" w14:textId="77777777" w:rsidR="00CE5791" w:rsidRPr="00CE5791" w:rsidRDefault="00CE5791" w:rsidP="00CE5791">
            <w:pPr>
              <w:spacing w:before="0"/>
              <w:jc w:val="center"/>
              <w:rPr>
                <w:snapToGrid/>
                <w:sz w:val="20"/>
                <w:szCs w:val="24"/>
              </w:rPr>
            </w:pPr>
            <w:r w:rsidRPr="00CE5791">
              <w:rPr>
                <w:sz w:val="20"/>
                <w:szCs w:val="23"/>
              </w:rPr>
              <w:t>586 364,30</w:t>
            </w:r>
          </w:p>
        </w:tc>
        <w:tc>
          <w:tcPr>
            <w:tcW w:w="1134" w:type="dxa"/>
            <w:vAlign w:val="center"/>
          </w:tcPr>
          <w:p w14:paraId="7266C09B"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6AF7E767" w14:textId="77777777" w:rsidR="00CE5791" w:rsidRPr="00CE5791" w:rsidRDefault="00CE5791" w:rsidP="00CE5791">
            <w:pPr>
              <w:spacing w:before="0"/>
              <w:jc w:val="center"/>
              <w:rPr>
                <w:snapToGrid/>
                <w:sz w:val="20"/>
                <w:szCs w:val="24"/>
              </w:rPr>
            </w:pPr>
            <w:r w:rsidRPr="00CE5791">
              <w:rPr>
                <w:sz w:val="20"/>
                <w:szCs w:val="23"/>
              </w:rPr>
              <w:t>586 364,30</w:t>
            </w:r>
          </w:p>
        </w:tc>
      </w:tr>
      <w:tr w:rsidR="00CE5791" w:rsidRPr="00CE5791" w14:paraId="1DC102B9" w14:textId="77777777" w:rsidTr="007D5D8D">
        <w:tc>
          <w:tcPr>
            <w:tcW w:w="567" w:type="dxa"/>
            <w:shd w:val="clear" w:color="auto" w:fill="auto"/>
          </w:tcPr>
          <w:p w14:paraId="05147AB0" w14:textId="77777777" w:rsidR="00CE5791" w:rsidRPr="00CE5791" w:rsidRDefault="00CE5791" w:rsidP="00CE5791">
            <w:pPr>
              <w:spacing w:before="0"/>
              <w:jc w:val="center"/>
              <w:rPr>
                <w:snapToGrid/>
                <w:sz w:val="20"/>
                <w:szCs w:val="24"/>
              </w:rPr>
            </w:pPr>
            <w:r w:rsidRPr="00CE5791">
              <w:rPr>
                <w:snapToGrid/>
                <w:sz w:val="20"/>
                <w:szCs w:val="24"/>
              </w:rPr>
              <w:lastRenderedPageBreak/>
              <w:t>15.</w:t>
            </w:r>
          </w:p>
        </w:tc>
        <w:tc>
          <w:tcPr>
            <w:tcW w:w="3402" w:type="dxa"/>
            <w:shd w:val="clear" w:color="auto" w:fill="auto"/>
          </w:tcPr>
          <w:p w14:paraId="7DB37452"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ДС-2020(12) - Страхование средств водного транспорта</w:t>
            </w:r>
          </w:p>
        </w:tc>
        <w:tc>
          <w:tcPr>
            <w:tcW w:w="1276" w:type="dxa"/>
            <w:shd w:val="clear" w:color="auto" w:fill="auto"/>
            <w:vAlign w:val="center"/>
          </w:tcPr>
          <w:p w14:paraId="68826B71"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6E60BF6A" w14:textId="77777777" w:rsidR="00CE5791" w:rsidRPr="00CE5791" w:rsidRDefault="00CE5791" w:rsidP="00CE5791">
            <w:pPr>
              <w:spacing w:before="0"/>
              <w:jc w:val="center"/>
              <w:rPr>
                <w:snapToGrid/>
                <w:sz w:val="20"/>
                <w:szCs w:val="24"/>
              </w:rPr>
            </w:pPr>
            <w:r w:rsidRPr="00CE5791">
              <w:rPr>
                <w:sz w:val="20"/>
                <w:szCs w:val="23"/>
              </w:rPr>
              <w:t>1 249 092,97</w:t>
            </w:r>
          </w:p>
        </w:tc>
        <w:tc>
          <w:tcPr>
            <w:tcW w:w="1134" w:type="dxa"/>
            <w:vAlign w:val="center"/>
          </w:tcPr>
          <w:p w14:paraId="109C3EE5"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5525948F" w14:textId="77777777" w:rsidR="00CE5791" w:rsidRPr="00CE5791" w:rsidRDefault="00CE5791" w:rsidP="00CE5791">
            <w:pPr>
              <w:spacing w:before="0"/>
              <w:jc w:val="center"/>
              <w:rPr>
                <w:snapToGrid/>
                <w:sz w:val="20"/>
                <w:szCs w:val="24"/>
              </w:rPr>
            </w:pPr>
            <w:r w:rsidRPr="00CE5791">
              <w:rPr>
                <w:sz w:val="20"/>
                <w:szCs w:val="23"/>
              </w:rPr>
              <w:t>1 249 092,97</w:t>
            </w:r>
          </w:p>
        </w:tc>
      </w:tr>
      <w:tr w:rsidR="00CE5791" w:rsidRPr="00CE5791" w14:paraId="2200BF48" w14:textId="77777777" w:rsidTr="007D5D8D">
        <w:tc>
          <w:tcPr>
            <w:tcW w:w="567" w:type="dxa"/>
            <w:shd w:val="clear" w:color="auto" w:fill="auto"/>
          </w:tcPr>
          <w:p w14:paraId="109245B5" w14:textId="77777777" w:rsidR="00CE5791" w:rsidRPr="00CE5791" w:rsidRDefault="00CE5791" w:rsidP="00CE5791">
            <w:pPr>
              <w:spacing w:before="0"/>
              <w:jc w:val="center"/>
              <w:rPr>
                <w:snapToGrid/>
                <w:sz w:val="20"/>
                <w:szCs w:val="24"/>
              </w:rPr>
            </w:pPr>
            <w:r w:rsidRPr="00CE5791">
              <w:rPr>
                <w:snapToGrid/>
                <w:sz w:val="20"/>
                <w:szCs w:val="24"/>
              </w:rPr>
              <w:t>16.</w:t>
            </w:r>
          </w:p>
        </w:tc>
        <w:tc>
          <w:tcPr>
            <w:tcW w:w="3402" w:type="dxa"/>
            <w:shd w:val="clear" w:color="auto" w:fill="auto"/>
          </w:tcPr>
          <w:p w14:paraId="5688E3B4"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ДС-2020(13) - Обязательное страхование гражданской ответственности перевозчика  за причинение вреда жизни, здоровью, имуществу пассажиров</w:t>
            </w:r>
          </w:p>
        </w:tc>
        <w:tc>
          <w:tcPr>
            <w:tcW w:w="1276" w:type="dxa"/>
            <w:shd w:val="clear" w:color="auto" w:fill="auto"/>
            <w:vAlign w:val="center"/>
          </w:tcPr>
          <w:p w14:paraId="5C945E02"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42E768F7" w14:textId="77777777" w:rsidR="00CE5791" w:rsidRPr="00CE5791" w:rsidRDefault="00CE5791" w:rsidP="00CE5791">
            <w:pPr>
              <w:spacing w:before="0"/>
              <w:jc w:val="center"/>
              <w:rPr>
                <w:snapToGrid/>
                <w:sz w:val="20"/>
                <w:szCs w:val="24"/>
              </w:rPr>
            </w:pPr>
            <w:r w:rsidRPr="00CE5791">
              <w:rPr>
                <w:sz w:val="20"/>
                <w:szCs w:val="23"/>
              </w:rPr>
              <w:t>2 748 969,50</w:t>
            </w:r>
          </w:p>
        </w:tc>
        <w:tc>
          <w:tcPr>
            <w:tcW w:w="1134" w:type="dxa"/>
            <w:vAlign w:val="center"/>
          </w:tcPr>
          <w:p w14:paraId="42B29755"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58647C48" w14:textId="77777777" w:rsidR="00CE5791" w:rsidRPr="00CE5791" w:rsidRDefault="00CE5791" w:rsidP="00CE5791">
            <w:pPr>
              <w:spacing w:before="0"/>
              <w:jc w:val="center"/>
              <w:rPr>
                <w:snapToGrid/>
                <w:sz w:val="20"/>
                <w:szCs w:val="24"/>
              </w:rPr>
            </w:pPr>
            <w:r w:rsidRPr="00CE5791">
              <w:rPr>
                <w:sz w:val="20"/>
                <w:szCs w:val="23"/>
              </w:rPr>
              <w:t>2 748 969,50</w:t>
            </w:r>
          </w:p>
        </w:tc>
      </w:tr>
      <w:tr w:rsidR="00CE5791" w:rsidRPr="00CE5791" w14:paraId="014C1AA4" w14:textId="77777777" w:rsidTr="007D5D8D">
        <w:tc>
          <w:tcPr>
            <w:tcW w:w="567" w:type="dxa"/>
            <w:shd w:val="clear" w:color="auto" w:fill="auto"/>
          </w:tcPr>
          <w:p w14:paraId="11B700EE" w14:textId="77777777" w:rsidR="00CE5791" w:rsidRPr="00CE5791" w:rsidRDefault="00CE5791" w:rsidP="00CE5791">
            <w:pPr>
              <w:spacing w:before="0"/>
              <w:jc w:val="center"/>
              <w:rPr>
                <w:snapToGrid/>
                <w:sz w:val="20"/>
                <w:szCs w:val="24"/>
              </w:rPr>
            </w:pPr>
            <w:r w:rsidRPr="00CE5791">
              <w:rPr>
                <w:snapToGrid/>
                <w:sz w:val="20"/>
                <w:szCs w:val="24"/>
              </w:rPr>
              <w:t>17.</w:t>
            </w:r>
          </w:p>
        </w:tc>
        <w:tc>
          <w:tcPr>
            <w:tcW w:w="3402" w:type="dxa"/>
            <w:shd w:val="clear" w:color="auto" w:fill="auto"/>
          </w:tcPr>
          <w:p w14:paraId="34AB60C9"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 xml:space="preserve">Лот № ДС-2020(14) - Страхование железнодорожного транспорта </w:t>
            </w:r>
          </w:p>
        </w:tc>
        <w:tc>
          <w:tcPr>
            <w:tcW w:w="1276" w:type="dxa"/>
            <w:shd w:val="clear" w:color="auto" w:fill="auto"/>
            <w:vAlign w:val="center"/>
          </w:tcPr>
          <w:p w14:paraId="2DACCCF2"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593F3628" w14:textId="77777777" w:rsidR="00CE5791" w:rsidRPr="00CE5791" w:rsidRDefault="00CE5791" w:rsidP="00CE5791">
            <w:pPr>
              <w:spacing w:before="0"/>
              <w:jc w:val="center"/>
              <w:rPr>
                <w:snapToGrid/>
                <w:sz w:val="20"/>
                <w:szCs w:val="24"/>
              </w:rPr>
            </w:pPr>
            <w:r w:rsidRPr="00CE5791">
              <w:rPr>
                <w:sz w:val="20"/>
                <w:szCs w:val="23"/>
              </w:rPr>
              <w:t>112 403,29</w:t>
            </w:r>
          </w:p>
        </w:tc>
        <w:tc>
          <w:tcPr>
            <w:tcW w:w="1134" w:type="dxa"/>
            <w:vAlign w:val="center"/>
          </w:tcPr>
          <w:p w14:paraId="690D78FE"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44E787A8" w14:textId="77777777" w:rsidR="00CE5791" w:rsidRPr="00CE5791" w:rsidRDefault="00CE5791" w:rsidP="00CE5791">
            <w:pPr>
              <w:spacing w:before="0"/>
              <w:jc w:val="center"/>
              <w:rPr>
                <w:snapToGrid/>
                <w:sz w:val="20"/>
                <w:szCs w:val="24"/>
              </w:rPr>
            </w:pPr>
            <w:r w:rsidRPr="00CE5791">
              <w:rPr>
                <w:sz w:val="20"/>
                <w:szCs w:val="23"/>
              </w:rPr>
              <w:t>112 403,29</w:t>
            </w:r>
          </w:p>
        </w:tc>
      </w:tr>
      <w:tr w:rsidR="00CE5791" w:rsidRPr="00CE5791" w14:paraId="47C29F0C" w14:textId="77777777" w:rsidTr="007D5D8D">
        <w:tc>
          <w:tcPr>
            <w:tcW w:w="567" w:type="dxa"/>
            <w:shd w:val="clear" w:color="auto" w:fill="auto"/>
          </w:tcPr>
          <w:p w14:paraId="5FA6BA8D" w14:textId="77777777" w:rsidR="00CE5791" w:rsidRPr="00CE5791" w:rsidRDefault="00CE5791" w:rsidP="00CE5791">
            <w:pPr>
              <w:spacing w:before="0"/>
              <w:jc w:val="center"/>
              <w:rPr>
                <w:snapToGrid/>
                <w:sz w:val="20"/>
                <w:szCs w:val="24"/>
              </w:rPr>
            </w:pPr>
            <w:r w:rsidRPr="00CE5791">
              <w:rPr>
                <w:snapToGrid/>
                <w:sz w:val="20"/>
                <w:szCs w:val="24"/>
              </w:rPr>
              <w:t>18.</w:t>
            </w:r>
          </w:p>
        </w:tc>
        <w:tc>
          <w:tcPr>
            <w:tcW w:w="3402" w:type="dxa"/>
            <w:shd w:val="clear" w:color="auto" w:fill="auto"/>
          </w:tcPr>
          <w:p w14:paraId="1A4F9D2D"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ДС-2020(15) - Страхование грузов - нефтепродуктов</w:t>
            </w:r>
          </w:p>
        </w:tc>
        <w:tc>
          <w:tcPr>
            <w:tcW w:w="1276" w:type="dxa"/>
            <w:shd w:val="clear" w:color="auto" w:fill="auto"/>
            <w:vAlign w:val="center"/>
          </w:tcPr>
          <w:p w14:paraId="7B4D8024"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6739D924" w14:textId="77777777" w:rsidR="00CE5791" w:rsidRPr="00CE5791" w:rsidRDefault="00CE5791" w:rsidP="00CE5791">
            <w:pPr>
              <w:spacing w:before="0"/>
              <w:jc w:val="center"/>
              <w:rPr>
                <w:snapToGrid/>
                <w:sz w:val="20"/>
                <w:szCs w:val="24"/>
              </w:rPr>
            </w:pPr>
            <w:r w:rsidRPr="00CE5791">
              <w:rPr>
                <w:sz w:val="20"/>
                <w:szCs w:val="23"/>
              </w:rPr>
              <w:t>1 208 690,12</w:t>
            </w:r>
          </w:p>
        </w:tc>
        <w:tc>
          <w:tcPr>
            <w:tcW w:w="1134" w:type="dxa"/>
            <w:vAlign w:val="center"/>
          </w:tcPr>
          <w:p w14:paraId="314C21DB"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50BB97FD" w14:textId="77777777" w:rsidR="00CE5791" w:rsidRPr="00CE5791" w:rsidRDefault="00CE5791" w:rsidP="00CE5791">
            <w:pPr>
              <w:spacing w:before="0"/>
              <w:jc w:val="center"/>
              <w:rPr>
                <w:snapToGrid/>
                <w:sz w:val="20"/>
                <w:szCs w:val="24"/>
              </w:rPr>
            </w:pPr>
            <w:r w:rsidRPr="00CE5791">
              <w:rPr>
                <w:sz w:val="20"/>
                <w:szCs w:val="23"/>
              </w:rPr>
              <w:t>1 208 690,12</w:t>
            </w:r>
          </w:p>
        </w:tc>
      </w:tr>
      <w:tr w:rsidR="00CE5791" w:rsidRPr="00CE5791" w14:paraId="182326DA" w14:textId="77777777" w:rsidTr="007D5D8D">
        <w:tc>
          <w:tcPr>
            <w:tcW w:w="567" w:type="dxa"/>
            <w:shd w:val="clear" w:color="auto" w:fill="auto"/>
          </w:tcPr>
          <w:p w14:paraId="105C7CE8" w14:textId="77777777" w:rsidR="00CE5791" w:rsidRPr="00CE5791" w:rsidRDefault="00CE5791" w:rsidP="00CE5791">
            <w:pPr>
              <w:spacing w:before="0"/>
              <w:jc w:val="center"/>
              <w:rPr>
                <w:snapToGrid/>
                <w:sz w:val="20"/>
                <w:szCs w:val="24"/>
              </w:rPr>
            </w:pPr>
            <w:r w:rsidRPr="00CE5791">
              <w:rPr>
                <w:snapToGrid/>
                <w:sz w:val="20"/>
                <w:szCs w:val="24"/>
              </w:rPr>
              <w:t>19.</w:t>
            </w:r>
          </w:p>
        </w:tc>
        <w:tc>
          <w:tcPr>
            <w:tcW w:w="3402" w:type="dxa"/>
            <w:shd w:val="clear" w:color="auto" w:fill="auto"/>
          </w:tcPr>
          <w:p w14:paraId="47309930"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 xml:space="preserve">Лот № ДС-2020(16) - Страхование грузов </w:t>
            </w:r>
          </w:p>
        </w:tc>
        <w:tc>
          <w:tcPr>
            <w:tcW w:w="1276" w:type="dxa"/>
            <w:shd w:val="clear" w:color="auto" w:fill="auto"/>
            <w:vAlign w:val="center"/>
          </w:tcPr>
          <w:p w14:paraId="2E71962A"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569A86EC" w14:textId="77777777" w:rsidR="00CE5791" w:rsidRPr="00CE5791" w:rsidRDefault="00CE5791" w:rsidP="00CE5791">
            <w:pPr>
              <w:spacing w:before="0"/>
              <w:jc w:val="center"/>
              <w:rPr>
                <w:snapToGrid/>
                <w:sz w:val="20"/>
                <w:szCs w:val="24"/>
              </w:rPr>
            </w:pPr>
            <w:r w:rsidRPr="00CE5791">
              <w:rPr>
                <w:sz w:val="20"/>
                <w:szCs w:val="23"/>
              </w:rPr>
              <w:t>7 387 969,99</w:t>
            </w:r>
          </w:p>
        </w:tc>
        <w:tc>
          <w:tcPr>
            <w:tcW w:w="1134" w:type="dxa"/>
            <w:vAlign w:val="center"/>
          </w:tcPr>
          <w:p w14:paraId="0136F862"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34E3899D" w14:textId="77777777" w:rsidR="00CE5791" w:rsidRPr="00CE5791" w:rsidRDefault="00CE5791" w:rsidP="00CE5791">
            <w:pPr>
              <w:spacing w:before="0"/>
              <w:jc w:val="center"/>
              <w:rPr>
                <w:snapToGrid/>
                <w:sz w:val="20"/>
                <w:szCs w:val="24"/>
              </w:rPr>
            </w:pPr>
            <w:r w:rsidRPr="00CE5791">
              <w:rPr>
                <w:sz w:val="20"/>
                <w:szCs w:val="23"/>
              </w:rPr>
              <w:t>7 387 969,99</w:t>
            </w:r>
          </w:p>
        </w:tc>
      </w:tr>
      <w:tr w:rsidR="00CE5791" w:rsidRPr="00CE5791" w14:paraId="5F31E0CB" w14:textId="77777777" w:rsidTr="007D5D8D">
        <w:tc>
          <w:tcPr>
            <w:tcW w:w="567" w:type="dxa"/>
            <w:shd w:val="clear" w:color="auto" w:fill="auto"/>
          </w:tcPr>
          <w:p w14:paraId="17963DDF" w14:textId="77777777" w:rsidR="00CE5791" w:rsidRPr="00CE5791" w:rsidRDefault="00CE5791" w:rsidP="00CE5791">
            <w:pPr>
              <w:spacing w:before="0"/>
              <w:jc w:val="center"/>
              <w:rPr>
                <w:snapToGrid/>
                <w:sz w:val="20"/>
                <w:szCs w:val="24"/>
              </w:rPr>
            </w:pPr>
            <w:r w:rsidRPr="00CE5791">
              <w:rPr>
                <w:snapToGrid/>
                <w:sz w:val="20"/>
                <w:szCs w:val="24"/>
              </w:rPr>
              <w:t>20.</w:t>
            </w:r>
          </w:p>
        </w:tc>
        <w:tc>
          <w:tcPr>
            <w:tcW w:w="3402" w:type="dxa"/>
            <w:shd w:val="clear" w:color="auto" w:fill="auto"/>
          </w:tcPr>
          <w:p w14:paraId="79D04679" w14:textId="77777777" w:rsidR="00CE5791" w:rsidRPr="00CE5791" w:rsidRDefault="00CE5791" w:rsidP="00CE5791">
            <w:pPr>
              <w:spacing w:before="60" w:line="254" w:lineRule="auto"/>
              <w:ind w:right="-108"/>
              <w:jc w:val="left"/>
              <w:rPr>
                <w:snapToGrid/>
                <w:sz w:val="20"/>
                <w:szCs w:val="23"/>
                <w:lang w:eastAsia="en-US"/>
              </w:rPr>
            </w:pPr>
            <w:r w:rsidRPr="00CE5791">
              <w:rPr>
                <w:snapToGrid/>
                <w:sz w:val="20"/>
                <w:szCs w:val="23"/>
                <w:lang w:eastAsia="en-US"/>
              </w:rPr>
              <w:t>Лот № ДС-2020(17) - Страхование гражданской ответственности членов органов управления и должностных лиц Общества перед третьими лицами и Обществом</w:t>
            </w:r>
          </w:p>
        </w:tc>
        <w:tc>
          <w:tcPr>
            <w:tcW w:w="1276" w:type="dxa"/>
            <w:shd w:val="clear" w:color="auto" w:fill="auto"/>
            <w:vAlign w:val="center"/>
          </w:tcPr>
          <w:p w14:paraId="462C89D4"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35B0619C" w14:textId="77777777" w:rsidR="00CE5791" w:rsidRPr="00CE5791" w:rsidRDefault="00CE5791" w:rsidP="00CE5791">
            <w:pPr>
              <w:spacing w:before="0"/>
              <w:jc w:val="center"/>
              <w:rPr>
                <w:snapToGrid/>
                <w:sz w:val="20"/>
                <w:szCs w:val="24"/>
              </w:rPr>
            </w:pPr>
            <w:r w:rsidRPr="00CE5791">
              <w:rPr>
                <w:sz w:val="20"/>
                <w:szCs w:val="23"/>
              </w:rPr>
              <w:t>16 534 960,73</w:t>
            </w:r>
          </w:p>
        </w:tc>
        <w:tc>
          <w:tcPr>
            <w:tcW w:w="1134" w:type="dxa"/>
            <w:vAlign w:val="center"/>
          </w:tcPr>
          <w:p w14:paraId="4A9D5E1C"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12303A1B" w14:textId="77777777" w:rsidR="00CE5791" w:rsidRPr="00CE5791" w:rsidRDefault="00CE5791" w:rsidP="00CE5791">
            <w:pPr>
              <w:spacing w:before="0"/>
              <w:jc w:val="center"/>
              <w:rPr>
                <w:snapToGrid/>
                <w:sz w:val="20"/>
                <w:szCs w:val="24"/>
              </w:rPr>
            </w:pPr>
            <w:r w:rsidRPr="00CE5791">
              <w:rPr>
                <w:sz w:val="20"/>
                <w:szCs w:val="23"/>
              </w:rPr>
              <w:t>16 534 960,73</w:t>
            </w:r>
          </w:p>
        </w:tc>
      </w:tr>
      <w:tr w:rsidR="00CE5791" w:rsidRPr="00CE5791" w14:paraId="0FC8B27B" w14:textId="77777777" w:rsidTr="007D5D8D">
        <w:tc>
          <w:tcPr>
            <w:tcW w:w="567" w:type="dxa"/>
            <w:shd w:val="clear" w:color="auto" w:fill="auto"/>
          </w:tcPr>
          <w:p w14:paraId="1789B46C" w14:textId="77777777" w:rsidR="00CE5791" w:rsidRPr="00CE5791" w:rsidRDefault="00CE5791" w:rsidP="00CE5791">
            <w:pPr>
              <w:spacing w:before="0"/>
              <w:jc w:val="center"/>
              <w:rPr>
                <w:snapToGrid/>
                <w:sz w:val="20"/>
                <w:szCs w:val="24"/>
              </w:rPr>
            </w:pPr>
            <w:r w:rsidRPr="00CE5791">
              <w:rPr>
                <w:snapToGrid/>
                <w:sz w:val="20"/>
                <w:szCs w:val="24"/>
              </w:rPr>
              <w:t>21.</w:t>
            </w:r>
          </w:p>
        </w:tc>
        <w:tc>
          <w:tcPr>
            <w:tcW w:w="3402" w:type="dxa"/>
            <w:shd w:val="clear" w:color="auto" w:fill="auto"/>
          </w:tcPr>
          <w:p w14:paraId="18DB638F" w14:textId="77777777" w:rsidR="00CE5791" w:rsidRPr="00CE5791" w:rsidRDefault="00CE5791" w:rsidP="00CE5791">
            <w:pPr>
              <w:spacing w:before="0"/>
              <w:jc w:val="left"/>
              <w:rPr>
                <w:snapToGrid/>
                <w:sz w:val="20"/>
                <w:szCs w:val="24"/>
              </w:rPr>
            </w:pPr>
            <w:r w:rsidRPr="00CE5791">
              <w:rPr>
                <w:sz w:val="20"/>
                <w:szCs w:val="23"/>
                <w:lang w:eastAsia="en-US"/>
              </w:rPr>
              <w:t>Лот № ДС-2020(18) - Страхование гражданской ответственности от всех рисков</w:t>
            </w:r>
          </w:p>
        </w:tc>
        <w:tc>
          <w:tcPr>
            <w:tcW w:w="1276" w:type="dxa"/>
            <w:shd w:val="clear" w:color="auto" w:fill="auto"/>
            <w:vAlign w:val="center"/>
          </w:tcPr>
          <w:p w14:paraId="33873400" w14:textId="77777777" w:rsidR="00CE5791" w:rsidRPr="00CE5791" w:rsidRDefault="00CE5791" w:rsidP="00CE5791">
            <w:pPr>
              <w:spacing w:before="0"/>
              <w:jc w:val="center"/>
              <w:rPr>
                <w:snapToGrid/>
                <w:sz w:val="20"/>
                <w:szCs w:val="24"/>
              </w:rPr>
            </w:pPr>
            <w:r w:rsidRPr="00CE5791">
              <w:rPr>
                <w:snapToGrid/>
                <w:sz w:val="20"/>
                <w:szCs w:val="24"/>
              </w:rPr>
              <w:t>Условная единица</w:t>
            </w:r>
          </w:p>
        </w:tc>
        <w:tc>
          <w:tcPr>
            <w:tcW w:w="1985" w:type="dxa"/>
            <w:shd w:val="clear" w:color="auto" w:fill="auto"/>
            <w:vAlign w:val="center"/>
          </w:tcPr>
          <w:p w14:paraId="64E2AFAD" w14:textId="77777777" w:rsidR="00CE5791" w:rsidRPr="00CE5791" w:rsidRDefault="00CE5791" w:rsidP="00CE5791">
            <w:pPr>
              <w:spacing w:before="0"/>
              <w:jc w:val="center"/>
              <w:rPr>
                <w:snapToGrid/>
                <w:sz w:val="20"/>
                <w:szCs w:val="24"/>
              </w:rPr>
            </w:pPr>
            <w:r w:rsidRPr="00CE5791">
              <w:rPr>
                <w:sz w:val="20"/>
                <w:szCs w:val="23"/>
              </w:rPr>
              <w:t>189 034 300,00</w:t>
            </w:r>
          </w:p>
        </w:tc>
        <w:tc>
          <w:tcPr>
            <w:tcW w:w="1134" w:type="dxa"/>
            <w:vAlign w:val="center"/>
          </w:tcPr>
          <w:p w14:paraId="677A6B38" w14:textId="77777777" w:rsidR="00CE5791" w:rsidRPr="00CE5791" w:rsidRDefault="00CE5791" w:rsidP="00CE5791">
            <w:pPr>
              <w:spacing w:before="0"/>
              <w:jc w:val="center"/>
              <w:rPr>
                <w:snapToGrid/>
                <w:sz w:val="20"/>
                <w:szCs w:val="24"/>
              </w:rPr>
            </w:pPr>
            <w:r w:rsidRPr="00CE5791">
              <w:rPr>
                <w:snapToGrid/>
                <w:sz w:val="20"/>
                <w:szCs w:val="24"/>
              </w:rPr>
              <w:t>1</w:t>
            </w:r>
          </w:p>
        </w:tc>
        <w:tc>
          <w:tcPr>
            <w:tcW w:w="1842" w:type="dxa"/>
            <w:shd w:val="clear" w:color="auto" w:fill="auto"/>
            <w:vAlign w:val="center"/>
          </w:tcPr>
          <w:p w14:paraId="5E702858" w14:textId="77777777" w:rsidR="00CE5791" w:rsidRPr="00CE5791" w:rsidRDefault="00CE5791" w:rsidP="00CE5791">
            <w:pPr>
              <w:spacing w:before="0"/>
              <w:jc w:val="center"/>
              <w:rPr>
                <w:snapToGrid/>
                <w:sz w:val="20"/>
                <w:szCs w:val="24"/>
              </w:rPr>
            </w:pPr>
            <w:r w:rsidRPr="00CE5791">
              <w:rPr>
                <w:sz w:val="20"/>
                <w:szCs w:val="23"/>
              </w:rPr>
              <w:t>189 034 300,00</w:t>
            </w:r>
          </w:p>
        </w:tc>
      </w:tr>
    </w:tbl>
    <w:p w14:paraId="2173CB7D" w14:textId="77777777" w:rsidR="00405D79" w:rsidRDefault="00405D79" w:rsidP="00065952">
      <w:pPr>
        <w:jc w:val="center"/>
        <w:rPr>
          <w:rStyle w:val="af9"/>
          <w:b w:val="0"/>
          <w:i w:val="0"/>
        </w:rPr>
      </w:pPr>
    </w:p>
    <w:p w14:paraId="725233BA" w14:textId="2500A5A8" w:rsidR="00CE5791" w:rsidRPr="00CE5791" w:rsidRDefault="00CE5791" w:rsidP="00CE5791">
      <w:pPr>
        <w:spacing w:before="0"/>
        <w:jc w:val="left"/>
        <w:rPr>
          <w:snapToGrid/>
          <w:sz w:val="20"/>
          <w:szCs w:val="20"/>
        </w:rPr>
      </w:pPr>
      <w:r w:rsidRPr="00CE5791">
        <w:rPr>
          <w:snapToGrid/>
          <w:sz w:val="22"/>
          <w:szCs w:val="22"/>
        </w:rPr>
        <w:t xml:space="preserve">Примечание: Суммарная стоимость рассчитывается из вышеприведенных стоимостей </w:t>
      </w:r>
      <w:r w:rsidR="00FB1065">
        <w:rPr>
          <w:snapToGrid/>
          <w:sz w:val="22"/>
          <w:szCs w:val="22"/>
        </w:rPr>
        <w:t>каждого из лотов</w:t>
      </w:r>
      <w:r w:rsidRPr="00CE5791">
        <w:rPr>
          <w:snapToGrid/>
          <w:sz w:val="22"/>
          <w:szCs w:val="22"/>
        </w:rPr>
        <w:t>.</w:t>
      </w:r>
    </w:p>
    <w:p w14:paraId="5697650C" w14:textId="77777777" w:rsidR="00D36C75" w:rsidRDefault="00D36C75" w:rsidP="00065952">
      <w:pPr>
        <w:jc w:val="center"/>
        <w:rPr>
          <w:rStyle w:val="af9"/>
          <w:b w:val="0"/>
          <w:i w:val="0"/>
        </w:rPr>
      </w:pPr>
    </w:p>
    <w:p w14:paraId="090C6E94" w14:textId="77777777" w:rsidR="00D36C75" w:rsidRPr="00D36C75" w:rsidRDefault="00D36C75" w:rsidP="00D36C75"/>
    <w:p w14:paraId="3CFAE8DA" w14:textId="77777777" w:rsidR="00D36C75" w:rsidRPr="00D36C75" w:rsidRDefault="00D36C75" w:rsidP="00D36C75"/>
    <w:p w14:paraId="00C3B8CF" w14:textId="77777777" w:rsidR="00D36C75" w:rsidRPr="00D36C75" w:rsidRDefault="00D36C75" w:rsidP="00D36C75"/>
    <w:p w14:paraId="6F9586DB" w14:textId="77777777" w:rsidR="00D36C75" w:rsidRPr="00D36C75" w:rsidRDefault="00D36C75" w:rsidP="00D36C75"/>
    <w:p w14:paraId="56637F76" w14:textId="77777777" w:rsidR="00D36C75" w:rsidRPr="00D36C75" w:rsidRDefault="00D36C75" w:rsidP="00D36C75"/>
    <w:p w14:paraId="421DB9A5" w14:textId="77777777" w:rsidR="00D36C75" w:rsidRPr="00D36C75" w:rsidRDefault="00D36C75" w:rsidP="00D36C75"/>
    <w:p w14:paraId="0967B860" w14:textId="77777777" w:rsidR="00D36C75" w:rsidRPr="00D36C75" w:rsidRDefault="00D36C75" w:rsidP="00D36C75"/>
    <w:p w14:paraId="6B18EEA6" w14:textId="77777777" w:rsidR="00D36C75" w:rsidRPr="00D36C75" w:rsidRDefault="00D36C75" w:rsidP="00D36C75"/>
    <w:p w14:paraId="368843DA" w14:textId="77777777" w:rsidR="00D36C75" w:rsidRPr="00D36C75" w:rsidRDefault="00D36C75" w:rsidP="00D36C75"/>
    <w:p w14:paraId="249FCB41" w14:textId="77777777" w:rsidR="00D36C75" w:rsidRPr="00D36C75" w:rsidRDefault="00D36C75" w:rsidP="00D36C75"/>
    <w:p w14:paraId="214533EA" w14:textId="77777777" w:rsidR="00D36C75" w:rsidRPr="00D36C75" w:rsidRDefault="00D36C75" w:rsidP="00D36C75"/>
    <w:p w14:paraId="76E54D6E" w14:textId="77777777" w:rsidR="00D36C75" w:rsidRPr="00D36C75" w:rsidRDefault="00D36C75" w:rsidP="00D36C75"/>
    <w:p w14:paraId="55D8625B" w14:textId="77777777" w:rsidR="00D36C75" w:rsidRPr="00D36C75" w:rsidRDefault="00D36C75" w:rsidP="00D36C75"/>
    <w:p w14:paraId="69421E63" w14:textId="77777777" w:rsidR="00D36C75" w:rsidRPr="00D36C75" w:rsidRDefault="00D36C75" w:rsidP="00D36C75"/>
    <w:p w14:paraId="2894BA4C" w14:textId="77777777" w:rsidR="00D36C75" w:rsidRPr="00D36C75" w:rsidRDefault="00D36C75" w:rsidP="00D36C75"/>
    <w:p w14:paraId="6CBBB286" w14:textId="77777777" w:rsidR="00D36C75" w:rsidRDefault="00D36C75" w:rsidP="00D36C75"/>
    <w:p w14:paraId="77BCB25E" w14:textId="77777777" w:rsidR="00CE5791" w:rsidRDefault="00CE5791" w:rsidP="00D36C75">
      <w:pPr>
        <w:ind w:firstLine="567"/>
      </w:pPr>
    </w:p>
    <w:p w14:paraId="1D13AB60" w14:textId="77777777" w:rsidR="00D36C75" w:rsidRPr="00D36C75" w:rsidRDefault="00D36C75" w:rsidP="006C38A8">
      <w:pPr>
        <w:pStyle w:val="affc"/>
        <w:keepNext/>
        <w:keepLines/>
        <w:pageBreakBefore/>
        <w:numPr>
          <w:ilvl w:val="0"/>
          <w:numId w:val="31"/>
        </w:numPr>
        <w:suppressAutoHyphens/>
        <w:spacing w:before="480" w:after="240" w:line="360" w:lineRule="auto"/>
        <w:outlineLvl w:val="0"/>
        <w:rPr>
          <w:rFonts w:ascii="Times New Roman" w:hAnsi="Times New Roman"/>
          <w:b/>
          <w:kern w:val="28"/>
          <w:sz w:val="28"/>
          <w:szCs w:val="28"/>
        </w:rPr>
      </w:pPr>
      <w:bookmarkStart w:id="716" w:name="_Toc464147854"/>
      <w:bookmarkStart w:id="717" w:name="_Toc525210461"/>
      <w:r>
        <w:rPr>
          <w:rFonts w:ascii="Times New Roman" w:hAnsi="Times New Roman"/>
          <w:b/>
          <w:kern w:val="28"/>
          <w:sz w:val="28"/>
          <w:szCs w:val="28"/>
        </w:rPr>
        <w:lastRenderedPageBreak/>
        <w:t xml:space="preserve"> </w:t>
      </w:r>
      <w:r w:rsidRPr="00D36C75">
        <w:rPr>
          <w:rFonts w:ascii="Times New Roman" w:hAnsi="Times New Roman"/>
          <w:b/>
          <w:kern w:val="28"/>
          <w:sz w:val="28"/>
          <w:szCs w:val="28"/>
        </w:rPr>
        <w:t>П</w:t>
      </w:r>
      <w:r>
        <w:rPr>
          <w:rFonts w:ascii="Times New Roman" w:hAnsi="Times New Roman"/>
          <w:b/>
          <w:kern w:val="28"/>
          <w:sz w:val="28"/>
          <w:szCs w:val="28"/>
        </w:rPr>
        <w:t>РИЛОЖЕНИЕ</w:t>
      </w:r>
      <w:r w:rsidRPr="00D36C75">
        <w:rPr>
          <w:rFonts w:ascii="Times New Roman" w:hAnsi="Times New Roman"/>
          <w:b/>
          <w:kern w:val="28"/>
          <w:sz w:val="28"/>
          <w:szCs w:val="28"/>
        </w:rPr>
        <w:t xml:space="preserve"> № 9 – </w:t>
      </w:r>
      <w:r>
        <w:rPr>
          <w:rFonts w:ascii="Times New Roman" w:hAnsi="Times New Roman"/>
          <w:b/>
          <w:kern w:val="28"/>
          <w:sz w:val="28"/>
          <w:szCs w:val="28"/>
        </w:rPr>
        <w:t>ПЕРЕЧЕНЬ</w:t>
      </w:r>
      <w:r w:rsidRPr="00D36C75">
        <w:rPr>
          <w:rFonts w:ascii="Times New Roman" w:hAnsi="Times New Roman"/>
          <w:b/>
          <w:kern w:val="28"/>
          <w:sz w:val="28"/>
          <w:szCs w:val="28"/>
        </w:rPr>
        <w:t xml:space="preserve"> З</w:t>
      </w:r>
      <w:bookmarkEnd w:id="716"/>
      <w:bookmarkEnd w:id="717"/>
      <w:r>
        <w:rPr>
          <w:rFonts w:ascii="Times New Roman" w:hAnsi="Times New Roman"/>
          <w:b/>
          <w:kern w:val="28"/>
          <w:sz w:val="28"/>
          <w:szCs w:val="28"/>
        </w:rPr>
        <w:t>АКАЗЧИКОВ.</w:t>
      </w:r>
      <w:r w:rsidRPr="00D36C75">
        <w:rPr>
          <w:rFonts w:ascii="Times New Roman" w:hAnsi="Times New Roman"/>
          <w:b/>
          <w:kern w:val="28"/>
          <w:sz w:val="28"/>
          <w:szCs w:val="28"/>
        </w:rPr>
        <w:t xml:space="preserve"> </w:t>
      </w:r>
    </w:p>
    <w:p w14:paraId="16A232A8" w14:textId="77777777" w:rsidR="00D36C75" w:rsidRPr="00D36C75" w:rsidRDefault="00D36C75" w:rsidP="006C38A8">
      <w:pPr>
        <w:pStyle w:val="affc"/>
        <w:keepNext/>
        <w:numPr>
          <w:ilvl w:val="1"/>
          <w:numId w:val="31"/>
        </w:numPr>
        <w:suppressAutoHyphens/>
        <w:spacing w:before="360" w:line="360" w:lineRule="auto"/>
        <w:ind w:left="0" w:firstLine="0"/>
        <w:outlineLvl w:val="1"/>
        <w:rPr>
          <w:rFonts w:ascii="Times New Roman" w:hAnsi="Times New Roman"/>
          <w:b/>
          <w:sz w:val="26"/>
        </w:rPr>
      </w:pPr>
      <w:bookmarkStart w:id="718" w:name="_Toc464147855"/>
      <w:bookmarkStart w:id="719" w:name="_Toc525210462"/>
      <w:r w:rsidRPr="00D36C75">
        <w:rPr>
          <w:rFonts w:ascii="Times New Roman" w:hAnsi="Times New Roman"/>
          <w:b/>
          <w:sz w:val="26"/>
        </w:rPr>
        <w:t>Пояснения к перечню Заказчиков</w:t>
      </w:r>
      <w:bookmarkEnd w:id="718"/>
      <w:bookmarkEnd w:id="719"/>
    </w:p>
    <w:p w14:paraId="677E1405" w14:textId="65E784C7" w:rsidR="00D36C75" w:rsidRPr="00BB6F6B" w:rsidRDefault="00D36C75" w:rsidP="00AB00FC">
      <w:pPr>
        <w:pStyle w:val="affc"/>
        <w:numPr>
          <w:ilvl w:val="2"/>
          <w:numId w:val="38"/>
        </w:numPr>
        <w:spacing w:before="0"/>
        <w:rPr>
          <w:rFonts w:ascii="Times New Roman" w:hAnsi="Times New Roman"/>
        </w:rPr>
      </w:pPr>
      <w:r w:rsidRPr="00BB6F6B">
        <w:rPr>
          <w:rFonts w:ascii="Times New Roman" w:hAnsi="Times New Roman"/>
        </w:rPr>
        <w:t xml:space="preserve">Перечень Заказчиков приведен в Приложении № </w:t>
      </w:r>
      <w:r w:rsidR="00BB6F6B">
        <w:rPr>
          <w:rFonts w:ascii="Times New Roman" w:hAnsi="Times New Roman"/>
        </w:rPr>
        <w:t>9</w:t>
      </w:r>
      <w:r w:rsidRPr="00BB6F6B">
        <w:rPr>
          <w:rFonts w:ascii="Times New Roman" w:hAnsi="Times New Roman"/>
        </w:rPr>
        <w:t xml:space="preserve"> к Документации о закупке.</w:t>
      </w:r>
    </w:p>
    <w:p w14:paraId="6AD2FE79" w14:textId="77777777" w:rsidR="00D36C75" w:rsidRPr="00D36C75" w:rsidRDefault="00127279" w:rsidP="00BB6F6B">
      <w:pPr>
        <w:keepNext/>
        <w:keepLines/>
        <w:pageBreakBefore/>
        <w:numPr>
          <w:ilvl w:val="0"/>
          <w:numId w:val="38"/>
        </w:numPr>
        <w:suppressAutoHyphens/>
        <w:spacing w:before="480" w:after="240" w:line="360" w:lineRule="auto"/>
        <w:jc w:val="left"/>
        <w:outlineLvl w:val="0"/>
        <w:rPr>
          <w:b/>
          <w:snapToGrid/>
          <w:kern w:val="28"/>
          <w:sz w:val="28"/>
          <w:szCs w:val="28"/>
        </w:rPr>
      </w:pPr>
      <w:bookmarkStart w:id="720" w:name="_Toc525210463"/>
      <w:r>
        <w:rPr>
          <w:b/>
          <w:snapToGrid/>
          <w:kern w:val="28"/>
          <w:sz w:val="28"/>
          <w:szCs w:val="28"/>
        </w:rPr>
        <w:lastRenderedPageBreak/>
        <w:t xml:space="preserve"> </w:t>
      </w:r>
      <w:r w:rsidR="00D36C75" w:rsidRPr="00D36C75">
        <w:rPr>
          <w:b/>
          <w:snapToGrid/>
          <w:kern w:val="28"/>
          <w:sz w:val="28"/>
          <w:szCs w:val="28"/>
        </w:rPr>
        <w:t>П</w:t>
      </w:r>
      <w:r w:rsidR="007A0476">
        <w:rPr>
          <w:b/>
          <w:snapToGrid/>
          <w:kern w:val="28"/>
          <w:sz w:val="28"/>
          <w:szCs w:val="28"/>
        </w:rPr>
        <w:t>РИЛОЖЕНИЯ</w:t>
      </w:r>
      <w:r w:rsidR="00D36C75" w:rsidRPr="00D36C75">
        <w:rPr>
          <w:b/>
          <w:snapToGrid/>
          <w:kern w:val="28"/>
          <w:sz w:val="28"/>
          <w:szCs w:val="28"/>
        </w:rPr>
        <w:t xml:space="preserve"> №</w:t>
      </w:r>
      <w:r w:rsidR="007A0476">
        <w:rPr>
          <w:b/>
          <w:snapToGrid/>
          <w:kern w:val="28"/>
          <w:sz w:val="28"/>
          <w:szCs w:val="28"/>
        </w:rPr>
        <w:t>№</w:t>
      </w:r>
      <w:r w:rsidR="00D36C75" w:rsidRPr="00D36C75">
        <w:rPr>
          <w:b/>
          <w:snapToGrid/>
          <w:kern w:val="28"/>
          <w:sz w:val="28"/>
          <w:szCs w:val="28"/>
        </w:rPr>
        <w:t xml:space="preserve"> </w:t>
      </w:r>
      <w:r w:rsidRPr="00127279">
        <w:rPr>
          <w:b/>
          <w:snapToGrid/>
          <w:kern w:val="28"/>
          <w:sz w:val="28"/>
          <w:szCs w:val="28"/>
        </w:rPr>
        <w:t>10</w:t>
      </w:r>
      <w:r w:rsidR="007A0476">
        <w:rPr>
          <w:b/>
          <w:snapToGrid/>
          <w:kern w:val="28"/>
          <w:sz w:val="28"/>
          <w:szCs w:val="28"/>
        </w:rPr>
        <w:t>-22</w:t>
      </w:r>
      <w:r w:rsidR="00D36C75" w:rsidRPr="00D36C75">
        <w:rPr>
          <w:b/>
          <w:snapToGrid/>
          <w:kern w:val="28"/>
          <w:sz w:val="28"/>
          <w:szCs w:val="28"/>
        </w:rPr>
        <w:t xml:space="preserve"> – </w:t>
      </w:r>
      <w:bookmarkEnd w:id="720"/>
      <w:r>
        <w:rPr>
          <w:b/>
          <w:snapToGrid/>
          <w:kern w:val="28"/>
          <w:sz w:val="28"/>
          <w:szCs w:val="28"/>
        </w:rPr>
        <w:t>АНДЕРРАЙТЕРСКАЯ ИНФОРМАЦИЯ</w:t>
      </w:r>
      <w:r w:rsidR="00D36C75" w:rsidRPr="00D36C75">
        <w:rPr>
          <w:b/>
          <w:snapToGrid/>
          <w:kern w:val="28"/>
          <w:sz w:val="28"/>
          <w:szCs w:val="28"/>
        </w:rPr>
        <w:t xml:space="preserve"> </w:t>
      </w:r>
    </w:p>
    <w:p w14:paraId="3B794F0F" w14:textId="77777777" w:rsidR="00D36C75" w:rsidRPr="00D36C75" w:rsidRDefault="00D36C75" w:rsidP="000266B0">
      <w:pPr>
        <w:keepNext/>
        <w:numPr>
          <w:ilvl w:val="1"/>
          <w:numId w:val="38"/>
        </w:numPr>
        <w:tabs>
          <w:tab w:val="num" w:pos="426"/>
        </w:tabs>
        <w:suppressAutoHyphens/>
        <w:spacing w:before="360" w:line="360" w:lineRule="auto"/>
        <w:ind w:left="0" w:firstLine="0"/>
        <w:outlineLvl w:val="1"/>
        <w:rPr>
          <w:b/>
        </w:rPr>
      </w:pPr>
      <w:bookmarkStart w:id="721" w:name="_Toc525210464"/>
      <w:r w:rsidRPr="00D36C75">
        <w:rPr>
          <w:b/>
        </w:rPr>
        <w:t>Пояснения к андеррайтерской информации</w:t>
      </w:r>
      <w:bookmarkEnd w:id="721"/>
    </w:p>
    <w:p w14:paraId="37DAC9E4" w14:textId="77777777" w:rsidR="00D36C75" w:rsidRPr="00127279" w:rsidRDefault="00D36C75" w:rsidP="000266B0">
      <w:pPr>
        <w:pStyle w:val="affc"/>
        <w:numPr>
          <w:ilvl w:val="2"/>
          <w:numId w:val="38"/>
        </w:numPr>
        <w:tabs>
          <w:tab w:val="num" w:pos="426"/>
        </w:tabs>
        <w:spacing w:before="0"/>
        <w:ind w:left="0" w:firstLine="0"/>
        <w:jc w:val="both"/>
        <w:rPr>
          <w:rFonts w:ascii="Times New Roman" w:hAnsi="Times New Roman"/>
          <w:sz w:val="26"/>
        </w:rPr>
      </w:pPr>
      <w:r w:rsidRPr="00127279">
        <w:rPr>
          <w:rFonts w:ascii="Times New Roman" w:hAnsi="Times New Roman"/>
          <w:sz w:val="26"/>
        </w:rPr>
        <w:t>Андреррайтерская информация приведена в Приложени</w:t>
      </w:r>
      <w:r w:rsidR="007A0476">
        <w:rPr>
          <w:rFonts w:ascii="Times New Roman" w:hAnsi="Times New Roman"/>
          <w:sz w:val="26"/>
        </w:rPr>
        <w:t>ях</w:t>
      </w:r>
      <w:r w:rsidRPr="00127279">
        <w:rPr>
          <w:rFonts w:ascii="Times New Roman" w:hAnsi="Times New Roman"/>
          <w:sz w:val="26"/>
        </w:rPr>
        <w:t xml:space="preserve"> №</w:t>
      </w:r>
      <w:r w:rsidR="007A0476">
        <w:rPr>
          <w:rFonts w:ascii="Times New Roman" w:hAnsi="Times New Roman"/>
          <w:sz w:val="26"/>
        </w:rPr>
        <w:t>№</w:t>
      </w:r>
      <w:r w:rsidR="00127279">
        <w:rPr>
          <w:rFonts w:ascii="Times New Roman" w:hAnsi="Times New Roman"/>
          <w:sz w:val="26"/>
        </w:rPr>
        <w:t>10</w:t>
      </w:r>
      <w:r w:rsidR="007A0476">
        <w:rPr>
          <w:rFonts w:ascii="Times New Roman" w:hAnsi="Times New Roman"/>
          <w:sz w:val="26"/>
        </w:rPr>
        <w:t>-22</w:t>
      </w:r>
      <w:r w:rsidRPr="00127279">
        <w:rPr>
          <w:rFonts w:ascii="Times New Roman" w:hAnsi="Times New Roman"/>
          <w:sz w:val="26"/>
        </w:rPr>
        <w:t xml:space="preserve"> </w:t>
      </w:r>
      <w:r w:rsidR="00127279">
        <w:rPr>
          <w:rFonts w:ascii="Times New Roman" w:hAnsi="Times New Roman"/>
          <w:sz w:val="26"/>
        </w:rPr>
        <w:t xml:space="preserve">к </w:t>
      </w:r>
      <w:r w:rsidRPr="00127279">
        <w:rPr>
          <w:rFonts w:ascii="Times New Roman" w:hAnsi="Times New Roman"/>
          <w:sz w:val="26"/>
        </w:rPr>
        <w:t>Документации о закупке.</w:t>
      </w:r>
    </w:p>
    <w:p w14:paraId="5F8008B1" w14:textId="77777777" w:rsidR="00D36C75" w:rsidRPr="00127279" w:rsidRDefault="00D36C75" w:rsidP="000266B0">
      <w:pPr>
        <w:tabs>
          <w:tab w:val="num" w:pos="426"/>
        </w:tabs>
      </w:pPr>
    </w:p>
    <w:sectPr w:rsidR="00D36C75" w:rsidRPr="0012727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BF0D" w14:textId="77777777" w:rsidR="005E05E0" w:rsidRDefault="005E05E0">
      <w:r>
        <w:separator/>
      </w:r>
    </w:p>
  </w:endnote>
  <w:endnote w:type="continuationSeparator" w:id="0">
    <w:p w14:paraId="750D59CA" w14:textId="77777777" w:rsidR="005E05E0" w:rsidRDefault="005E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91F0" w14:textId="4332BF7C" w:rsidR="00CA1DD9" w:rsidRDefault="00CA1DD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BC0">
      <w:rPr>
        <w:i/>
        <w:noProof/>
        <w:sz w:val="24"/>
        <w:szCs w:val="24"/>
      </w:rPr>
      <w:t>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BC0">
      <w:rPr>
        <w:i/>
        <w:noProof/>
        <w:sz w:val="24"/>
        <w:szCs w:val="24"/>
      </w:rPr>
      <w:t>131</w:t>
    </w:r>
    <w:r w:rsidRPr="00B54ABF">
      <w:rPr>
        <w:i/>
        <w:sz w:val="24"/>
        <w:szCs w:val="24"/>
      </w:rPr>
      <w:fldChar w:fldCharType="end"/>
    </w:r>
  </w:p>
  <w:p w14:paraId="395A9F38" w14:textId="77777777" w:rsidR="00CA1DD9" w:rsidRDefault="00CA1DD9">
    <w:pPr>
      <w:pStyle w:val="a7"/>
    </w:pPr>
  </w:p>
  <w:p w14:paraId="649B0AEC" w14:textId="77777777" w:rsidR="00CA1DD9" w:rsidRDefault="00CA1D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F391" w14:textId="77777777" w:rsidR="00CA1DD9" w:rsidRPr="00B54ABF" w:rsidRDefault="00CA1DD9" w:rsidP="00B54ABF">
    <w:pPr>
      <w:tabs>
        <w:tab w:val="right" w:pos="10260"/>
      </w:tabs>
      <w:rPr>
        <w:i/>
        <w:sz w:val="24"/>
        <w:szCs w:val="24"/>
      </w:rPr>
    </w:pPr>
    <w:r>
      <w:rPr>
        <w:sz w:val="20"/>
      </w:rPr>
      <w:tab/>
    </w:r>
  </w:p>
  <w:p w14:paraId="409EB3E1" w14:textId="77777777" w:rsidR="00CA1DD9" w:rsidRPr="00B54ABF" w:rsidRDefault="00CA1DD9" w:rsidP="00B54ABF">
    <w:pPr>
      <w:tabs>
        <w:tab w:val="right" w:pos="10260"/>
      </w:tabs>
      <w:rPr>
        <w:i/>
        <w:sz w:val="24"/>
        <w:szCs w:val="24"/>
      </w:rPr>
    </w:pPr>
  </w:p>
  <w:p w14:paraId="23678D0A" w14:textId="62FD1611" w:rsidR="00CA1DD9" w:rsidRDefault="00CA1DD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A3BC0">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A3BC0">
      <w:rPr>
        <w:i/>
        <w:noProof/>
        <w:sz w:val="24"/>
        <w:szCs w:val="24"/>
      </w:rPr>
      <w:t>131</w:t>
    </w:r>
    <w:r w:rsidRPr="00B54ABF">
      <w:rPr>
        <w:i/>
        <w:sz w:val="24"/>
        <w:szCs w:val="24"/>
      </w:rPr>
      <w:fldChar w:fldCharType="end"/>
    </w:r>
  </w:p>
  <w:p w14:paraId="569A8B5A" w14:textId="77777777" w:rsidR="00CA1DD9" w:rsidRDefault="00CA1D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DC37" w14:textId="77777777" w:rsidR="005E05E0" w:rsidRDefault="005E05E0">
      <w:r>
        <w:separator/>
      </w:r>
    </w:p>
  </w:footnote>
  <w:footnote w:type="continuationSeparator" w:id="0">
    <w:p w14:paraId="2C8EDF5B" w14:textId="77777777" w:rsidR="005E05E0" w:rsidRDefault="005E05E0">
      <w:r>
        <w:continuationSeparator/>
      </w:r>
    </w:p>
  </w:footnote>
  <w:footnote w:id="1">
    <w:p w14:paraId="7609DCB3" w14:textId="77777777" w:rsidR="00CA1DD9" w:rsidRDefault="00CA1DD9" w:rsidP="00DD0FEE">
      <w:pPr>
        <w:pStyle w:val="af"/>
      </w:pPr>
      <w:r>
        <w:rPr>
          <w:rStyle w:val="aa"/>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7364BD6E" w14:textId="77777777" w:rsidR="00CA1DD9" w:rsidRDefault="00CA1DD9" w:rsidP="0056090E">
      <w:pPr>
        <w:pStyle w:val="af"/>
      </w:pPr>
      <w:r>
        <w:rPr>
          <w:rStyle w:val="aa"/>
        </w:rPr>
        <w:footnoteRef/>
      </w:r>
      <w:r>
        <w:t xml:space="preserve"> За исключением документов, предоставляемых с отметкой ИФНС / нотариуса.</w:t>
      </w:r>
    </w:p>
  </w:footnote>
  <w:footnote w:id="3">
    <w:p w14:paraId="7AC40F48" w14:textId="58DAA313" w:rsidR="00CA1DD9" w:rsidRDefault="00CA1DD9" w:rsidP="00B74629">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rsidR="00931B57">
        <w:t>4.12</w:t>
      </w:r>
      <w:r>
        <w:fldChar w:fldCharType="end"/>
      </w:r>
      <w:r>
        <w:t>), не допускается.</w:t>
      </w:r>
    </w:p>
  </w:footnote>
  <w:footnote w:id="4">
    <w:p w14:paraId="4E8B33C4" w14:textId="0EA8F6F1" w:rsidR="00CA1DD9" w:rsidRDefault="00CA1DD9" w:rsidP="0042227F">
      <w:pPr>
        <w:pStyle w:val="af"/>
      </w:pPr>
      <w:r>
        <w:rPr>
          <w:rStyle w:val="aa"/>
        </w:rPr>
        <w:footnoteRef/>
      </w:r>
      <w:r>
        <w:t xml:space="preserve"> С учетом пункта </w:t>
      </w:r>
      <w:r>
        <w:fldChar w:fldCharType="begin"/>
      </w:r>
      <w:r>
        <w:instrText xml:space="preserve"> REF _Ref515647805 \r \h </w:instrText>
      </w:r>
      <w:r>
        <w:fldChar w:fldCharType="separate"/>
      </w:r>
      <w:r w:rsidR="00931B57">
        <w:t>4.13.4</w:t>
      </w:r>
      <w:r>
        <w:fldChar w:fldCharType="end"/>
      </w:r>
      <w:r>
        <w:t>.</w:t>
      </w:r>
    </w:p>
  </w:footnote>
  <w:footnote w:id="5">
    <w:p w14:paraId="4D4DD4B9" w14:textId="77777777" w:rsidR="00CA1DD9" w:rsidRDefault="00CA1DD9" w:rsidP="00795DC2">
      <w:pPr>
        <w:pStyle w:val="af"/>
      </w:pPr>
      <w:r>
        <w:rPr>
          <w:rStyle w:val="aa"/>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3DE693F9" w14:textId="77777777" w:rsidR="00CA1DD9" w:rsidRDefault="00CA1DD9"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51C79E55" w14:textId="7515CAB0" w:rsidR="00CA1DD9" w:rsidRDefault="00CA1DD9" w:rsidP="00886FE8">
      <w:pPr>
        <w:pStyle w:val="af"/>
      </w:pPr>
      <w:r>
        <w:rPr>
          <w:rStyle w:val="aa"/>
        </w:rPr>
        <w:footnoteRef/>
      </w:r>
      <w:r>
        <w:t xml:space="preserve"> В соответствии с Приложением № 13 к Документации о закупке</w:t>
      </w:r>
    </w:p>
  </w:footnote>
  <w:footnote w:id="8">
    <w:p w14:paraId="72120BC7" w14:textId="44CDFB9A" w:rsidR="00CA1DD9" w:rsidRDefault="00CA1DD9" w:rsidP="00886FE8">
      <w:pPr>
        <w:pStyle w:val="af"/>
      </w:pPr>
      <w:r>
        <w:rPr>
          <w:rStyle w:val="aa"/>
        </w:rPr>
        <w:footnoteRef/>
      </w:r>
      <w:r>
        <w:t xml:space="preserve"> В соответствии с Приложением № 13 к Документации о закупке</w:t>
      </w:r>
    </w:p>
  </w:footnote>
  <w:footnote w:id="9">
    <w:p w14:paraId="0640E3C0" w14:textId="77777777" w:rsidR="00CA1DD9" w:rsidRDefault="00CA1DD9" w:rsidP="00D63874">
      <w:pPr>
        <w:pStyle w:val="af"/>
      </w:pPr>
      <w:r>
        <w:rPr>
          <w:rStyle w:val="aa"/>
        </w:rPr>
        <w:footnoteRef/>
      </w:r>
      <w:r>
        <w:t xml:space="preserve"> Справка заполняется только в отношении тех Лотов, на которые подает Участник Конкурса подает заявку.</w:t>
      </w:r>
    </w:p>
  </w:footnote>
  <w:footnote w:id="10">
    <w:p w14:paraId="026DECA2" w14:textId="77777777" w:rsidR="00CA1DD9" w:rsidRDefault="00CA1DD9" w:rsidP="00D63874">
      <w:pPr>
        <w:pStyle w:val="af"/>
      </w:pPr>
      <w:r>
        <w:rPr>
          <w:rStyle w:val="aa"/>
        </w:rPr>
        <w:footnoteRef/>
      </w:r>
      <w:r>
        <w:t xml:space="preserve"> Указываются сведения о перестраховочном брокере, который будет привлекаться Участником в случае, если емкости договора облигаторного перестрахования будет недостаточно для организации перестраховочной защиты.</w:t>
      </w:r>
    </w:p>
    <w:p w14:paraId="4E1BB8F3" w14:textId="77777777" w:rsidR="00CA1DD9" w:rsidRDefault="00CA1DD9" w:rsidP="00D63874">
      <w:pPr>
        <w:pStyle w:val="af"/>
      </w:pPr>
    </w:p>
  </w:footnote>
  <w:footnote w:id="11">
    <w:p w14:paraId="189321AB" w14:textId="77777777" w:rsidR="00CA1DD9" w:rsidRDefault="00CA1DD9" w:rsidP="00B828C6">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5F7F4A00" w14:textId="77777777" w:rsidR="00CA1DD9" w:rsidRDefault="00CA1DD9" w:rsidP="00B828C6">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3146DAA3" w14:textId="77777777" w:rsidR="00CA1DD9" w:rsidRDefault="00CA1DD9"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063E63A1" w14:textId="77777777" w:rsidR="00CA1DD9" w:rsidRDefault="00CA1DD9"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2280C4BF" w14:textId="77777777" w:rsidR="00CA1DD9" w:rsidRDefault="00CA1DD9"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4108A223" w14:textId="77777777" w:rsidR="00CA1DD9" w:rsidRDefault="00CA1DD9"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0340EEE3" w14:textId="77777777" w:rsidR="00CA1DD9" w:rsidRDefault="00CA1DD9">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6D192998" w14:textId="77777777" w:rsidR="00CA1DD9" w:rsidRDefault="00CA1DD9" w:rsidP="00B72131">
      <w:pPr>
        <w:pStyle w:val="af"/>
      </w:pPr>
      <w:r>
        <w:rPr>
          <w:rStyle w:val="aa"/>
        </w:rPr>
        <w:footnoteRef/>
      </w:r>
      <w:r>
        <w:t xml:space="preserve"> </w:t>
      </w:r>
      <w:r w:rsidRPr="005C7AB6">
        <w:t>Единоличный исполнительный орган Общества (уполномоченный представитель Общества)</w:t>
      </w:r>
      <w:r>
        <w:t>.</w:t>
      </w:r>
    </w:p>
  </w:footnote>
  <w:footnote w:id="19">
    <w:p w14:paraId="795D8FB9" w14:textId="77777777" w:rsidR="00CA1DD9" w:rsidRDefault="00CA1DD9"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155FA585" w14:textId="77777777" w:rsidR="00CA1DD9" w:rsidRDefault="00CA1DD9"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115D95CB" w14:textId="77777777" w:rsidR="00CA1DD9" w:rsidRDefault="00CA1DD9"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4E48423F" w14:textId="77777777" w:rsidR="00CA1DD9" w:rsidRDefault="00CA1DD9"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452238E3" w14:textId="77777777" w:rsidR="00CA1DD9" w:rsidRDefault="00CA1DD9" w:rsidP="005C7AB6">
      <w:pPr>
        <w:pStyle w:val="af"/>
      </w:pPr>
      <w:r>
        <w:rPr>
          <w:rStyle w:val="aa"/>
        </w:rPr>
        <w:footnoteRef/>
      </w:r>
      <w:r>
        <w:t xml:space="preserve"> </w:t>
      </w:r>
      <w:r w:rsidRPr="005C7AB6">
        <w:t>Единоличный исполнительный орган Общества (уполномоченный представитель Общества)</w:t>
      </w:r>
      <w:r>
        <w:t>.</w:t>
      </w:r>
    </w:p>
  </w:footnote>
  <w:footnote w:id="24">
    <w:p w14:paraId="4CED39AD" w14:textId="77777777" w:rsidR="00CA1DD9" w:rsidRDefault="00CA1DD9" w:rsidP="00967B1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43CA7A30" w14:textId="77777777" w:rsidR="00CA1DD9" w:rsidRDefault="00CA1DD9" w:rsidP="00967B1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49BE6332" w14:textId="77777777" w:rsidR="00CA1DD9" w:rsidRDefault="00CA1DD9" w:rsidP="00F867CC">
      <w:pPr>
        <w:pStyle w:val="af"/>
      </w:pPr>
      <w:r>
        <w:rPr>
          <w:rStyle w:val="aa"/>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7">
    <w:p w14:paraId="27F05440" w14:textId="77777777" w:rsidR="00CA1DD9" w:rsidRDefault="00CA1DD9">
      <w:pPr>
        <w:pStyle w:val="af"/>
      </w:pPr>
      <w:r>
        <w:rPr>
          <w:rStyle w:val="aa"/>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694C0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multilevel"/>
    <w:tmpl w:val="64DE37D4"/>
    <w:lvl w:ilvl="0">
      <w:start w:val="1"/>
      <w:numFmt w:val="decimal"/>
      <w:lvlText w:val="%1."/>
      <w:lvlJc w:val="left"/>
      <w:pPr>
        <w:ind w:left="720" w:hanging="360"/>
      </w:pPr>
    </w:lvl>
    <w:lvl w:ilvl="1">
      <w:start w:val="1"/>
      <w:numFmt w:val="decimal"/>
      <w:isLgl/>
      <w:lvlText w:val="%1.%2."/>
      <w:lvlJc w:val="left"/>
      <w:pPr>
        <w:ind w:left="3405" w:hanging="720"/>
      </w:pPr>
      <w:rPr>
        <w:rFonts w:ascii="Times New Roman" w:hAnsi="Times New Roman" w:cs="Times New Roman" w:hint="default"/>
      </w:rPr>
    </w:lvl>
    <w:lvl w:ilvl="2">
      <w:start w:val="1"/>
      <w:numFmt w:val="decimal"/>
      <w:isLgl/>
      <w:lvlText w:val="%1.%2.%3."/>
      <w:lvlJc w:val="left"/>
      <w:pPr>
        <w:ind w:left="5730" w:hanging="720"/>
      </w:pPr>
      <w:rPr>
        <w:rFonts w:hint="default"/>
      </w:rPr>
    </w:lvl>
    <w:lvl w:ilvl="3">
      <w:start w:val="1"/>
      <w:numFmt w:val="decimal"/>
      <w:isLgl/>
      <w:lvlText w:val="%1.%2.%3.%4."/>
      <w:lvlJc w:val="left"/>
      <w:pPr>
        <w:ind w:left="8415" w:hanging="1080"/>
      </w:pPr>
      <w:rPr>
        <w:rFonts w:hint="default"/>
      </w:rPr>
    </w:lvl>
    <w:lvl w:ilvl="4">
      <w:start w:val="1"/>
      <w:numFmt w:val="decimal"/>
      <w:isLgl/>
      <w:lvlText w:val="%1.%2.%3.%4.%5."/>
      <w:lvlJc w:val="left"/>
      <w:pPr>
        <w:ind w:left="10740" w:hanging="1080"/>
      </w:pPr>
      <w:rPr>
        <w:rFonts w:hint="default"/>
      </w:rPr>
    </w:lvl>
    <w:lvl w:ilvl="5">
      <w:start w:val="1"/>
      <w:numFmt w:val="decimal"/>
      <w:isLgl/>
      <w:lvlText w:val="%1.%2.%3.%4.%5.%6."/>
      <w:lvlJc w:val="left"/>
      <w:pPr>
        <w:ind w:left="13425" w:hanging="1440"/>
      </w:pPr>
      <w:rPr>
        <w:rFonts w:hint="default"/>
      </w:rPr>
    </w:lvl>
    <w:lvl w:ilvl="6">
      <w:start w:val="1"/>
      <w:numFmt w:val="decimal"/>
      <w:isLgl/>
      <w:lvlText w:val="%1.%2.%3.%4.%5.%6.%7."/>
      <w:lvlJc w:val="left"/>
      <w:pPr>
        <w:ind w:left="15750" w:hanging="1440"/>
      </w:pPr>
      <w:rPr>
        <w:rFonts w:hint="default"/>
      </w:rPr>
    </w:lvl>
    <w:lvl w:ilvl="7">
      <w:start w:val="1"/>
      <w:numFmt w:val="decimal"/>
      <w:isLgl/>
      <w:lvlText w:val="%1.%2.%3.%4.%5.%6.%7.%8."/>
      <w:lvlJc w:val="left"/>
      <w:pPr>
        <w:ind w:left="18435" w:hanging="1800"/>
      </w:pPr>
      <w:rPr>
        <w:rFonts w:hint="default"/>
      </w:rPr>
    </w:lvl>
    <w:lvl w:ilvl="8">
      <w:start w:val="1"/>
      <w:numFmt w:val="decimal"/>
      <w:isLgl/>
      <w:lvlText w:val="%1.%2.%3.%4.%5.%6.%7.%8.%9."/>
      <w:lvlJc w:val="left"/>
      <w:pPr>
        <w:ind w:left="20760" w:hanging="1800"/>
      </w:pPr>
      <w:rPr>
        <w:rFonts w:hint="default"/>
      </w:rPr>
    </w:lvl>
  </w:abstractNum>
  <w:abstractNum w:abstractNumId="5" w15:restartNumberingAfterBreak="0">
    <w:nsid w:val="16AD1CDC"/>
    <w:multiLevelType w:val="multilevel"/>
    <w:tmpl w:val="B916FABE"/>
    <w:lvl w:ilvl="0">
      <w:start w:val="7"/>
      <w:numFmt w:val="decimal"/>
      <w:lvlText w:val="%1."/>
      <w:lvlJc w:val="left"/>
      <w:pPr>
        <w:ind w:left="780" w:hanging="780"/>
      </w:pPr>
      <w:rPr>
        <w:rFonts w:hint="default"/>
      </w:rPr>
    </w:lvl>
    <w:lvl w:ilvl="1">
      <w:start w:val="8"/>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5678"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66091"/>
    <w:multiLevelType w:val="multilevel"/>
    <w:tmpl w:val="C2F275EE"/>
    <w:lvl w:ilvl="0">
      <w:start w:val="8"/>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15:restartNumberingAfterBreak="0">
    <w:nsid w:val="1E0F5A16"/>
    <w:multiLevelType w:val="multilevel"/>
    <w:tmpl w:val="FCF6365C"/>
    <w:lvl w:ilvl="0">
      <w:start w:val="1"/>
      <w:numFmt w:val="decimal"/>
      <w:lvlText w:val="%1."/>
      <w:lvlJc w:val="left"/>
      <w:pPr>
        <w:ind w:left="720" w:hanging="360"/>
      </w:pPr>
      <w:rPr>
        <w:rFonts w:ascii="Times New Roman" w:hAnsi="Times New Roman" w:cs="Times New Roman" w:hint="default"/>
      </w:rPr>
    </w:lvl>
    <w:lvl w:ilvl="1">
      <w:start w:val="9"/>
      <w:numFmt w:val="decimal"/>
      <w:isLgl/>
      <w:lvlText w:val="%1.%2"/>
      <w:lvlJc w:val="left"/>
      <w:pPr>
        <w:ind w:left="1350" w:hanging="600"/>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1"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9C26D4"/>
    <w:multiLevelType w:val="hybridMultilevel"/>
    <w:tmpl w:val="2248840E"/>
    <w:lvl w:ilvl="0" w:tplc="B2B8C1E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702"/>
        </w:tabs>
        <w:ind w:left="1702"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800F64"/>
    <w:multiLevelType w:val="hybridMultilevel"/>
    <w:tmpl w:val="4A200CB2"/>
    <w:lvl w:ilvl="0" w:tplc="9E407726">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21" w15:restartNumberingAfterBreak="0">
    <w:nsid w:val="4ABE11A9"/>
    <w:multiLevelType w:val="multilevel"/>
    <w:tmpl w:val="6DD0492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4F042178"/>
    <w:multiLevelType w:val="multilevel"/>
    <w:tmpl w:val="83920754"/>
    <w:lvl w:ilvl="0">
      <w:start w:val="7"/>
      <w:numFmt w:val="decimal"/>
      <w:lvlText w:val="%1."/>
      <w:lvlJc w:val="left"/>
      <w:pPr>
        <w:ind w:left="645" w:hanging="645"/>
      </w:pPr>
      <w:rPr>
        <w:rFonts w:hint="default"/>
      </w:rPr>
    </w:lvl>
    <w:lvl w:ilvl="1">
      <w:start w:val="9"/>
      <w:numFmt w:val="decimal"/>
      <w:lvlText w:val="%1.%2."/>
      <w:lvlJc w:val="left"/>
      <w:pPr>
        <w:ind w:left="1854" w:hanging="72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4" w15:restartNumberingAfterBreak="0">
    <w:nsid w:val="518D51AE"/>
    <w:multiLevelType w:val="multilevel"/>
    <w:tmpl w:val="92900232"/>
    <w:lvl w:ilvl="0">
      <w:start w:val="14"/>
      <w:numFmt w:val="decimal"/>
      <w:lvlText w:val="%1."/>
      <w:lvlJc w:val="left"/>
      <w:pPr>
        <w:ind w:left="720" w:hanging="720"/>
      </w:pPr>
      <w:rPr>
        <w:rFonts w:hint="default"/>
      </w:rPr>
    </w:lvl>
    <w:lvl w:ilvl="1">
      <w:start w:val="1"/>
      <w:numFmt w:val="decimal"/>
      <w:lvlText w:val="%1.%2."/>
      <w:lvlJc w:val="left"/>
      <w:pPr>
        <w:ind w:left="3559" w:hanging="720"/>
      </w:pPr>
      <w:rPr>
        <w:rFonts w:hint="default"/>
      </w:rPr>
    </w:lvl>
    <w:lvl w:ilvl="2">
      <w:start w:val="1"/>
      <w:numFmt w:val="decimal"/>
      <w:lvlText w:val="%1.%2.%3."/>
      <w:lvlJc w:val="left"/>
      <w:pPr>
        <w:ind w:left="6398" w:hanging="720"/>
      </w:pPr>
      <w:rPr>
        <w:rFonts w:hint="default"/>
      </w:rPr>
    </w:lvl>
    <w:lvl w:ilvl="3">
      <w:start w:val="1"/>
      <w:numFmt w:val="decimal"/>
      <w:lvlText w:val="%1.%2.%3.%4."/>
      <w:lvlJc w:val="left"/>
      <w:pPr>
        <w:ind w:left="9597" w:hanging="1080"/>
      </w:pPr>
      <w:rPr>
        <w:rFonts w:hint="default"/>
      </w:rPr>
    </w:lvl>
    <w:lvl w:ilvl="4">
      <w:start w:val="1"/>
      <w:numFmt w:val="decimal"/>
      <w:lvlText w:val="%1.%2.%3.%4.%5."/>
      <w:lvlJc w:val="left"/>
      <w:pPr>
        <w:ind w:left="12436" w:hanging="1080"/>
      </w:pPr>
      <w:rPr>
        <w:rFonts w:hint="default"/>
      </w:rPr>
    </w:lvl>
    <w:lvl w:ilvl="5">
      <w:start w:val="1"/>
      <w:numFmt w:val="decimal"/>
      <w:lvlText w:val="%1.%2.%3.%4.%5.%6."/>
      <w:lvlJc w:val="left"/>
      <w:pPr>
        <w:ind w:left="15635" w:hanging="1440"/>
      </w:pPr>
      <w:rPr>
        <w:rFonts w:hint="default"/>
      </w:rPr>
    </w:lvl>
    <w:lvl w:ilvl="6">
      <w:start w:val="1"/>
      <w:numFmt w:val="decimal"/>
      <w:lvlText w:val="%1.%2.%3.%4.%5.%6.%7."/>
      <w:lvlJc w:val="left"/>
      <w:pPr>
        <w:ind w:left="18474" w:hanging="1440"/>
      </w:pPr>
      <w:rPr>
        <w:rFonts w:hint="default"/>
      </w:rPr>
    </w:lvl>
    <w:lvl w:ilvl="7">
      <w:start w:val="1"/>
      <w:numFmt w:val="decimal"/>
      <w:lvlText w:val="%1.%2.%3.%4.%5.%6.%7.%8."/>
      <w:lvlJc w:val="left"/>
      <w:pPr>
        <w:ind w:left="21673" w:hanging="1800"/>
      </w:pPr>
      <w:rPr>
        <w:rFonts w:hint="default"/>
      </w:rPr>
    </w:lvl>
    <w:lvl w:ilvl="8">
      <w:start w:val="1"/>
      <w:numFmt w:val="decimal"/>
      <w:lvlText w:val="%1.%2.%3.%4.%5.%6.%7.%8.%9."/>
      <w:lvlJc w:val="left"/>
      <w:pPr>
        <w:ind w:left="24512" w:hanging="1800"/>
      </w:pPr>
      <w:rPr>
        <w:rFonts w:hint="default"/>
      </w:rPr>
    </w:lvl>
  </w:abstractNum>
  <w:abstractNum w:abstractNumId="25" w15:restartNumberingAfterBreak="0">
    <w:nsid w:val="5BBE4922"/>
    <w:multiLevelType w:val="multilevel"/>
    <w:tmpl w:val="C30C153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55" w:hanging="792"/>
      </w:pPr>
      <w:rPr>
        <w:rFonts w:ascii="Times New Roman" w:hAnsi="Times New Roman" w:cs="Times New Roman" w:hint="default"/>
        <w:sz w:val="26"/>
        <w:szCs w:val="26"/>
      </w:rPr>
    </w:lvl>
    <w:lvl w:ilvl="2">
      <w:start w:val="1"/>
      <w:numFmt w:val="decimal"/>
      <w:isLgl/>
      <w:lvlText w:val="%1.%2.%3."/>
      <w:lvlJc w:val="left"/>
      <w:pPr>
        <w:ind w:left="1358" w:hanging="792"/>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FC72BAB"/>
    <w:multiLevelType w:val="multilevel"/>
    <w:tmpl w:val="F07440AA"/>
    <w:lvl w:ilvl="0">
      <w:start w:val="7"/>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multilevel"/>
    <w:tmpl w:val="2D5EE668"/>
    <w:lvl w:ilvl="0">
      <w:start w:val="1"/>
      <w:numFmt w:val="decimal"/>
      <w:lvlText w:val="%1."/>
      <w:lvlJc w:val="left"/>
      <w:pPr>
        <w:ind w:left="720" w:hanging="360"/>
      </w:pPr>
      <w:rPr>
        <w:rFonts w:ascii="Times New Roman" w:hAnsi="Times New Roman" w:cs="Times New Roman"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6342360"/>
    <w:multiLevelType w:val="hybridMultilevel"/>
    <w:tmpl w:val="A9AEF072"/>
    <w:lvl w:ilvl="0" w:tplc="C9AC65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31"/>
  </w:num>
  <w:num w:numId="4">
    <w:abstractNumId w:val="19"/>
  </w:num>
  <w:num w:numId="5">
    <w:abstractNumId w:val="2"/>
  </w:num>
  <w:num w:numId="6">
    <w:abstractNumId w:val="30"/>
  </w:num>
  <w:num w:numId="7">
    <w:abstractNumId w:val="0"/>
  </w:num>
  <w:num w:numId="8">
    <w:abstractNumId w:val="36"/>
  </w:num>
  <w:num w:numId="9">
    <w:abstractNumId w:val="13"/>
  </w:num>
  <w:num w:numId="10">
    <w:abstractNumId w:val="19"/>
  </w:num>
  <w:num w:numId="11">
    <w:abstractNumId w:val="33"/>
  </w:num>
  <w:num w:numId="12">
    <w:abstractNumId w:val="37"/>
  </w:num>
  <w:num w:numId="13">
    <w:abstractNumId w:val="35"/>
  </w:num>
  <w:num w:numId="14">
    <w:abstractNumId w:val="12"/>
  </w:num>
  <w:num w:numId="15">
    <w:abstractNumId w:val="22"/>
  </w:num>
  <w:num w:numId="16">
    <w:abstractNumId w:val="28"/>
  </w:num>
  <w:num w:numId="17">
    <w:abstractNumId w:val="14"/>
  </w:num>
  <w:num w:numId="18">
    <w:abstractNumId w:val="3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34"/>
  </w:num>
  <w:num w:numId="26">
    <w:abstractNumId w:val="8"/>
  </w:num>
  <w:num w:numId="27">
    <w:abstractNumId w:val="17"/>
  </w:num>
  <w:num w:numId="28">
    <w:abstractNumId w:val="6"/>
  </w:num>
  <w:num w:numId="29">
    <w:abstractNumId w:val="16"/>
  </w:num>
  <w:num w:numId="30">
    <w:abstractNumId w:val="7"/>
  </w:num>
  <w:num w:numId="31">
    <w:abstractNumId w:val="25"/>
  </w:num>
  <w:num w:numId="32">
    <w:abstractNumId w:val="10"/>
  </w:num>
  <w:num w:numId="33">
    <w:abstractNumId w:val="15"/>
  </w:num>
  <w:num w:numId="34">
    <w:abstractNumId w:val="32"/>
  </w:num>
  <w:num w:numId="35">
    <w:abstractNumId w:val="20"/>
  </w:num>
  <w:num w:numId="36">
    <w:abstractNumId w:val="23"/>
  </w:num>
  <w:num w:numId="37">
    <w:abstractNumId w:val="1"/>
  </w:num>
  <w:num w:numId="38">
    <w:abstractNumId w:val="21"/>
  </w:num>
  <w:num w:numId="39">
    <w:abstractNumId w:val="24"/>
  </w:num>
  <w:num w:numId="40">
    <w:abstractNumId w:val="9"/>
  </w:num>
  <w:num w:numId="41">
    <w:abstractNumId w:val="27"/>
  </w:num>
  <w:num w:numId="42">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568"/>
    <w:rsid w:val="00000637"/>
    <w:rsid w:val="000015BA"/>
    <w:rsid w:val="000015E0"/>
    <w:rsid w:val="00001CB2"/>
    <w:rsid w:val="00002172"/>
    <w:rsid w:val="0000297D"/>
    <w:rsid w:val="000033D4"/>
    <w:rsid w:val="00003753"/>
    <w:rsid w:val="00003D50"/>
    <w:rsid w:val="00004729"/>
    <w:rsid w:val="00004FF3"/>
    <w:rsid w:val="000052BF"/>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58E3"/>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6B0"/>
    <w:rsid w:val="00026EE2"/>
    <w:rsid w:val="00027D78"/>
    <w:rsid w:val="00027DB3"/>
    <w:rsid w:val="000311E8"/>
    <w:rsid w:val="00031AF2"/>
    <w:rsid w:val="00032463"/>
    <w:rsid w:val="000328F9"/>
    <w:rsid w:val="00032920"/>
    <w:rsid w:val="000329A3"/>
    <w:rsid w:val="000332BD"/>
    <w:rsid w:val="00033B8C"/>
    <w:rsid w:val="00033C92"/>
    <w:rsid w:val="000340D1"/>
    <w:rsid w:val="000342D6"/>
    <w:rsid w:val="00034420"/>
    <w:rsid w:val="000344B8"/>
    <w:rsid w:val="00035D1A"/>
    <w:rsid w:val="00035DA2"/>
    <w:rsid w:val="0003611D"/>
    <w:rsid w:val="00036A07"/>
    <w:rsid w:val="00036E1A"/>
    <w:rsid w:val="00037015"/>
    <w:rsid w:val="0003706A"/>
    <w:rsid w:val="00037781"/>
    <w:rsid w:val="000405FF"/>
    <w:rsid w:val="00040BFA"/>
    <w:rsid w:val="00040C73"/>
    <w:rsid w:val="000411D6"/>
    <w:rsid w:val="00041824"/>
    <w:rsid w:val="00041B75"/>
    <w:rsid w:val="00041F2C"/>
    <w:rsid w:val="00042F7B"/>
    <w:rsid w:val="00043528"/>
    <w:rsid w:val="00043F8A"/>
    <w:rsid w:val="00043F90"/>
    <w:rsid w:val="00044398"/>
    <w:rsid w:val="0004468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11A"/>
    <w:rsid w:val="0005232B"/>
    <w:rsid w:val="000523BD"/>
    <w:rsid w:val="0005274B"/>
    <w:rsid w:val="00052889"/>
    <w:rsid w:val="0005319E"/>
    <w:rsid w:val="00053456"/>
    <w:rsid w:val="000540E2"/>
    <w:rsid w:val="0005428E"/>
    <w:rsid w:val="0005449B"/>
    <w:rsid w:val="00054812"/>
    <w:rsid w:val="00054EB9"/>
    <w:rsid w:val="00054FFA"/>
    <w:rsid w:val="0005559F"/>
    <w:rsid w:val="00055EA2"/>
    <w:rsid w:val="00056049"/>
    <w:rsid w:val="00056115"/>
    <w:rsid w:val="000561BC"/>
    <w:rsid w:val="0005624B"/>
    <w:rsid w:val="000567DE"/>
    <w:rsid w:val="00057393"/>
    <w:rsid w:val="00057C2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4F5A"/>
    <w:rsid w:val="00065800"/>
    <w:rsid w:val="00065882"/>
    <w:rsid w:val="00065952"/>
    <w:rsid w:val="00065C43"/>
    <w:rsid w:val="000666A0"/>
    <w:rsid w:val="000669FE"/>
    <w:rsid w:val="0006727A"/>
    <w:rsid w:val="00070362"/>
    <w:rsid w:val="00070B2A"/>
    <w:rsid w:val="00070D43"/>
    <w:rsid w:val="0007125E"/>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D5"/>
    <w:rsid w:val="000761AC"/>
    <w:rsid w:val="00076307"/>
    <w:rsid w:val="0007659D"/>
    <w:rsid w:val="0007732C"/>
    <w:rsid w:val="00077689"/>
    <w:rsid w:val="000776B0"/>
    <w:rsid w:val="000776D0"/>
    <w:rsid w:val="0007793C"/>
    <w:rsid w:val="00077E5A"/>
    <w:rsid w:val="0008010B"/>
    <w:rsid w:val="000802E6"/>
    <w:rsid w:val="00080395"/>
    <w:rsid w:val="000804E6"/>
    <w:rsid w:val="0008058A"/>
    <w:rsid w:val="00081F8F"/>
    <w:rsid w:val="00082F3B"/>
    <w:rsid w:val="00082F72"/>
    <w:rsid w:val="000832E4"/>
    <w:rsid w:val="000837C0"/>
    <w:rsid w:val="00083B82"/>
    <w:rsid w:val="000842C2"/>
    <w:rsid w:val="00085162"/>
    <w:rsid w:val="000852E1"/>
    <w:rsid w:val="00085BA9"/>
    <w:rsid w:val="00085D2C"/>
    <w:rsid w:val="00086017"/>
    <w:rsid w:val="00086478"/>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1C4F"/>
    <w:rsid w:val="000A2C74"/>
    <w:rsid w:val="000A30F2"/>
    <w:rsid w:val="000A46C8"/>
    <w:rsid w:val="000A4AD8"/>
    <w:rsid w:val="000A4D32"/>
    <w:rsid w:val="000A51D6"/>
    <w:rsid w:val="000A5DC4"/>
    <w:rsid w:val="000A7276"/>
    <w:rsid w:val="000A7D55"/>
    <w:rsid w:val="000B03B4"/>
    <w:rsid w:val="000B1761"/>
    <w:rsid w:val="000B1DF0"/>
    <w:rsid w:val="000B21F4"/>
    <w:rsid w:val="000B27D5"/>
    <w:rsid w:val="000B3165"/>
    <w:rsid w:val="000B35C0"/>
    <w:rsid w:val="000B36F2"/>
    <w:rsid w:val="000B3938"/>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1F82"/>
    <w:rsid w:val="000C2223"/>
    <w:rsid w:val="000C236C"/>
    <w:rsid w:val="000C2AD0"/>
    <w:rsid w:val="000C2D1F"/>
    <w:rsid w:val="000C2FDE"/>
    <w:rsid w:val="000C385B"/>
    <w:rsid w:val="000C3C68"/>
    <w:rsid w:val="000C3FD4"/>
    <w:rsid w:val="000C54AE"/>
    <w:rsid w:val="000C5AC9"/>
    <w:rsid w:val="000C5C58"/>
    <w:rsid w:val="000C62CF"/>
    <w:rsid w:val="000C6D93"/>
    <w:rsid w:val="000C6E5E"/>
    <w:rsid w:val="000C7260"/>
    <w:rsid w:val="000C7353"/>
    <w:rsid w:val="000C735B"/>
    <w:rsid w:val="000C7602"/>
    <w:rsid w:val="000C7AEF"/>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0B1"/>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5B77"/>
    <w:rsid w:val="000E6781"/>
    <w:rsid w:val="000E6B0D"/>
    <w:rsid w:val="000E705A"/>
    <w:rsid w:val="000E72F2"/>
    <w:rsid w:val="000E7D06"/>
    <w:rsid w:val="000F0B54"/>
    <w:rsid w:val="000F0D60"/>
    <w:rsid w:val="000F1127"/>
    <w:rsid w:val="000F140A"/>
    <w:rsid w:val="000F1685"/>
    <w:rsid w:val="000F19A6"/>
    <w:rsid w:val="000F1F0F"/>
    <w:rsid w:val="000F2151"/>
    <w:rsid w:val="000F23B5"/>
    <w:rsid w:val="000F2639"/>
    <w:rsid w:val="000F2B71"/>
    <w:rsid w:val="000F4427"/>
    <w:rsid w:val="000F446E"/>
    <w:rsid w:val="000F492B"/>
    <w:rsid w:val="000F496A"/>
    <w:rsid w:val="000F4E51"/>
    <w:rsid w:val="000F6167"/>
    <w:rsid w:val="000F6697"/>
    <w:rsid w:val="000F66B6"/>
    <w:rsid w:val="000F6BF4"/>
    <w:rsid w:val="000F6D0E"/>
    <w:rsid w:val="000F754E"/>
    <w:rsid w:val="00100074"/>
    <w:rsid w:val="00100CE7"/>
    <w:rsid w:val="00101663"/>
    <w:rsid w:val="001016C2"/>
    <w:rsid w:val="00101746"/>
    <w:rsid w:val="00102033"/>
    <w:rsid w:val="001027B2"/>
    <w:rsid w:val="001029D3"/>
    <w:rsid w:val="00103F19"/>
    <w:rsid w:val="001040B1"/>
    <w:rsid w:val="001043D1"/>
    <w:rsid w:val="0010461D"/>
    <w:rsid w:val="00104DD9"/>
    <w:rsid w:val="0010508C"/>
    <w:rsid w:val="00105123"/>
    <w:rsid w:val="001057F2"/>
    <w:rsid w:val="00105DEB"/>
    <w:rsid w:val="00105FD7"/>
    <w:rsid w:val="00106A82"/>
    <w:rsid w:val="00106B8F"/>
    <w:rsid w:val="001071FD"/>
    <w:rsid w:val="001078CE"/>
    <w:rsid w:val="00107BA1"/>
    <w:rsid w:val="00107CBC"/>
    <w:rsid w:val="001100BF"/>
    <w:rsid w:val="0011060E"/>
    <w:rsid w:val="0011150F"/>
    <w:rsid w:val="00111A7E"/>
    <w:rsid w:val="00111E92"/>
    <w:rsid w:val="00111EEA"/>
    <w:rsid w:val="00111FB4"/>
    <w:rsid w:val="001122D8"/>
    <w:rsid w:val="001123E2"/>
    <w:rsid w:val="0011285F"/>
    <w:rsid w:val="00112C5D"/>
    <w:rsid w:val="00112FEA"/>
    <w:rsid w:val="0011302B"/>
    <w:rsid w:val="001131FC"/>
    <w:rsid w:val="00113EC6"/>
    <w:rsid w:val="0011480E"/>
    <w:rsid w:val="0011491C"/>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13A9"/>
    <w:rsid w:val="001218D9"/>
    <w:rsid w:val="00121FEC"/>
    <w:rsid w:val="0012310C"/>
    <w:rsid w:val="001237EC"/>
    <w:rsid w:val="00123B6C"/>
    <w:rsid w:val="00123DCD"/>
    <w:rsid w:val="00124144"/>
    <w:rsid w:val="00124231"/>
    <w:rsid w:val="00124373"/>
    <w:rsid w:val="001253EB"/>
    <w:rsid w:val="001269E5"/>
    <w:rsid w:val="00126A94"/>
    <w:rsid w:val="00126C39"/>
    <w:rsid w:val="00126CAD"/>
    <w:rsid w:val="00127279"/>
    <w:rsid w:val="001279A6"/>
    <w:rsid w:val="00127C4C"/>
    <w:rsid w:val="00127E75"/>
    <w:rsid w:val="001300D3"/>
    <w:rsid w:val="00130313"/>
    <w:rsid w:val="0013033D"/>
    <w:rsid w:val="0013061A"/>
    <w:rsid w:val="00130882"/>
    <w:rsid w:val="00130922"/>
    <w:rsid w:val="00131983"/>
    <w:rsid w:val="00131F40"/>
    <w:rsid w:val="00132B5F"/>
    <w:rsid w:val="00133605"/>
    <w:rsid w:val="00133879"/>
    <w:rsid w:val="00133900"/>
    <w:rsid w:val="00133ECD"/>
    <w:rsid w:val="00134116"/>
    <w:rsid w:val="0013444C"/>
    <w:rsid w:val="00134BF5"/>
    <w:rsid w:val="0013505D"/>
    <w:rsid w:val="0013520B"/>
    <w:rsid w:val="001358BE"/>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3"/>
    <w:rsid w:val="00147C3B"/>
    <w:rsid w:val="001514B7"/>
    <w:rsid w:val="00152662"/>
    <w:rsid w:val="001526B9"/>
    <w:rsid w:val="00152D44"/>
    <w:rsid w:val="00153A16"/>
    <w:rsid w:val="001544C8"/>
    <w:rsid w:val="0015543C"/>
    <w:rsid w:val="0015544F"/>
    <w:rsid w:val="00155996"/>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2C5"/>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1FC"/>
    <w:rsid w:val="0017548A"/>
    <w:rsid w:val="00175B7E"/>
    <w:rsid w:val="00175C99"/>
    <w:rsid w:val="00177353"/>
    <w:rsid w:val="00177A41"/>
    <w:rsid w:val="00177D04"/>
    <w:rsid w:val="00177FA6"/>
    <w:rsid w:val="00180254"/>
    <w:rsid w:val="001803FB"/>
    <w:rsid w:val="001805E6"/>
    <w:rsid w:val="001805EB"/>
    <w:rsid w:val="00180623"/>
    <w:rsid w:val="0018071B"/>
    <w:rsid w:val="00180914"/>
    <w:rsid w:val="00180FDD"/>
    <w:rsid w:val="00181F6F"/>
    <w:rsid w:val="001823D0"/>
    <w:rsid w:val="001823F5"/>
    <w:rsid w:val="00182BF1"/>
    <w:rsid w:val="00182F5A"/>
    <w:rsid w:val="00183320"/>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2E75"/>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739"/>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043"/>
    <w:rsid w:val="001B21D4"/>
    <w:rsid w:val="001B2B57"/>
    <w:rsid w:val="001B316B"/>
    <w:rsid w:val="001B3984"/>
    <w:rsid w:val="001B3F5D"/>
    <w:rsid w:val="001B4469"/>
    <w:rsid w:val="001B5177"/>
    <w:rsid w:val="001B5601"/>
    <w:rsid w:val="001B5714"/>
    <w:rsid w:val="001B5ABC"/>
    <w:rsid w:val="001B5B10"/>
    <w:rsid w:val="001B5B5B"/>
    <w:rsid w:val="001B5D81"/>
    <w:rsid w:val="001B6273"/>
    <w:rsid w:val="001B6611"/>
    <w:rsid w:val="001B7196"/>
    <w:rsid w:val="001B7537"/>
    <w:rsid w:val="001B7A14"/>
    <w:rsid w:val="001C0231"/>
    <w:rsid w:val="001C117E"/>
    <w:rsid w:val="001C26B3"/>
    <w:rsid w:val="001C2805"/>
    <w:rsid w:val="001C2F27"/>
    <w:rsid w:val="001C3129"/>
    <w:rsid w:val="001C3224"/>
    <w:rsid w:val="001C3413"/>
    <w:rsid w:val="001C49F5"/>
    <w:rsid w:val="001C50E7"/>
    <w:rsid w:val="001C517D"/>
    <w:rsid w:val="001C58D1"/>
    <w:rsid w:val="001C59EF"/>
    <w:rsid w:val="001C5CFC"/>
    <w:rsid w:val="001C5F77"/>
    <w:rsid w:val="001C676A"/>
    <w:rsid w:val="001C6AD9"/>
    <w:rsid w:val="001C6D80"/>
    <w:rsid w:val="001C7444"/>
    <w:rsid w:val="001C7BB3"/>
    <w:rsid w:val="001D0938"/>
    <w:rsid w:val="001D13AD"/>
    <w:rsid w:val="001D19D6"/>
    <w:rsid w:val="001D28EF"/>
    <w:rsid w:val="001D2D81"/>
    <w:rsid w:val="001D2EB9"/>
    <w:rsid w:val="001D3D1B"/>
    <w:rsid w:val="001D3ECD"/>
    <w:rsid w:val="001D3ED0"/>
    <w:rsid w:val="001D4413"/>
    <w:rsid w:val="001D4900"/>
    <w:rsid w:val="001D49E5"/>
    <w:rsid w:val="001D4A9A"/>
    <w:rsid w:val="001D4E46"/>
    <w:rsid w:val="001D5364"/>
    <w:rsid w:val="001D54B3"/>
    <w:rsid w:val="001D54C1"/>
    <w:rsid w:val="001D5723"/>
    <w:rsid w:val="001D5B3C"/>
    <w:rsid w:val="001D5D8D"/>
    <w:rsid w:val="001D6451"/>
    <w:rsid w:val="001D646F"/>
    <w:rsid w:val="001D6488"/>
    <w:rsid w:val="001D66A1"/>
    <w:rsid w:val="001D6AC3"/>
    <w:rsid w:val="001D6ADE"/>
    <w:rsid w:val="001D6DA8"/>
    <w:rsid w:val="001D72AE"/>
    <w:rsid w:val="001D745C"/>
    <w:rsid w:val="001D7FD9"/>
    <w:rsid w:val="001E00D4"/>
    <w:rsid w:val="001E0513"/>
    <w:rsid w:val="001E087D"/>
    <w:rsid w:val="001E0A60"/>
    <w:rsid w:val="001E0BD6"/>
    <w:rsid w:val="001E208E"/>
    <w:rsid w:val="001E2200"/>
    <w:rsid w:val="001E27DE"/>
    <w:rsid w:val="001E3418"/>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3319"/>
    <w:rsid w:val="001F3F05"/>
    <w:rsid w:val="001F4086"/>
    <w:rsid w:val="001F41F6"/>
    <w:rsid w:val="001F42D0"/>
    <w:rsid w:val="001F4A11"/>
    <w:rsid w:val="001F4B12"/>
    <w:rsid w:val="001F4B6D"/>
    <w:rsid w:val="001F5023"/>
    <w:rsid w:val="001F55AC"/>
    <w:rsid w:val="001F6065"/>
    <w:rsid w:val="001F697E"/>
    <w:rsid w:val="001F6F7F"/>
    <w:rsid w:val="001F7793"/>
    <w:rsid w:val="001F7B98"/>
    <w:rsid w:val="001F7B9F"/>
    <w:rsid w:val="001F7D10"/>
    <w:rsid w:val="00200AD2"/>
    <w:rsid w:val="00201CA8"/>
    <w:rsid w:val="002023BA"/>
    <w:rsid w:val="00202D23"/>
    <w:rsid w:val="00202EAC"/>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1FB5"/>
    <w:rsid w:val="00212203"/>
    <w:rsid w:val="0021322C"/>
    <w:rsid w:val="002137AC"/>
    <w:rsid w:val="00213BAE"/>
    <w:rsid w:val="00214042"/>
    <w:rsid w:val="002140A3"/>
    <w:rsid w:val="00214B2F"/>
    <w:rsid w:val="00214C7F"/>
    <w:rsid w:val="00215C85"/>
    <w:rsid w:val="00215DA8"/>
    <w:rsid w:val="00215FB0"/>
    <w:rsid w:val="002162AE"/>
    <w:rsid w:val="002162DE"/>
    <w:rsid w:val="00216F0F"/>
    <w:rsid w:val="002172E4"/>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3DFD"/>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2E1"/>
    <w:rsid w:val="00233672"/>
    <w:rsid w:val="0023393E"/>
    <w:rsid w:val="00233CB8"/>
    <w:rsid w:val="00234226"/>
    <w:rsid w:val="0023464E"/>
    <w:rsid w:val="00234FA4"/>
    <w:rsid w:val="0023586A"/>
    <w:rsid w:val="00235BB9"/>
    <w:rsid w:val="002360DF"/>
    <w:rsid w:val="0023616A"/>
    <w:rsid w:val="002363FC"/>
    <w:rsid w:val="00236401"/>
    <w:rsid w:val="00236884"/>
    <w:rsid w:val="00236B2E"/>
    <w:rsid w:val="0023723C"/>
    <w:rsid w:val="0023731F"/>
    <w:rsid w:val="00237343"/>
    <w:rsid w:val="0023748E"/>
    <w:rsid w:val="002375AF"/>
    <w:rsid w:val="0023768D"/>
    <w:rsid w:val="00237AAD"/>
    <w:rsid w:val="00240007"/>
    <w:rsid w:val="002401F1"/>
    <w:rsid w:val="0024156B"/>
    <w:rsid w:val="002416BD"/>
    <w:rsid w:val="002418AD"/>
    <w:rsid w:val="00241BFB"/>
    <w:rsid w:val="00241F72"/>
    <w:rsid w:val="002421DC"/>
    <w:rsid w:val="002421E7"/>
    <w:rsid w:val="0024240A"/>
    <w:rsid w:val="002427F3"/>
    <w:rsid w:val="0024350D"/>
    <w:rsid w:val="00243DB0"/>
    <w:rsid w:val="00244208"/>
    <w:rsid w:val="00244963"/>
    <w:rsid w:val="00244DA9"/>
    <w:rsid w:val="0024540C"/>
    <w:rsid w:val="002458C3"/>
    <w:rsid w:val="00246148"/>
    <w:rsid w:val="00247420"/>
    <w:rsid w:val="002479C4"/>
    <w:rsid w:val="002479D4"/>
    <w:rsid w:val="0025015D"/>
    <w:rsid w:val="00250BDB"/>
    <w:rsid w:val="00250CF0"/>
    <w:rsid w:val="00251C2C"/>
    <w:rsid w:val="0025259A"/>
    <w:rsid w:val="00253770"/>
    <w:rsid w:val="002538F2"/>
    <w:rsid w:val="00253C58"/>
    <w:rsid w:val="00253DED"/>
    <w:rsid w:val="00253DFA"/>
    <w:rsid w:val="0025413C"/>
    <w:rsid w:val="00254ED8"/>
    <w:rsid w:val="0025598B"/>
    <w:rsid w:val="002559A7"/>
    <w:rsid w:val="00255DB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58"/>
    <w:rsid w:val="0026629D"/>
    <w:rsid w:val="0026662B"/>
    <w:rsid w:val="0026726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911"/>
    <w:rsid w:val="002749D7"/>
    <w:rsid w:val="0027520F"/>
    <w:rsid w:val="0027559E"/>
    <w:rsid w:val="0027574A"/>
    <w:rsid w:val="002764A7"/>
    <w:rsid w:val="0027653A"/>
    <w:rsid w:val="00276610"/>
    <w:rsid w:val="00276A44"/>
    <w:rsid w:val="00276B44"/>
    <w:rsid w:val="00276D40"/>
    <w:rsid w:val="00276DEB"/>
    <w:rsid w:val="002771C9"/>
    <w:rsid w:val="002777A4"/>
    <w:rsid w:val="0027784A"/>
    <w:rsid w:val="0027785B"/>
    <w:rsid w:val="002802C0"/>
    <w:rsid w:val="0028071F"/>
    <w:rsid w:val="00280A2D"/>
    <w:rsid w:val="00280C36"/>
    <w:rsid w:val="0028123C"/>
    <w:rsid w:val="0028193A"/>
    <w:rsid w:val="00281C83"/>
    <w:rsid w:val="00281E2E"/>
    <w:rsid w:val="00282D81"/>
    <w:rsid w:val="00282FA6"/>
    <w:rsid w:val="002830CB"/>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87CF9"/>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224"/>
    <w:rsid w:val="002A18DD"/>
    <w:rsid w:val="002A3A65"/>
    <w:rsid w:val="002A57DF"/>
    <w:rsid w:val="002A5D51"/>
    <w:rsid w:val="002A5FE6"/>
    <w:rsid w:val="002A73BC"/>
    <w:rsid w:val="002A73D7"/>
    <w:rsid w:val="002B0546"/>
    <w:rsid w:val="002B0566"/>
    <w:rsid w:val="002B1124"/>
    <w:rsid w:val="002B117B"/>
    <w:rsid w:val="002B170D"/>
    <w:rsid w:val="002B1F8B"/>
    <w:rsid w:val="002B2A31"/>
    <w:rsid w:val="002B2DBD"/>
    <w:rsid w:val="002B2FC8"/>
    <w:rsid w:val="002B3060"/>
    <w:rsid w:val="002B333B"/>
    <w:rsid w:val="002B3742"/>
    <w:rsid w:val="002B39BC"/>
    <w:rsid w:val="002B3C11"/>
    <w:rsid w:val="002B51F6"/>
    <w:rsid w:val="002B5455"/>
    <w:rsid w:val="002B5CD7"/>
    <w:rsid w:val="002B5CF2"/>
    <w:rsid w:val="002B5D7A"/>
    <w:rsid w:val="002B6221"/>
    <w:rsid w:val="002B633B"/>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5FF7"/>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1DC4"/>
    <w:rsid w:val="002E2304"/>
    <w:rsid w:val="002E2A8A"/>
    <w:rsid w:val="002E333D"/>
    <w:rsid w:val="002E34E4"/>
    <w:rsid w:val="002E362E"/>
    <w:rsid w:val="002E3D91"/>
    <w:rsid w:val="002E42D7"/>
    <w:rsid w:val="002E443A"/>
    <w:rsid w:val="002E4844"/>
    <w:rsid w:val="002E59DF"/>
    <w:rsid w:val="002E5BE9"/>
    <w:rsid w:val="002E5EE7"/>
    <w:rsid w:val="002E6557"/>
    <w:rsid w:val="002E65C6"/>
    <w:rsid w:val="002E6899"/>
    <w:rsid w:val="002E6DB7"/>
    <w:rsid w:val="002E74C9"/>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9D5"/>
    <w:rsid w:val="00315F23"/>
    <w:rsid w:val="00316117"/>
    <w:rsid w:val="00316B8A"/>
    <w:rsid w:val="00316E22"/>
    <w:rsid w:val="003172C5"/>
    <w:rsid w:val="00317B83"/>
    <w:rsid w:val="0032020C"/>
    <w:rsid w:val="00320464"/>
    <w:rsid w:val="003205A8"/>
    <w:rsid w:val="00320B6F"/>
    <w:rsid w:val="00320F89"/>
    <w:rsid w:val="00320FFD"/>
    <w:rsid w:val="003214E7"/>
    <w:rsid w:val="00321DFA"/>
    <w:rsid w:val="00321F49"/>
    <w:rsid w:val="00321F6D"/>
    <w:rsid w:val="003222C4"/>
    <w:rsid w:val="00322319"/>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32C"/>
    <w:rsid w:val="00332787"/>
    <w:rsid w:val="00333404"/>
    <w:rsid w:val="003339FC"/>
    <w:rsid w:val="00333EC4"/>
    <w:rsid w:val="00334088"/>
    <w:rsid w:val="00334739"/>
    <w:rsid w:val="00335191"/>
    <w:rsid w:val="003359E3"/>
    <w:rsid w:val="00335B52"/>
    <w:rsid w:val="00335DBE"/>
    <w:rsid w:val="0033607F"/>
    <w:rsid w:val="003363BF"/>
    <w:rsid w:val="003369DA"/>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367F"/>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47EBF"/>
    <w:rsid w:val="003507EF"/>
    <w:rsid w:val="00350E54"/>
    <w:rsid w:val="003513E1"/>
    <w:rsid w:val="00351C8F"/>
    <w:rsid w:val="00351C9F"/>
    <w:rsid w:val="00352268"/>
    <w:rsid w:val="003524E9"/>
    <w:rsid w:val="00352BD3"/>
    <w:rsid w:val="00353F13"/>
    <w:rsid w:val="00354931"/>
    <w:rsid w:val="003550B5"/>
    <w:rsid w:val="00355B4D"/>
    <w:rsid w:val="00355B9F"/>
    <w:rsid w:val="00356868"/>
    <w:rsid w:val="0035769F"/>
    <w:rsid w:val="003576F1"/>
    <w:rsid w:val="003579B7"/>
    <w:rsid w:val="003601E1"/>
    <w:rsid w:val="0036074B"/>
    <w:rsid w:val="00360F97"/>
    <w:rsid w:val="0036107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CA0"/>
    <w:rsid w:val="00367FE0"/>
    <w:rsid w:val="0037018D"/>
    <w:rsid w:val="00370465"/>
    <w:rsid w:val="003709FA"/>
    <w:rsid w:val="00371F1A"/>
    <w:rsid w:val="00372067"/>
    <w:rsid w:val="00372259"/>
    <w:rsid w:val="0037299D"/>
    <w:rsid w:val="00372C42"/>
    <w:rsid w:val="003740A5"/>
    <w:rsid w:val="003747BF"/>
    <w:rsid w:val="00374B09"/>
    <w:rsid w:val="00374D5D"/>
    <w:rsid w:val="003754A6"/>
    <w:rsid w:val="00375B61"/>
    <w:rsid w:val="00375E06"/>
    <w:rsid w:val="00376017"/>
    <w:rsid w:val="00376904"/>
    <w:rsid w:val="00376A79"/>
    <w:rsid w:val="00376D94"/>
    <w:rsid w:val="003770D4"/>
    <w:rsid w:val="003771D0"/>
    <w:rsid w:val="0038048C"/>
    <w:rsid w:val="003809D7"/>
    <w:rsid w:val="003816A5"/>
    <w:rsid w:val="003816D0"/>
    <w:rsid w:val="003819CE"/>
    <w:rsid w:val="003819EC"/>
    <w:rsid w:val="00381BC0"/>
    <w:rsid w:val="003822D6"/>
    <w:rsid w:val="00382393"/>
    <w:rsid w:val="00382EF8"/>
    <w:rsid w:val="00382F1F"/>
    <w:rsid w:val="003830CD"/>
    <w:rsid w:val="00383369"/>
    <w:rsid w:val="0038351E"/>
    <w:rsid w:val="00383858"/>
    <w:rsid w:val="00384780"/>
    <w:rsid w:val="00384D64"/>
    <w:rsid w:val="00384D9E"/>
    <w:rsid w:val="00385917"/>
    <w:rsid w:val="00386177"/>
    <w:rsid w:val="003862E4"/>
    <w:rsid w:val="00386957"/>
    <w:rsid w:val="003869D6"/>
    <w:rsid w:val="003869F5"/>
    <w:rsid w:val="00386A9B"/>
    <w:rsid w:val="003875B0"/>
    <w:rsid w:val="0038763D"/>
    <w:rsid w:val="003877D9"/>
    <w:rsid w:val="00387FA8"/>
    <w:rsid w:val="00390EF5"/>
    <w:rsid w:val="003923A7"/>
    <w:rsid w:val="00392977"/>
    <w:rsid w:val="003934C6"/>
    <w:rsid w:val="0039356D"/>
    <w:rsid w:val="00393EC7"/>
    <w:rsid w:val="00393FC1"/>
    <w:rsid w:val="00394566"/>
    <w:rsid w:val="00394900"/>
    <w:rsid w:val="00395BE7"/>
    <w:rsid w:val="00395D7E"/>
    <w:rsid w:val="003961AB"/>
    <w:rsid w:val="00396522"/>
    <w:rsid w:val="0039685D"/>
    <w:rsid w:val="00397129"/>
    <w:rsid w:val="00397183"/>
    <w:rsid w:val="00397C63"/>
    <w:rsid w:val="003A0132"/>
    <w:rsid w:val="003A0274"/>
    <w:rsid w:val="003A052E"/>
    <w:rsid w:val="003A16D2"/>
    <w:rsid w:val="003A1BAB"/>
    <w:rsid w:val="003A2310"/>
    <w:rsid w:val="003A2AF0"/>
    <w:rsid w:val="003A32F0"/>
    <w:rsid w:val="003A3DF2"/>
    <w:rsid w:val="003A4156"/>
    <w:rsid w:val="003A48AF"/>
    <w:rsid w:val="003A48D2"/>
    <w:rsid w:val="003A4D98"/>
    <w:rsid w:val="003A4E26"/>
    <w:rsid w:val="003A5311"/>
    <w:rsid w:val="003A5E1F"/>
    <w:rsid w:val="003A680F"/>
    <w:rsid w:val="003A6A17"/>
    <w:rsid w:val="003A6FA3"/>
    <w:rsid w:val="003A7310"/>
    <w:rsid w:val="003A750F"/>
    <w:rsid w:val="003B040F"/>
    <w:rsid w:val="003B0DC4"/>
    <w:rsid w:val="003B0E99"/>
    <w:rsid w:val="003B0F00"/>
    <w:rsid w:val="003B102E"/>
    <w:rsid w:val="003B170B"/>
    <w:rsid w:val="003B1D58"/>
    <w:rsid w:val="003B25F0"/>
    <w:rsid w:val="003B279F"/>
    <w:rsid w:val="003B28B1"/>
    <w:rsid w:val="003B29A7"/>
    <w:rsid w:val="003B2A21"/>
    <w:rsid w:val="003B3179"/>
    <w:rsid w:val="003B3ECC"/>
    <w:rsid w:val="003B4AFE"/>
    <w:rsid w:val="003B55C0"/>
    <w:rsid w:val="003B5C50"/>
    <w:rsid w:val="003B61C9"/>
    <w:rsid w:val="003B667B"/>
    <w:rsid w:val="003B66D9"/>
    <w:rsid w:val="003B6963"/>
    <w:rsid w:val="003B6F77"/>
    <w:rsid w:val="003B7089"/>
    <w:rsid w:val="003B7502"/>
    <w:rsid w:val="003B7973"/>
    <w:rsid w:val="003B7B04"/>
    <w:rsid w:val="003B7E83"/>
    <w:rsid w:val="003C020B"/>
    <w:rsid w:val="003C0225"/>
    <w:rsid w:val="003C02CC"/>
    <w:rsid w:val="003C06AB"/>
    <w:rsid w:val="003C08E7"/>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CB3"/>
    <w:rsid w:val="003C5E4E"/>
    <w:rsid w:val="003C7200"/>
    <w:rsid w:val="003C786F"/>
    <w:rsid w:val="003C7884"/>
    <w:rsid w:val="003C7B46"/>
    <w:rsid w:val="003D0719"/>
    <w:rsid w:val="003D139F"/>
    <w:rsid w:val="003D17AA"/>
    <w:rsid w:val="003D18C3"/>
    <w:rsid w:val="003D2FE0"/>
    <w:rsid w:val="003D33E3"/>
    <w:rsid w:val="003D3462"/>
    <w:rsid w:val="003D35C6"/>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17F"/>
    <w:rsid w:val="003E2641"/>
    <w:rsid w:val="003E2657"/>
    <w:rsid w:val="003E28E7"/>
    <w:rsid w:val="003E2BA9"/>
    <w:rsid w:val="003E2D84"/>
    <w:rsid w:val="003E2F32"/>
    <w:rsid w:val="003E3104"/>
    <w:rsid w:val="003E3C2C"/>
    <w:rsid w:val="003E45CF"/>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9EF"/>
    <w:rsid w:val="003F0FA3"/>
    <w:rsid w:val="003F16A0"/>
    <w:rsid w:val="003F1DCF"/>
    <w:rsid w:val="003F229C"/>
    <w:rsid w:val="003F24A8"/>
    <w:rsid w:val="003F28B7"/>
    <w:rsid w:val="003F34D4"/>
    <w:rsid w:val="003F382D"/>
    <w:rsid w:val="003F383E"/>
    <w:rsid w:val="003F38AD"/>
    <w:rsid w:val="003F3C44"/>
    <w:rsid w:val="003F462E"/>
    <w:rsid w:val="003F4C5F"/>
    <w:rsid w:val="003F57A7"/>
    <w:rsid w:val="003F618E"/>
    <w:rsid w:val="003F6B15"/>
    <w:rsid w:val="003F6C4A"/>
    <w:rsid w:val="003F755B"/>
    <w:rsid w:val="004005ED"/>
    <w:rsid w:val="004008CB"/>
    <w:rsid w:val="004010E6"/>
    <w:rsid w:val="0040125C"/>
    <w:rsid w:val="004019D8"/>
    <w:rsid w:val="004019FB"/>
    <w:rsid w:val="00401F48"/>
    <w:rsid w:val="00403274"/>
    <w:rsid w:val="00403874"/>
    <w:rsid w:val="00404014"/>
    <w:rsid w:val="004042F2"/>
    <w:rsid w:val="004045AC"/>
    <w:rsid w:val="00404673"/>
    <w:rsid w:val="00405D79"/>
    <w:rsid w:val="00405E59"/>
    <w:rsid w:val="0040644B"/>
    <w:rsid w:val="00406919"/>
    <w:rsid w:val="004072A3"/>
    <w:rsid w:val="004077D6"/>
    <w:rsid w:val="004103AA"/>
    <w:rsid w:val="004105C3"/>
    <w:rsid w:val="00410748"/>
    <w:rsid w:val="00411140"/>
    <w:rsid w:val="004119DD"/>
    <w:rsid w:val="00411ACF"/>
    <w:rsid w:val="00411AE5"/>
    <w:rsid w:val="00411BDB"/>
    <w:rsid w:val="00412352"/>
    <w:rsid w:val="0041272C"/>
    <w:rsid w:val="00412A70"/>
    <w:rsid w:val="00412C23"/>
    <w:rsid w:val="00412D69"/>
    <w:rsid w:val="00412E5C"/>
    <w:rsid w:val="004145E0"/>
    <w:rsid w:val="00414E14"/>
    <w:rsid w:val="00414F8F"/>
    <w:rsid w:val="00414FA6"/>
    <w:rsid w:val="00415A0A"/>
    <w:rsid w:val="00415E46"/>
    <w:rsid w:val="00416060"/>
    <w:rsid w:val="0041669A"/>
    <w:rsid w:val="00416BB9"/>
    <w:rsid w:val="00417761"/>
    <w:rsid w:val="0041796A"/>
    <w:rsid w:val="0041796C"/>
    <w:rsid w:val="00420222"/>
    <w:rsid w:val="0042121B"/>
    <w:rsid w:val="0042183B"/>
    <w:rsid w:val="00421FA2"/>
    <w:rsid w:val="0042208B"/>
    <w:rsid w:val="0042227F"/>
    <w:rsid w:val="00423150"/>
    <w:rsid w:val="00423AB3"/>
    <w:rsid w:val="00423BA6"/>
    <w:rsid w:val="00423D93"/>
    <w:rsid w:val="0042446C"/>
    <w:rsid w:val="00424B02"/>
    <w:rsid w:val="00425481"/>
    <w:rsid w:val="00425559"/>
    <w:rsid w:val="00425C87"/>
    <w:rsid w:val="00425E40"/>
    <w:rsid w:val="00426080"/>
    <w:rsid w:val="004264FA"/>
    <w:rsid w:val="00426B54"/>
    <w:rsid w:val="00427372"/>
    <w:rsid w:val="004274E8"/>
    <w:rsid w:val="00427588"/>
    <w:rsid w:val="004301AF"/>
    <w:rsid w:val="0043046E"/>
    <w:rsid w:val="00430650"/>
    <w:rsid w:val="00430E52"/>
    <w:rsid w:val="00430EFE"/>
    <w:rsid w:val="00431667"/>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559E"/>
    <w:rsid w:val="0043659B"/>
    <w:rsid w:val="00436A78"/>
    <w:rsid w:val="00436DAB"/>
    <w:rsid w:val="004372E4"/>
    <w:rsid w:val="00437A51"/>
    <w:rsid w:val="00437DF3"/>
    <w:rsid w:val="00440289"/>
    <w:rsid w:val="004411D1"/>
    <w:rsid w:val="004414F8"/>
    <w:rsid w:val="00441BE0"/>
    <w:rsid w:val="00441CBB"/>
    <w:rsid w:val="00441DA3"/>
    <w:rsid w:val="0044219E"/>
    <w:rsid w:val="004424EF"/>
    <w:rsid w:val="00442B18"/>
    <w:rsid w:val="00442E92"/>
    <w:rsid w:val="00443AE2"/>
    <w:rsid w:val="00443FED"/>
    <w:rsid w:val="00444513"/>
    <w:rsid w:val="00444EA1"/>
    <w:rsid w:val="0044506A"/>
    <w:rsid w:val="00445AAD"/>
    <w:rsid w:val="004466F2"/>
    <w:rsid w:val="00446BA0"/>
    <w:rsid w:val="004475E4"/>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4CDD"/>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2DDE"/>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5D52"/>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729"/>
    <w:rsid w:val="004A5E80"/>
    <w:rsid w:val="004A6A64"/>
    <w:rsid w:val="004A77E2"/>
    <w:rsid w:val="004A79B4"/>
    <w:rsid w:val="004A7E48"/>
    <w:rsid w:val="004A7F4C"/>
    <w:rsid w:val="004B09E7"/>
    <w:rsid w:val="004B0CC3"/>
    <w:rsid w:val="004B20C4"/>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6EE9"/>
    <w:rsid w:val="004B794F"/>
    <w:rsid w:val="004C0037"/>
    <w:rsid w:val="004C011C"/>
    <w:rsid w:val="004C0C44"/>
    <w:rsid w:val="004C173F"/>
    <w:rsid w:val="004C1FE5"/>
    <w:rsid w:val="004C3CDE"/>
    <w:rsid w:val="004C4184"/>
    <w:rsid w:val="004C4DE6"/>
    <w:rsid w:val="004C5238"/>
    <w:rsid w:val="004C53F6"/>
    <w:rsid w:val="004C5545"/>
    <w:rsid w:val="004C5DF1"/>
    <w:rsid w:val="004C5E15"/>
    <w:rsid w:val="004C6C63"/>
    <w:rsid w:val="004C7CBA"/>
    <w:rsid w:val="004D0B24"/>
    <w:rsid w:val="004D0D34"/>
    <w:rsid w:val="004D0DA5"/>
    <w:rsid w:val="004D1DAE"/>
    <w:rsid w:val="004D1F13"/>
    <w:rsid w:val="004D2077"/>
    <w:rsid w:val="004D22C2"/>
    <w:rsid w:val="004D2655"/>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51"/>
    <w:rsid w:val="004E2DD0"/>
    <w:rsid w:val="004E3722"/>
    <w:rsid w:val="004E3A3F"/>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A11"/>
    <w:rsid w:val="004F3BCF"/>
    <w:rsid w:val="004F4745"/>
    <w:rsid w:val="004F50E0"/>
    <w:rsid w:val="004F52CA"/>
    <w:rsid w:val="004F5A28"/>
    <w:rsid w:val="004F5EE2"/>
    <w:rsid w:val="004F6032"/>
    <w:rsid w:val="004F62DA"/>
    <w:rsid w:val="004F6898"/>
    <w:rsid w:val="004F6C5D"/>
    <w:rsid w:val="004F6F70"/>
    <w:rsid w:val="004F6FCE"/>
    <w:rsid w:val="004F7077"/>
    <w:rsid w:val="004F78AD"/>
    <w:rsid w:val="004F79D4"/>
    <w:rsid w:val="0050275C"/>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A98"/>
    <w:rsid w:val="00512046"/>
    <w:rsid w:val="005128AD"/>
    <w:rsid w:val="005129F2"/>
    <w:rsid w:val="00512BE6"/>
    <w:rsid w:val="00512D43"/>
    <w:rsid w:val="00513083"/>
    <w:rsid w:val="00513569"/>
    <w:rsid w:val="00514320"/>
    <w:rsid w:val="00515AAD"/>
    <w:rsid w:val="00515B40"/>
    <w:rsid w:val="00515C53"/>
    <w:rsid w:val="00515C7B"/>
    <w:rsid w:val="00515D20"/>
    <w:rsid w:val="005160D3"/>
    <w:rsid w:val="00516B95"/>
    <w:rsid w:val="00516F6B"/>
    <w:rsid w:val="00517826"/>
    <w:rsid w:val="00520764"/>
    <w:rsid w:val="005208CA"/>
    <w:rsid w:val="005212D6"/>
    <w:rsid w:val="00521A69"/>
    <w:rsid w:val="00521E5D"/>
    <w:rsid w:val="005220C5"/>
    <w:rsid w:val="00522C84"/>
    <w:rsid w:val="00522E83"/>
    <w:rsid w:val="0052303F"/>
    <w:rsid w:val="00523248"/>
    <w:rsid w:val="005236C8"/>
    <w:rsid w:val="00523715"/>
    <w:rsid w:val="00523CB8"/>
    <w:rsid w:val="00524E71"/>
    <w:rsid w:val="005254F9"/>
    <w:rsid w:val="00525952"/>
    <w:rsid w:val="00526280"/>
    <w:rsid w:val="005268B7"/>
    <w:rsid w:val="00526B43"/>
    <w:rsid w:val="00527163"/>
    <w:rsid w:val="00527967"/>
    <w:rsid w:val="005279D8"/>
    <w:rsid w:val="00530673"/>
    <w:rsid w:val="00530B6C"/>
    <w:rsid w:val="00531151"/>
    <w:rsid w:val="0053132C"/>
    <w:rsid w:val="005314BB"/>
    <w:rsid w:val="00531D5E"/>
    <w:rsid w:val="00533E15"/>
    <w:rsid w:val="005343C3"/>
    <w:rsid w:val="00534536"/>
    <w:rsid w:val="00534E3A"/>
    <w:rsid w:val="00534EE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9E8"/>
    <w:rsid w:val="00537CA6"/>
    <w:rsid w:val="005414C4"/>
    <w:rsid w:val="005417AD"/>
    <w:rsid w:val="00541E01"/>
    <w:rsid w:val="00542290"/>
    <w:rsid w:val="00542483"/>
    <w:rsid w:val="005424E4"/>
    <w:rsid w:val="00542BC6"/>
    <w:rsid w:val="00542C33"/>
    <w:rsid w:val="00543137"/>
    <w:rsid w:val="005437FC"/>
    <w:rsid w:val="00543843"/>
    <w:rsid w:val="005438F0"/>
    <w:rsid w:val="00543E08"/>
    <w:rsid w:val="00543E0E"/>
    <w:rsid w:val="00544483"/>
    <w:rsid w:val="00544874"/>
    <w:rsid w:val="00544EE2"/>
    <w:rsid w:val="00545426"/>
    <w:rsid w:val="005455B0"/>
    <w:rsid w:val="00545670"/>
    <w:rsid w:val="00545A97"/>
    <w:rsid w:val="00546389"/>
    <w:rsid w:val="00546680"/>
    <w:rsid w:val="00546A64"/>
    <w:rsid w:val="00546E28"/>
    <w:rsid w:val="00546FAC"/>
    <w:rsid w:val="00547166"/>
    <w:rsid w:val="00547426"/>
    <w:rsid w:val="00547F18"/>
    <w:rsid w:val="005509B7"/>
    <w:rsid w:val="005525A7"/>
    <w:rsid w:val="00552C0D"/>
    <w:rsid w:val="00553581"/>
    <w:rsid w:val="005537C2"/>
    <w:rsid w:val="00553D58"/>
    <w:rsid w:val="00553F4B"/>
    <w:rsid w:val="00553FDE"/>
    <w:rsid w:val="005541C1"/>
    <w:rsid w:val="00554A38"/>
    <w:rsid w:val="00555081"/>
    <w:rsid w:val="005550E2"/>
    <w:rsid w:val="00555C0D"/>
    <w:rsid w:val="00555EAE"/>
    <w:rsid w:val="00555FB4"/>
    <w:rsid w:val="00555FEC"/>
    <w:rsid w:val="005560D4"/>
    <w:rsid w:val="00556B3F"/>
    <w:rsid w:val="00556C11"/>
    <w:rsid w:val="005572B3"/>
    <w:rsid w:val="00557325"/>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AF4"/>
    <w:rsid w:val="00573FDE"/>
    <w:rsid w:val="00574FE4"/>
    <w:rsid w:val="00575067"/>
    <w:rsid w:val="0057580D"/>
    <w:rsid w:val="00575CC9"/>
    <w:rsid w:val="005771F2"/>
    <w:rsid w:val="0057735C"/>
    <w:rsid w:val="00577F96"/>
    <w:rsid w:val="00580281"/>
    <w:rsid w:val="005805B3"/>
    <w:rsid w:val="0058191F"/>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391"/>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BB3"/>
    <w:rsid w:val="005A1C7A"/>
    <w:rsid w:val="005A2205"/>
    <w:rsid w:val="005A2775"/>
    <w:rsid w:val="005A287D"/>
    <w:rsid w:val="005A36E0"/>
    <w:rsid w:val="005A4F4C"/>
    <w:rsid w:val="005A609A"/>
    <w:rsid w:val="005A60DF"/>
    <w:rsid w:val="005A677B"/>
    <w:rsid w:val="005A78D9"/>
    <w:rsid w:val="005B0194"/>
    <w:rsid w:val="005B0336"/>
    <w:rsid w:val="005B0729"/>
    <w:rsid w:val="005B0FD3"/>
    <w:rsid w:val="005B1687"/>
    <w:rsid w:val="005B1B0C"/>
    <w:rsid w:val="005B2141"/>
    <w:rsid w:val="005B2FD9"/>
    <w:rsid w:val="005B3A53"/>
    <w:rsid w:val="005B3A61"/>
    <w:rsid w:val="005B41CE"/>
    <w:rsid w:val="005B439A"/>
    <w:rsid w:val="005B4E8F"/>
    <w:rsid w:val="005B4F0B"/>
    <w:rsid w:val="005B5523"/>
    <w:rsid w:val="005B574C"/>
    <w:rsid w:val="005B591E"/>
    <w:rsid w:val="005B596E"/>
    <w:rsid w:val="005B59E9"/>
    <w:rsid w:val="005B5D70"/>
    <w:rsid w:val="005B7036"/>
    <w:rsid w:val="005B709F"/>
    <w:rsid w:val="005B7478"/>
    <w:rsid w:val="005B7864"/>
    <w:rsid w:val="005C0324"/>
    <w:rsid w:val="005C059E"/>
    <w:rsid w:val="005C0807"/>
    <w:rsid w:val="005C1327"/>
    <w:rsid w:val="005C1BD2"/>
    <w:rsid w:val="005C1C7C"/>
    <w:rsid w:val="005C28B0"/>
    <w:rsid w:val="005C29D1"/>
    <w:rsid w:val="005C2E8E"/>
    <w:rsid w:val="005C2F49"/>
    <w:rsid w:val="005C34EB"/>
    <w:rsid w:val="005C3A2F"/>
    <w:rsid w:val="005C48CB"/>
    <w:rsid w:val="005C50C3"/>
    <w:rsid w:val="005C5C7A"/>
    <w:rsid w:val="005C5F55"/>
    <w:rsid w:val="005C63BD"/>
    <w:rsid w:val="005C6BC4"/>
    <w:rsid w:val="005C7437"/>
    <w:rsid w:val="005C74A0"/>
    <w:rsid w:val="005C7AB6"/>
    <w:rsid w:val="005D0624"/>
    <w:rsid w:val="005D0733"/>
    <w:rsid w:val="005D1556"/>
    <w:rsid w:val="005D1C9E"/>
    <w:rsid w:val="005D1D4B"/>
    <w:rsid w:val="005D23BD"/>
    <w:rsid w:val="005D2ED5"/>
    <w:rsid w:val="005D2FD4"/>
    <w:rsid w:val="005D368E"/>
    <w:rsid w:val="005D3713"/>
    <w:rsid w:val="005D3854"/>
    <w:rsid w:val="005D3BA4"/>
    <w:rsid w:val="005D4059"/>
    <w:rsid w:val="005D4826"/>
    <w:rsid w:val="005D4A43"/>
    <w:rsid w:val="005D571E"/>
    <w:rsid w:val="005D5EF5"/>
    <w:rsid w:val="005D620B"/>
    <w:rsid w:val="005D6224"/>
    <w:rsid w:val="005D62C8"/>
    <w:rsid w:val="005D63B7"/>
    <w:rsid w:val="005D646E"/>
    <w:rsid w:val="005D6640"/>
    <w:rsid w:val="005D66A7"/>
    <w:rsid w:val="005D682C"/>
    <w:rsid w:val="005D7757"/>
    <w:rsid w:val="005D77AF"/>
    <w:rsid w:val="005E00C7"/>
    <w:rsid w:val="005E05E0"/>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24"/>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1DC9"/>
    <w:rsid w:val="006020B3"/>
    <w:rsid w:val="00602555"/>
    <w:rsid w:val="0060317B"/>
    <w:rsid w:val="0060384D"/>
    <w:rsid w:val="00604145"/>
    <w:rsid w:val="0060426C"/>
    <w:rsid w:val="006050AF"/>
    <w:rsid w:val="006056B7"/>
    <w:rsid w:val="006058D6"/>
    <w:rsid w:val="00606693"/>
    <w:rsid w:val="0060758C"/>
    <w:rsid w:val="0060786E"/>
    <w:rsid w:val="00610523"/>
    <w:rsid w:val="0061076E"/>
    <w:rsid w:val="00610A6E"/>
    <w:rsid w:val="00610BE9"/>
    <w:rsid w:val="00610F9A"/>
    <w:rsid w:val="006111E0"/>
    <w:rsid w:val="0061150F"/>
    <w:rsid w:val="0061166E"/>
    <w:rsid w:val="006116C7"/>
    <w:rsid w:val="00611B81"/>
    <w:rsid w:val="00611C56"/>
    <w:rsid w:val="00612B62"/>
    <w:rsid w:val="0061348F"/>
    <w:rsid w:val="006138B2"/>
    <w:rsid w:val="00613A43"/>
    <w:rsid w:val="00613D53"/>
    <w:rsid w:val="00614136"/>
    <w:rsid w:val="0061519D"/>
    <w:rsid w:val="006162A8"/>
    <w:rsid w:val="00616745"/>
    <w:rsid w:val="0061695B"/>
    <w:rsid w:val="0061696E"/>
    <w:rsid w:val="00616A9E"/>
    <w:rsid w:val="00616C8D"/>
    <w:rsid w:val="00620460"/>
    <w:rsid w:val="00620855"/>
    <w:rsid w:val="00620CA1"/>
    <w:rsid w:val="00622214"/>
    <w:rsid w:val="00622878"/>
    <w:rsid w:val="006229B8"/>
    <w:rsid w:val="00623492"/>
    <w:rsid w:val="0062377C"/>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4FB9"/>
    <w:rsid w:val="00635090"/>
    <w:rsid w:val="00635685"/>
    <w:rsid w:val="0063573D"/>
    <w:rsid w:val="00635E22"/>
    <w:rsid w:val="00636B83"/>
    <w:rsid w:val="006402BD"/>
    <w:rsid w:val="00640CE0"/>
    <w:rsid w:val="00641882"/>
    <w:rsid w:val="00641915"/>
    <w:rsid w:val="00641A72"/>
    <w:rsid w:val="006420C9"/>
    <w:rsid w:val="0064287E"/>
    <w:rsid w:val="00642ACB"/>
    <w:rsid w:val="00642C2E"/>
    <w:rsid w:val="00643050"/>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21BF"/>
    <w:rsid w:val="0065234B"/>
    <w:rsid w:val="006523AE"/>
    <w:rsid w:val="00652B2C"/>
    <w:rsid w:val="00652CC4"/>
    <w:rsid w:val="00652E4D"/>
    <w:rsid w:val="00653606"/>
    <w:rsid w:val="00653CA1"/>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2C"/>
    <w:rsid w:val="00662B7B"/>
    <w:rsid w:val="00662C29"/>
    <w:rsid w:val="00662D3F"/>
    <w:rsid w:val="00663BA8"/>
    <w:rsid w:val="00663FC0"/>
    <w:rsid w:val="00664219"/>
    <w:rsid w:val="00666599"/>
    <w:rsid w:val="00666CC1"/>
    <w:rsid w:val="00666D41"/>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4881"/>
    <w:rsid w:val="00684EEE"/>
    <w:rsid w:val="00685418"/>
    <w:rsid w:val="00686095"/>
    <w:rsid w:val="00686BE7"/>
    <w:rsid w:val="006872FB"/>
    <w:rsid w:val="006875FD"/>
    <w:rsid w:val="00690B08"/>
    <w:rsid w:val="00690C13"/>
    <w:rsid w:val="00690EFE"/>
    <w:rsid w:val="00690F95"/>
    <w:rsid w:val="00691DD0"/>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9D4"/>
    <w:rsid w:val="006A3A01"/>
    <w:rsid w:val="006A3B76"/>
    <w:rsid w:val="006A3F0A"/>
    <w:rsid w:val="006A420E"/>
    <w:rsid w:val="006A4730"/>
    <w:rsid w:val="006A4A9D"/>
    <w:rsid w:val="006A4C59"/>
    <w:rsid w:val="006A5918"/>
    <w:rsid w:val="006A5FF2"/>
    <w:rsid w:val="006A6DC3"/>
    <w:rsid w:val="006A7BD1"/>
    <w:rsid w:val="006B14EA"/>
    <w:rsid w:val="006B15D9"/>
    <w:rsid w:val="006B17CD"/>
    <w:rsid w:val="006B19ED"/>
    <w:rsid w:val="006B1CF8"/>
    <w:rsid w:val="006B1D4C"/>
    <w:rsid w:val="006B20D5"/>
    <w:rsid w:val="006B24D4"/>
    <w:rsid w:val="006B25EE"/>
    <w:rsid w:val="006B2C3F"/>
    <w:rsid w:val="006B2E83"/>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8A8"/>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B9"/>
    <w:rsid w:val="006F30B4"/>
    <w:rsid w:val="006F31BC"/>
    <w:rsid w:val="006F3543"/>
    <w:rsid w:val="006F363E"/>
    <w:rsid w:val="006F3EF9"/>
    <w:rsid w:val="006F3FCB"/>
    <w:rsid w:val="006F44AA"/>
    <w:rsid w:val="006F46B4"/>
    <w:rsid w:val="006F5641"/>
    <w:rsid w:val="006F5830"/>
    <w:rsid w:val="006F5B7E"/>
    <w:rsid w:val="006F65E6"/>
    <w:rsid w:val="006F686B"/>
    <w:rsid w:val="006F6BBD"/>
    <w:rsid w:val="006F6F38"/>
    <w:rsid w:val="006F7324"/>
    <w:rsid w:val="006F7C2F"/>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5EF4"/>
    <w:rsid w:val="007065A9"/>
    <w:rsid w:val="00706E7C"/>
    <w:rsid w:val="007075C7"/>
    <w:rsid w:val="00707920"/>
    <w:rsid w:val="0071021A"/>
    <w:rsid w:val="007102FB"/>
    <w:rsid w:val="00710416"/>
    <w:rsid w:val="007104B9"/>
    <w:rsid w:val="007117E7"/>
    <w:rsid w:val="00711C7A"/>
    <w:rsid w:val="00711CB7"/>
    <w:rsid w:val="00712056"/>
    <w:rsid w:val="00713386"/>
    <w:rsid w:val="00713F88"/>
    <w:rsid w:val="00714033"/>
    <w:rsid w:val="007141EE"/>
    <w:rsid w:val="00714308"/>
    <w:rsid w:val="00714639"/>
    <w:rsid w:val="007146E2"/>
    <w:rsid w:val="00714A02"/>
    <w:rsid w:val="00715362"/>
    <w:rsid w:val="00715880"/>
    <w:rsid w:val="00715A0B"/>
    <w:rsid w:val="00715E01"/>
    <w:rsid w:val="00715FE4"/>
    <w:rsid w:val="00716028"/>
    <w:rsid w:val="007164A6"/>
    <w:rsid w:val="00716613"/>
    <w:rsid w:val="00716730"/>
    <w:rsid w:val="007171F7"/>
    <w:rsid w:val="00717C4A"/>
    <w:rsid w:val="00717F52"/>
    <w:rsid w:val="00717FE4"/>
    <w:rsid w:val="00720DB9"/>
    <w:rsid w:val="00721271"/>
    <w:rsid w:val="00721508"/>
    <w:rsid w:val="0072155D"/>
    <w:rsid w:val="00721A33"/>
    <w:rsid w:val="00721C13"/>
    <w:rsid w:val="00722183"/>
    <w:rsid w:val="00722638"/>
    <w:rsid w:val="0072289F"/>
    <w:rsid w:val="0072414B"/>
    <w:rsid w:val="00724236"/>
    <w:rsid w:val="00724896"/>
    <w:rsid w:val="00724FBC"/>
    <w:rsid w:val="00725052"/>
    <w:rsid w:val="0072542B"/>
    <w:rsid w:val="00725A88"/>
    <w:rsid w:val="00725AC5"/>
    <w:rsid w:val="00725D3E"/>
    <w:rsid w:val="00726982"/>
    <w:rsid w:val="0072699F"/>
    <w:rsid w:val="00727726"/>
    <w:rsid w:val="00727AF3"/>
    <w:rsid w:val="00727B6F"/>
    <w:rsid w:val="00730010"/>
    <w:rsid w:val="00730293"/>
    <w:rsid w:val="00730BAE"/>
    <w:rsid w:val="00730F42"/>
    <w:rsid w:val="007319E2"/>
    <w:rsid w:val="00731C66"/>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AFE"/>
    <w:rsid w:val="00735D49"/>
    <w:rsid w:val="00735EDA"/>
    <w:rsid w:val="007360D2"/>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4A1"/>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96"/>
    <w:rsid w:val="007764F2"/>
    <w:rsid w:val="007765EB"/>
    <w:rsid w:val="007767C5"/>
    <w:rsid w:val="00776D27"/>
    <w:rsid w:val="00776DC0"/>
    <w:rsid w:val="00777164"/>
    <w:rsid w:val="007774B5"/>
    <w:rsid w:val="00777688"/>
    <w:rsid w:val="00777AB1"/>
    <w:rsid w:val="00777D05"/>
    <w:rsid w:val="00777D1F"/>
    <w:rsid w:val="00777E23"/>
    <w:rsid w:val="0078012C"/>
    <w:rsid w:val="00780337"/>
    <w:rsid w:val="007803CD"/>
    <w:rsid w:val="007804C3"/>
    <w:rsid w:val="007804F7"/>
    <w:rsid w:val="00780557"/>
    <w:rsid w:val="0078055F"/>
    <w:rsid w:val="00780BE7"/>
    <w:rsid w:val="00780C75"/>
    <w:rsid w:val="00781ABD"/>
    <w:rsid w:val="00781B57"/>
    <w:rsid w:val="00782965"/>
    <w:rsid w:val="007829E4"/>
    <w:rsid w:val="00782B16"/>
    <w:rsid w:val="0078321E"/>
    <w:rsid w:val="00783AA1"/>
    <w:rsid w:val="0078415B"/>
    <w:rsid w:val="00784984"/>
    <w:rsid w:val="00784D96"/>
    <w:rsid w:val="00784F85"/>
    <w:rsid w:val="007853B1"/>
    <w:rsid w:val="007855DC"/>
    <w:rsid w:val="007855E1"/>
    <w:rsid w:val="00785813"/>
    <w:rsid w:val="00785C46"/>
    <w:rsid w:val="00785EB1"/>
    <w:rsid w:val="00785ECD"/>
    <w:rsid w:val="00787A83"/>
    <w:rsid w:val="00790389"/>
    <w:rsid w:val="00790434"/>
    <w:rsid w:val="00790779"/>
    <w:rsid w:val="00790F00"/>
    <w:rsid w:val="00791411"/>
    <w:rsid w:val="00791B75"/>
    <w:rsid w:val="00791FC4"/>
    <w:rsid w:val="0079235F"/>
    <w:rsid w:val="00792BAA"/>
    <w:rsid w:val="007932FC"/>
    <w:rsid w:val="00793374"/>
    <w:rsid w:val="007934BA"/>
    <w:rsid w:val="00793EB5"/>
    <w:rsid w:val="00794DDD"/>
    <w:rsid w:val="00794F2A"/>
    <w:rsid w:val="0079517C"/>
    <w:rsid w:val="0079555B"/>
    <w:rsid w:val="00795662"/>
    <w:rsid w:val="0079576C"/>
    <w:rsid w:val="00795AFB"/>
    <w:rsid w:val="00795CAB"/>
    <w:rsid w:val="00795DC2"/>
    <w:rsid w:val="00795E2A"/>
    <w:rsid w:val="00796ACE"/>
    <w:rsid w:val="00796FED"/>
    <w:rsid w:val="00797102"/>
    <w:rsid w:val="00797E57"/>
    <w:rsid w:val="007A0476"/>
    <w:rsid w:val="007A0726"/>
    <w:rsid w:val="007A0B5B"/>
    <w:rsid w:val="007A102E"/>
    <w:rsid w:val="007A147B"/>
    <w:rsid w:val="007A1926"/>
    <w:rsid w:val="007A4FE9"/>
    <w:rsid w:val="007A5388"/>
    <w:rsid w:val="007A58E3"/>
    <w:rsid w:val="007A5AE4"/>
    <w:rsid w:val="007A5B16"/>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342"/>
    <w:rsid w:val="007B78A7"/>
    <w:rsid w:val="007B7BD5"/>
    <w:rsid w:val="007B7DAD"/>
    <w:rsid w:val="007C0C37"/>
    <w:rsid w:val="007C10BD"/>
    <w:rsid w:val="007C1382"/>
    <w:rsid w:val="007C13A7"/>
    <w:rsid w:val="007C13DE"/>
    <w:rsid w:val="007C1C39"/>
    <w:rsid w:val="007C1C4D"/>
    <w:rsid w:val="007C1E72"/>
    <w:rsid w:val="007C2708"/>
    <w:rsid w:val="007C3204"/>
    <w:rsid w:val="007C356A"/>
    <w:rsid w:val="007C3818"/>
    <w:rsid w:val="007C39AD"/>
    <w:rsid w:val="007C4381"/>
    <w:rsid w:val="007C4F0A"/>
    <w:rsid w:val="007C577E"/>
    <w:rsid w:val="007C616B"/>
    <w:rsid w:val="007C64F7"/>
    <w:rsid w:val="007C6FFB"/>
    <w:rsid w:val="007C7566"/>
    <w:rsid w:val="007C75DE"/>
    <w:rsid w:val="007C78A1"/>
    <w:rsid w:val="007C7AF2"/>
    <w:rsid w:val="007C7BAC"/>
    <w:rsid w:val="007C7ED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D8D"/>
    <w:rsid w:val="007D5EAD"/>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3106"/>
    <w:rsid w:val="007E37B3"/>
    <w:rsid w:val="007E3C4A"/>
    <w:rsid w:val="007E3EA5"/>
    <w:rsid w:val="007E491E"/>
    <w:rsid w:val="007E4AAD"/>
    <w:rsid w:val="007E5183"/>
    <w:rsid w:val="007E54FD"/>
    <w:rsid w:val="007E663E"/>
    <w:rsid w:val="007E713E"/>
    <w:rsid w:val="007E71A0"/>
    <w:rsid w:val="007F0C8F"/>
    <w:rsid w:val="007F127D"/>
    <w:rsid w:val="007F194B"/>
    <w:rsid w:val="007F1BE9"/>
    <w:rsid w:val="007F1C89"/>
    <w:rsid w:val="007F21A7"/>
    <w:rsid w:val="007F21C4"/>
    <w:rsid w:val="007F222E"/>
    <w:rsid w:val="007F2B82"/>
    <w:rsid w:val="007F2D7C"/>
    <w:rsid w:val="007F3286"/>
    <w:rsid w:val="007F34AF"/>
    <w:rsid w:val="007F3D26"/>
    <w:rsid w:val="007F4253"/>
    <w:rsid w:val="007F4F2E"/>
    <w:rsid w:val="007F50BF"/>
    <w:rsid w:val="007F5258"/>
    <w:rsid w:val="007F59B4"/>
    <w:rsid w:val="007F5CCC"/>
    <w:rsid w:val="007F64E9"/>
    <w:rsid w:val="007F765C"/>
    <w:rsid w:val="007F7BA4"/>
    <w:rsid w:val="007F7F58"/>
    <w:rsid w:val="00800192"/>
    <w:rsid w:val="008005CF"/>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5D0"/>
    <w:rsid w:val="00812776"/>
    <w:rsid w:val="0081279A"/>
    <w:rsid w:val="00812980"/>
    <w:rsid w:val="00812AD2"/>
    <w:rsid w:val="008131CF"/>
    <w:rsid w:val="0081351F"/>
    <w:rsid w:val="00813E68"/>
    <w:rsid w:val="00814610"/>
    <w:rsid w:val="00814A62"/>
    <w:rsid w:val="00814F02"/>
    <w:rsid w:val="00815153"/>
    <w:rsid w:val="0081560B"/>
    <w:rsid w:val="008158F3"/>
    <w:rsid w:val="00816665"/>
    <w:rsid w:val="00816F76"/>
    <w:rsid w:val="008177D0"/>
    <w:rsid w:val="00817E1C"/>
    <w:rsid w:val="00820C25"/>
    <w:rsid w:val="00820CA3"/>
    <w:rsid w:val="00821BD9"/>
    <w:rsid w:val="008223E4"/>
    <w:rsid w:val="0082279B"/>
    <w:rsid w:val="00822B7B"/>
    <w:rsid w:val="008230D6"/>
    <w:rsid w:val="008234CD"/>
    <w:rsid w:val="008236DA"/>
    <w:rsid w:val="00823D7F"/>
    <w:rsid w:val="00824B3B"/>
    <w:rsid w:val="00824F77"/>
    <w:rsid w:val="00824FB6"/>
    <w:rsid w:val="0082525B"/>
    <w:rsid w:val="0082544D"/>
    <w:rsid w:val="00825931"/>
    <w:rsid w:val="00825992"/>
    <w:rsid w:val="00826339"/>
    <w:rsid w:val="008265ED"/>
    <w:rsid w:val="00826667"/>
    <w:rsid w:val="008266EB"/>
    <w:rsid w:val="0082693E"/>
    <w:rsid w:val="00827108"/>
    <w:rsid w:val="0082766F"/>
    <w:rsid w:val="00827B45"/>
    <w:rsid w:val="00827B57"/>
    <w:rsid w:val="00830DE5"/>
    <w:rsid w:val="00830E3D"/>
    <w:rsid w:val="00830FA2"/>
    <w:rsid w:val="0083168A"/>
    <w:rsid w:val="008317B9"/>
    <w:rsid w:val="008318D5"/>
    <w:rsid w:val="00832446"/>
    <w:rsid w:val="00833C6C"/>
    <w:rsid w:val="00833CB7"/>
    <w:rsid w:val="00834535"/>
    <w:rsid w:val="008345D0"/>
    <w:rsid w:val="00834987"/>
    <w:rsid w:val="00834A09"/>
    <w:rsid w:val="00834A3D"/>
    <w:rsid w:val="00835050"/>
    <w:rsid w:val="008357FA"/>
    <w:rsid w:val="00836192"/>
    <w:rsid w:val="008369D8"/>
    <w:rsid w:val="00836B08"/>
    <w:rsid w:val="00837C18"/>
    <w:rsid w:val="00837C26"/>
    <w:rsid w:val="008400E0"/>
    <w:rsid w:val="0084026A"/>
    <w:rsid w:val="00840411"/>
    <w:rsid w:val="00840643"/>
    <w:rsid w:val="008406F4"/>
    <w:rsid w:val="00840EF4"/>
    <w:rsid w:val="008421E8"/>
    <w:rsid w:val="00842328"/>
    <w:rsid w:val="00843EAA"/>
    <w:rsid w:val="00843FA0"/>
    <w:rsid w:val="00844457"/>
    <w:rsid w:val="008444E3"/>
    <w:rsid w:val="008444FC"/>
    <w:rsid w:val="00845457"/>
    <w:rsid w:val="00845F06"/>
    <w:rsid w:val="008460A7"/>
    <w:rsid w:val="0084699B"/>
    <w:rsid w:val="00846E8B"/>
    <w:rsid w:val="0084703A"/>
    <w:rsid w:val="0084753B"/>
    <w:rsid w:val="00847931"/>
    <w:rsid w:val="00850718"/>
    <w:rsid w:val="008509F8"/>
    <w:rsid w:val="00850C2E"/>
    <w:rsid w:val="00850E1A"/>
    <w:rsid w:val="008510DF"/>
    <w:rsid w:val="008513CE"/>
    <w:rsid w:val="0085177D"/>
    <w:rsid w:val="00851942"/>
    <w:rsid w:val="00851A5F"/>
    <w:rsid w:val="00851EE0"/>
    <w:rsid w:val="00853231"/>
    <w:rsid w:val="0085326F"/>
    <w:rsid w:val="00853EDA"/>
    <w:rsid w:val="008545CE"/>
    <w:rsid w:val="008545F3"/>
    <w:rsid w:val="00854793"/>
    <w:rsid w:val="00855E18"/>
    <w:rsid w:val="00855EB3"/>
    <w:rsid w:val="008562FC"/>
    <w:rsid w:val="00857406"/>
    <w:rsid w:val="00857E50"/>
    <w:rsid w:val="008604F8"/>
    <w:rsid w:val="00860708"/>
    <w:rsid w:val="00860A59"/>
    <w:rsid w:val="008619AC"/>
    <w:rsid w:val="00861DAD"/>
    <w:rsid w:val="008626DB"/>
    <w:rsid w:val="008632B1"/>
    <w:rsid w:val="008636F7"/>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29"/>
    <w:rsid w:val="008708AF"/>
    <w:rsid w:val="0087158F"/>
    <w:rsid w:val="008716E0"/>
    <w:rsid w:val="008731B8"/>
    <w:rsid w:val="00873420"/>
    <w:rsid w:val="00873685"/>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92F"/>
    <w:rsid w:val="00881957"/>
    <w:rsid w:val="00881F12"/>
    <w:rsid w:val="0088233F"/>
    <w:rsid w:val="00882AB5"/>
    <w:rsid w:val="00882E33"/>
    <w:rsid w:val="00882E7E"/>
    <w:rsid w:val="00883504"/>
    <w:rsid w:val="008843E2"/>
    <w:rsid w:val="00884B25"/>
    <w:rsid w:val="0088541C"/>
    <w:rsid w:val="00885446"/>
    <w:rsid w:val="008855F5"/>
    <w:rsid w:val="008857F8"/>
    <w:rsid w:val="00885A18"/>
    <w:rsid w:val="008864B9"/>
    <w:rsid w:val="00886C2D"/>
    <w:rsid w:val="00886FE8"/>
    <w:rsid w:val="00887779"/>
    <w:rsid w:val="00887A38"/>
    <w:rsid w:val="00890D1F"/>
    <w:rsid w:val="00890F9E"/>
    <w:rsid w:val="008911BF"/>
    <w:rsid w:val="0089137E"/>
    <w:rsid w:val="00891F81"/>
    <w:rsid w:val="00892844"/>
    <w:rsid w:val="00893364"/>
    <w:rsid w:val="0089346D"/>
    <w:rsid w:val="0089384D"/>
    <w:rsid w:val="00893A53"/>
    <w:rsid w:val="00893C6C"/>
    <w:rsid w:val="008940EB"/>
    <w:rsid w:val="00894EE5"/>
    <w:rsid w:val="008950F0"/>
    <w:rsid w:val="008953E7"/>
    <w:rsid w:val="00896166"/>
    <w:rsid w:val="00896193"/>
    <w:rsid w:val="00896998"/>
    <w:rsid w:val="00896C51"/>
    <w:rsid w:val="00896CA3"/>
    <w:rsid w:val="00896E42"/>
    <w:rsid w:val="008A02EB"/>
    <w:rsid w:val="008A0337"/>
    <w:rsid w:val="008A0A13"/>
    <w:rsid w:val="008A15C2"/>
    <w:rsid w:val="008A1FA9"/>
    <w:rsid w:val="008A211A"/>
    <w:rsid w:val="008A21E0"/>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2C48"/>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0D0"/>
    <w:rsid w:val="008E3DB2"/>
    <w:rsid w:val="008E4C0D"/>
    <w:rsid w:val="008E5058"/>
    <w:rsid w:val="008E5098"/>
    <w:rsid w:val="008E54B7"/>
    <w:rsid w:val="008E5685"/>
    <w:rsid w:val="008E594C"/>
    <w:rsid w:val="008E5979"/>
    <w:rsid w:val="008E6442"/>
    <w:rsid w:val="008E6C88"/>
    <w:rsid w:val="008E7318"/>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375"/>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37"/>
    <w:rsid w:val="00901697"/>
    <w:rsid w:val="00901ABF"/>
    <w:rsid w:val="009022AB"/>
    <w:rsid w:val="009023AC"/>
    <w:rsid w:val="009023D4"/>
    <w:rsid w:val="0090258D"/>
    <w:rsid w:val="009026E4"/>
    <w:rsid w:val="00902830"/>
    <w:rsid w:val="00902973"/>
    <w:rsid w:val="00903048"/>
    <w:rsid w:val="00903BC3"/>
    <w:rsid w:val="00903BCF"/>
    <w:rsid w:val="00903C42"/>
    <w:rsid w:val="009053EC"/>
    <w:rsid w:val="00905985"/>
    <w:rsid w:val="00905A0E"/>
    <w:rsid w:val="00905B3E"/>
    <w:rsid w:val="00905B81"/>
    <w:rsid w:val="0090663E"/>
    <w:rsid w:val="009069FD"/>
    <w:rsid w:val="009075D8"/>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5DE5"/>
    <w:rsid w:val="0091601A"/>
    <w:rsid w:val="0091652D"/>
    <w:rsid w:val="00916D11"/>
    <w:rsid w:val="00916D8D"/>
    <w:rsid w:val="00916EF2"/>
    <w:rsid w:val="00916FB6"/>
    <w:rsid w:val="0091702A"/>
    <w:rsid w:val="00917907"/>
    <w:rsid w:val="00917CB6"/>
    <w:rsid w:val="0092057A"/>
    <w:rsid w:val="00920E6C"/>
    <w:rsid w:val="00921015"/>
    <w:rsid w:val="009214F1"/>
    <w:rsid w:val="00921F77"/>
    <w:rsid w:val="00921F78"/>
    <w:rsid w:val="00923160"/>
    <w:rsid w:val="00923957"/>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57"/>
    <w:rsid w:val="00931BAE"/>
    <w:rsid w:val="009325EE"/>
    <w:rsid w:val="00932A6A"/>
    <w:rsid w:val="00932F86"/>
    <w:rsid w:val="00933A09"/>
    <w:rsid w:val="00933F5D"/>
    <w:rsid w:val="00934CBC"/>
    <w:rsid w:val="00934CDD"/>
    <w:rsid w:val="00934D20"/>
    <w:rsid w:val="00934E22"/>
    <w:rsid w:val="00934F42"/>
    <w:rsid w:val="00934FC7"/>
    <w:rsid w:val="00935952"/>
    <w:rsid w:val="00936171"/>
    <w:rsid w:val="0093654B"/>
    <w:rsid w:val="00936DAE"/>
    <w:rsid w:val="009375B6"/>
    <w:rsid w:val="00937896"/>
    <w:rsid w:val="009378A0"/>
    <w:rsid w:val="0094031B"/>
    <w:rsid w:val="00940BC7"/>
    <w:rsid w:val="00940E52"/>
    <w:rsid w:val="009416A3"/>
    <w:rsid w:val="00941A8E"/>
    <w:rsid w:val="00942714"/>
    <w:rsid w:val="009427DF"/>
    <w:rsid w:val="009429AB"/>
    <w:rsid w:val="00943492"/>
    <w:rsid w:val="009444AD"/>
    <w:rsid w:val="00945232"/>
    <w:rsid w:val="00945358"/>
    <w:rsid w:val="00945569"/>
    <w:rsid w:val="0094568D"/>
    <w:rsid w:val="009458A6"/>
    <w:rsid w:val="009460A8"/>
    <w:rsid w:val="009462FC"/>
    <w:rsid w:val="00946DD7"/>
    <w:rsid w:val="00946F42"/>
    <w:rsid w:val="00946FA6"/>
    <w:rsid w:val="00947743"/>
    <w:rsid w:val="00947D23"/>
    <w:rsid w:val="00947E14"/>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54E3"/>
    <w:rsid w:val="00956141"/>
    <w:rsid w:val="0095642C"/>
    <w:rsid w:val="0095663A"/>
    <w:rsid w:val="009570C7"/>
    <w:rsid w:val="0095710A"/>
    <w:rsid w:val="009604FA"/>
    <w:rsid w:val="009606BF"/>
    <w:rsid w:val="009614B4"/>
    <w:rsid w:val="00961A8D"/>
    <w:rsid w:val="009628B4"/>
    <w:rsid w:val="00963215"/>
    <w:rsid w:val="00964035"/>
    <w:rsid w:val="009649C8"/>
    <w:rsid w:val="00964FF7"/>
    <w:rsid w:val="00965468"/>
    <w:rsid w:val="009670EE"/>
    <w:rsid w:val="00967185"/>
    <w:rsid w:val="00967B1A"/>
    <w:rsid w:val="00967EF5"/>
    <w:rsid w:val="00970675"/>
    <w:rsid w:val="00970AF4"/>
    <w:rsid w:val="00970B2A"/>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4B8"/>
    <w:rsid w:val="009808B9"/>
    <w:rsid w:val="00980BC9"/>
    <w:rsid w:val="00980BE2"/>
    <w:rsid w:val="00980DD1"/>
    <w:rsid w:val="00981AC9"/>
    <w:rsid w:val="00981C0C"/>
    <w:rsid w:val="00981D88"/>
    <w:rsid w:val="00982404"/>
    <w:rsid w:val="00982A26"/>
    <w:rsid w:val="00982BCB"/>
    <w:rsid w:val="00982C79"/>
    <w:rsid w:val="00983924"/>
    <w:rsid w:val="00983D0F"/>
    <w:rsid w:val="00983E79"/>
    <w:rsid w:val="00983F40"/>
    <w:rsid w:val="009843CC"/>
    <w:rsid w:val="00984E38"/>
    <w:rsid w:val="009857EE"/>
    <w:rsid w:val="009859A3"/>
    <w:rsid w:val="00986A41"/>
    <w:rsid w:val="00986BD7"/>
    <w:rsid w:val="00987493"/>
    <w:rsid w:val="00990D3E"/>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804"/>
    <w:rsid w:val="009A0B69"/>
    <w:rsid w:val="009A1176"/>
    <w:rsid w:val="009A127E"/>
    <w:rsid w:val="009A137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39"/>
    <w:rsid w:val="009A7BCA"/>
    <w:rsid w:val="009A7C90"/>
    <w:rsid w:val="009A7F8F"/>
    <w:rsid w:val="009B084E"/>
    <w:rsid w:val="009B135D"/>
    <w:rsid w:val="009B195F"/>
    <w:rsid w:val="009B31C7"/>
    <w:rsid w:val="009B3911"/>
    <w:rsid w:val="009B3CDB"/>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179B"/>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1020"/>
    <w:rsid w:val="009D134D"/>
    <w:rsid w:val="009D1366"/>
    <w:rsid w:val="009D1AA5"/>
    <w:rsid w:val="009D25B9"/>
    <w:rsid w:val="009D2798"/>
    <w:rsid w:val="009D28DA"/>
    <w:rsid w:val="009D2AF8"/>
    <w:rsid w:val="009D33E4"/>
    <w:rsid w:val="009D4632"/>
    <w:rsid w:val="009D55BA"/>
    <w:rsid w:val="009D5F9E"/>
    <w:rsid w:val="009D5FA0"/>
    <w:rsid w:val="009D65BF"/>
    <w:rsid w:val="009D6996"/>
    <w:rsid w:val="009D6F13"/>
    <w:rsid w:val="009D7E95"/>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45"/>
    <w:rsid w:val="009F4216"/>
    <w:rsid w:val="009F42B8"/>
    <w:rsid w:val="009F4F89"/>
    <w:rsid w:val="009F5C1A"/>
    <w:rsid w:val="009F5E4D"/>
    <w:rsid w:val="009F63B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1544"/>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46F"/>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3E32"/>
    <w:rsid w:val="00A23FDB"/>
    <w:rsid w:val="00A241D5"/>
    <w:rsid w:val="00A245F9"/>
    <w:rsid w:val="00A24AD6"/>
    <w:rsid w:val="00A25529"/>
    <w:rsid w:val="00A25A10"/>
    <w:rsid w:val="00A261B5"/>
    <w:rsid w:val="00A26272"/>
    <w:rsid w:val="00A2641C"/>
    <w:rsid w:val="00A269DB"/>
    <w:rsid w:val="00A271D6"/>
    <w:rsid w:val="00A27293"/>
    <w:rsid w:val="00A27364"/>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72E"/>
    <w:rsid w:val="00A34D5B"/>
    <w:rsid w:val="00A34E84"/>
    <w:rsid w:val="00A35EB7"/>
    <w:rsid w:val="00A377EC"/>
    <w:rsid w:val="00A37A5B"/>
    <w:rsid w:val="00A37F10"/>
    <w:rsid w:val="00A402EC"/>
    <w:rsid w:val="00A4030C"/>
    <w:rsid w:val="00A40390"/>
    <w:rsid w:val="00A410BB"/>
    <w:rsid w:val="00A41729"/>
    <w:rsid w:val="00A417FE"/>
    <w:rsid w:val="00A42275"/>
    <w:rsid w:val="00A42607"/>
    <w:rsid w:val="00A42783"/>
    <w:rsid w:val="00A42D8C"/>
    <w:rsid w:val="00A43347"/>
    <w:rsid w:val="00A43EC9"/>
    <w:rsid w:val="00A4451C"/>
    <w:rsid w:val="00A45007"/>
    <w:rsid w:val="00A461C0"/>
    <w:rsid w:val="00A462C8"/>
    <w:rsid w:val="00A46790"/>
    <w:rsid w:val="00A46BB6"/>
    <w:rsid w:val="00A47C00"/>
    <w:rsid w:val="00A47C24"/>
    <w:rsid w:val="00A503C8"/>
    <w:rsid w:val="00A5091D"/>
    <w:rsid w:val="00A50CAB"/>
    <w:rsid w:val="00A50E80"/>
    <w:rsid w:val="00A51783"/>
    <w:rsid w:val="00A517A1"/>
    <w:rsid w:val="00A519EB"/>
    <w:rsid w:val="00A526D9"/>
    <w:rsid w:val="00A52BDA"/>
    <w:rsid w:val="00A52CDC"/>
    <w:rsid w:val="00A52D31"/>
    <w:rsid w:val="00A536F4"/>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EC5"/>
    <w:rsid w:val="00A62626"/>
    <w:rsid w:val="00A62833"/>
    <w:rsid w:val="00A62A3A"/>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BF4"/>
    <w:rsid w:val="00A7154E"/>
    <w:rsid w:val="00A7167B"/>
    <w:rsid w:val="00A7170A"/>
    <w:rsid w:val="00A71819"/>
    <w:rsid w:val="00A720B3"/>
    <w:rsid w:val="00A72177"/>
    <w:rsid w:val="00A728AD"/>
    <w:rsid w:val="00A72F5B"/>
    <w:rsid w:val="00A73968"/>
    <w:rsid w:val="00A73B86"/>
    <w:rsid w:val="00A73F40"/>
    <w:rsid w:val="00A74B88"/>
    <w:rsid w:val="00A74C6B"/>
    <w:rsid w:val="00A7554B"/>
    <w:rsid w:val="00A75E66"/>
    <w:rsid w:val="00A777CD"/>
    <w:rsid w:val="00A778E5"/>
    <w:rsid w:val="00A80139"/>
    <w:rsid w:val="00A8050C"/>
    <w:rsid w:val="00A8075D"/>
    <w:rsid w:val="00A808A9"/>
    <w:rsid w:val="00A80969"/>
    <w:rsid w:val="00A80C63"/>
    <w:rsid w:val="00A80CA9"/>
    <w:rsid w:val="00A81549"/>
    <w:rsid w:val="00A82033"/>
    <w:rsid w:val="00A82100"/>
    <w:rsid w:val="00A82665"/>
    <w:rsid w:val="00A82798"/>
    <w:rsid w:val="00A82DB0"/>
    <w:rsid w:val="00A834C2"/>
    <w:rsid w:val="00A83737"/>
    <w:rsid w:val="00A838DE"/>
    <w:rsid w:val="00A83AD6"/>
    <w:rsid w:val="00A83E7B"/>
    <w:rsid w:val="00A8476E"/>
    <w:rsid w:val="00A85CA4"/>
    <w:rsid w:val="00A85D71"/>
    <w:rsid w:val="00A85F15"/>
    <w:rsid w:val="00A864E0"/>
    <w:rsid w:val="00A86B5B"/>
    <w:rsid w:val="00A87B27"/>
    <w:rsid w:val="00A87B55"/>
    <w:rsid w:val="00A87D09"/>
    <w:rsid w:val="00A87FFC"/>
    <w:rsid w:val="00A90C35"/>
    <w:rsid w:val="00A90E7A"/>
    <w:rsid w:val="00A91857"/>
    <w:rsid w:val="00A918BB"/>
    <w:rsid w:val="00A91C33"/>
    <w:rsid w:val="00A92030"/>
    <w:rsid w:val="00A923CF"/>
    <w:rsid w:val="00A92813"/>
    <w:rsid w:val="00A93BEF"/>
    <w:rsid w:val="00A93CCB"/>
    <w:rsid w:val="00A94669"/>
    <w:rsid w:val="00A954CC"/>
    <w:rsid w:val="00A97524"/>
    <w:rsid w:val="00A97873"/>
    <w:rsid w:val="00A978C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0FC"/>
    <w:rsid w:val="00AB05CF"/>
    <w:rsid w:val="00AB05F2"/>
    <w:rsid w:val="00AB0D12"/>
    <w:rsid w:val="00AB0E76"/>
    <w:rsid w:val="00AB1904"/>
    <w:rsid w:val="00AB1B0E"/>
    <w:rsid w:val="00AB1DC4"/>
    <w:rsid w:val="00AB20CD"/>
    <w:rsid w:val="00AB2E70"/>
    <w:rsid w:val="00AB334D"/>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56A6"/>
    <w:rsid w:val="00AC5AB1"/>
    <w:rsid w:val="00AC5D3A"/>
    <w:rsid w:val="00AC6453"/>
    <w:rsid w:val="00AC6954"/>
    <w:rsid w:val="00AC69FF"/>
    <w:rsid w:val="00AC6BD2"/>
    <w:rsid w:val="00AC7049"/>
    <w:rsid w:val="00AC7E57"/>
    <w:rsid w:val="00AD01CF"/>
    <w:rsid w:val="00AD0C3D"/>
    <w:rsid w:val="00AD1191"/>
    <w:rsid w:val="00AD16C4"/>
    <w:rsid w:val="00AD2521"/>
    <w:rsid w:val="00AD2C42"/>
    <w:rsid w:val="00AD2C83"/>
    <w:rsid w:val="00AD3152"/>
    <w:rsid w:val="00AD3BEB"/>
    <w:rsid w:val="00AD3DBD"/>
    <w:rsid w:val="00AD3E3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25EB"/>
    <w:rsid w:val="00AE2E68"/>
    <w:rsid w:val="00AE2F9B"/>
    <w:rsid w:val="00AE33C6"/>
    <w:rsid w:val="00AE37EB"/>
    <w:rsid w:val="00AE3970"/>
    <w:rsid w:val="00AE3E79"/>
    <w:rsid w:val="00AE4191"/>
    <w:rsid w:val="00AE423E"/>
    <w:rsid w:val="00AE44A4"/>
    <w:rsid w:val="00AE5037"/>
    <w:rsid w:val="00AE5C82"/>
    <w:rsid w:val="00AE636E"/>
    <w:rsid w:val="00AE6453"/>
    <w:rsid w:val="00AE6B2D"/>
    <w:rsid w:val="00AE71F4"/>
    <w:rsid w:val="00AF0A41"/>
    <w:rsid w:val="00AF18F7"/>
    <w:rsid w:val="00AF25DA"/>
    <w:rsid w:val="00AF30E3"/>
    <w:rsid w:val="00AF38DA"/>
    <w:rsid w:val="00AF393B"/>
    <w:rsid w:val="00AF3AAD"/>
    <w:rsid w:val="00AF3DF7"/>
    <w:rsid w:val="00AF3F09"/>
    <w:rsid w:val="00AF3F91"/>
    <w:rsid w:val="00AF4BA6"/>
    <w:rsid w:val="00AF5173"/>
    <w:rsid w:val="00AF5607"/>
    <w:rsid w:val="00AF5B35"/>
    <w:rsid w:val="00AF6482"/>
    <w:rsid w:val="00AF6E8B"/>
    <w:rsid w:val="00AF6F51"/>
    <w:rsid w:val="00AF7229"/>
    <w:rsid w:val="00AF7F9C"/>
    <w:rsid w:val="00B003E6"/>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58F"/>
    <w:rsid w:val="00B23848"/>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E46"/>
    <w:rsid w:val="00B44543"/>
    <w:rsid w:val="00B446AC"/>
    <w:rsid w:val="00B45D6C"/>
    <w:rsid w:val="00B4633D"/>
    <w:rsid w:val="00B46364"/>
    <w:rsid w:val="00B47281"/>
    <w:rsid w:val="00B47D43"/>
    <w:rsid w:val="00B509C2"/>
    <w:rsid w:val="00B50CED"/>
    <w:rsid w:val="00B518F1"/>
    <w:rsid w:val="00B5273F"/>
    <w:rsid w:val="00B529C4"/>
    <w:rsid w:val="00B52CBE"/>
    <w:rsid w:val="00B53CEA"/>
    <w:rsid w:val="00B54ABF"/>
    <w:rsid w:val="00B54B8C"/>
    <w:rsid w:val="00B550AE"/>
    <w:rsid w:val="00B556A3"/>
    <w:rsid w:val="00B561EB"/>
    <w:rsid w:val="00B564F8"/>
    <w:rsid w:val="00B5677C"/>
    <w:rsid w:val="00B56B7B"/>
    <w:rsid w:val="00B576BF"/>
    <w:rsid w:val="00B577C7"/>
    <w:rsid w:val="00B578B3"/>
    <w:rsid w:val="00B57B31"/>
    <w:rsid w:val="00B60136"/>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B11"/>
    <w:rsid w:val="00B71F48"/>
    <w:rsid w:val="00B72131"/>
    <w:rsid w:val="00B7219C"/>
    <w:rsid w:val="00B72207"/>
    <w:rsid w:val="00B7292C"/>
    <w:rsid w:val="00B72B47"/>
    <w:rsid w:val="00B72DB6"/>
    <w:rsid w:val="00B72FC6"/>
    <w:rsid w:val="00B73243"/>
    <w:rsid w:val="00B73994"/>
    <w:rsid w:val="00B73B80"/>
    <w:rsid w:val="00B740BB"/>
    <w:rsid w:val="00B74356"/>
    <w:rsid w:val="00B74482"/>
    <w:rsid w:val="00B74629"/>
    <w:rsid w:val="00B74738"/>
    <w:rsid w:val="00B74EA0"/>
    <w:rsid w:val="00B74EB0"/>
    <w:rsid w:val="00B751A2"/>
    <w:rsid w:val="00B75952"/>
    <w:rsid w:val="00B759C5"/>
    <w:rsid w:val="00B75AB9"/>
    <w:rsid w:val="00B75D2D"/>
    <w:rsid w:val="00B7616C"/>
    <w:rsid w:val="00B761C0"/>
    <w:rsid w:val="00B764F4"/>
    <w:rsid w:val="00B769A1"/>
    <w:rsid w:val="00B769F9"/>
    <w:rsid w:val="00B76B9E"/>
    <w:rsid w:val="00B777C4"/>
    <w:rsid w:val="00B77B39"/>
    <w:rsid w:val="00B8015C"/>
    <w:rsid w:val="00B805E0"/>
    <w:rsid w:val="00B81875"/>
    <w:rsid w:val="00B82213"/>
    <w:rsid w:val="00B82313"/>
    <w:rsid w:val="00B823AD"/>
    <w:rsid w:val="00B828C6"/>
    <w:rsid w:val="00B82DC3"/>
    <w:rsid w:val="00B83165"/>
    <w:rsid w:val="00B8344E"/>
    <w:rsid w:val="00B8380C"/>
    <w:rsid w:val="00B83B3E"/>
    <w:rsid w:val="00B843BF"/>
    <w:rsid w:val="00B8484E"/>
    <w:rsid w:val="00B848FC"/>
    <w:rsid w:val="00B8546B"/>
    <w:rsid w:val="00B867F9"/>
    <w:rsid w:val="00B868A3"/>
    <w:rsid w:val="00B86EA0"/>
    <w:rsid w:val="00B8742B"/>
    <w:rsid w:val="00B875D3"/>
    <w:rsid w:val="00B876B6"/>
    <w:rsid w:val="00B904EE"/>
    <w:rsid w:val="00B906BA"/>
    <w:rsid w:val="00B907E3"/>
    <w:rsid w:val="00B90943"/>
    <w:rsid w:val="00B9099F"/>
    <w:rsid w:val="00B909D5"/>
    <w:rsid w:val="00B90C0A"/>
    <w:rsid w:val="00B91140"/>
    <w:rsid w:val="00B9150C"/>
    <w:rsid w:val="00B91740"/>
    <w:rsid w:val="00B93188"/>
    <w:rsid w:val="00B93D53"/>
    <w:rsid w:val="00B9409B"/>
    <w:rsid w:val="00B94F0E"/>
    <w:rsid w:val="00B952F3"/>
    <w:rsid w:val="00B9537B"/>
    <w:rsid w:val="00B95461"/>
    <w:rsid w:val="00B965E0"/>
    <w:rsid w:val="00B9688D"/>
    <w:rsid w:val="00B971FE"/>
    <w:rsid w:val="00B974E1"/>
    <w:rsid w:val="00BA0471"/>
    <w:rsid w:val="00BA04BB"/>
    <w:rsid w:val="00BA04C6"/>
    <w:rsid w:val="00BA1AB9"/>
    <w:rsid w:val="00BA2207"/>
    <w:rsid w:val="00BA2312"/>
    <w:rsid w:val="00BA23C7"/>
    <w:rsid w:val="00BA28FA"/>
    <w:rsid w:val="00BA30E9"/>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0DAC"/>
    <w:rsid w:val="00BB18DD"/>
    <w:rsid w:val="00BB1A17"/>
    <w:rsid w:val="00BB1EB8"/>
    <w:rsid w:val="00BB2B8D"/>
    <w:rsid w:val="00BB33B7"/>
    <w:rsid w:val="00BB3D0E"/>
    <w:rsid w:val="00BB4891"/>
    <w:rsid w:val="00BB4984"/>
    <w:rsid w:val="00BB5B6C"/>
    <w:rsid w:val="00BB5F9E"/>
    <w:rsid w:val="00BB6D72"/>
    <w:rsid w:val="00BB6F6B"/>
    <w:rsid w:val="00BB77A9"/>
    <w:rsid w:val="00BB7B38"/>
    <w:rsid w:val="00BC11CF"/>
    <w:rsid w:val="00BC133A"/>
    <w:rsid w:val="00BC1A82"/>
    <w:rsid w:val="00BC1CD7"/>
    <w:rsid w:val="00BC2FDD"/>
    <w:rsid w:val="00BC31BA"/>
    <w:rsid w:val="00BC3744"/>
    <w:rsid w:val="00BC436E"/>
    <w:rsid w:val="00BC4623"/>
    <w:rsid w:val="00BC5512"/>
    <w:rsid w:val="00BC608B"/>
    <w:rsid w:val="00BC639F"/>
    <w:rsid w:val="00BC6CD5"/>
    <w:rsid w:val="00BC6D47"/>
    <w:rsid w:val="00BC701C"/>
    <w:rsid w:val="00BC7451"/>
    <w:rsid w:val="00BC78EB"/>
    <w:rsid w:val="00BC7AB3"/>
    <w:rsid w:val="00BD0842"/>
    <w:rsid w:val="00BD0A13"/>
    <w:rsid w:val="00BD1516"/>
    <w:rsid w:val="00BD17FC"/>
    <w:rsid w:val="00BD21FE"/>
    <w:rsid w:val="00BD2956"/>
    <w:rsid w:val="00BD302E"/>
    <w:rsid w:val="00BD3AA7"/>
    <w:rsid w:val="00BD4EC7"/>
    <w:rsid w:val="00BD4FC7"/>
    <w:rsid w:val="00BD55CA"/>
    <w:rsid w:val="00BD5BA5"/>
    <w:rsid w:val="00BD5F2E"/>
    <w:rsid w:val="00BD72E2"/>
    <w:rsid w:val="00BD738E"/>
    <w:rsid w:val="00BD7742"/>
    <w:rsid w:val="00BD7A68"/>
    <w:rsid w:val="00BD7DF9"/>
    <w:rsid w:val="00BD7FE3"/>
    <w:rsid w:val="00BE00AC"/>
    <w:rsid w:val="00BE00ED"/>
    <w:rsid w:val="00BE068A"/>
    <w:rsid w:val="00BE13E5"/>
    <w:rsid w:val="00BE1728"/>
    <w:rsid w:val="00BE18C6"/>
    <w:rsid w:val="00BE19C5"/>
    <w:rsid w:val="00BE239F"/>
    <w:rsid w:val="00BE2798"/>
    <w:rsid w:val="00BE3B01"/>
    <w:rsid w:val="00BE46D8"/>
    <w:rsid w:val="00BE5099"/>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8E6"/>
    <w:rsid w:val="00BF0A9E"/>
    <w:rsid w:val="00BF17ED"/>
    <w:rsid w:val="00BF1AED"/>
    <w:rsid w:val="00BF2250"/>
    <w:rsid w:val="00BF2590"/>
    <w:rsid w:val="00BF2703"/>
    <w:rsid w:val="00BF31DD"/>
    <w:rsid w:val="00BF3246"/>
    <w:rsid w:val="00BF3795"/>
    <w:rsid w:val="00BF459D"/>
    <w:rsid w:val="00BF4CF6"/>
    <w:rsid w:val="00BF5BD5"/>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512"/>
    <w:rsid w:val="00C04CC3"/>
    <w:rsid w:val="00C0502F"/>
    <w:rsid w:val="00C0519D"/>
    <w:rsid w:val="00C05432"/>
    <w:rsid w:val="00C055A2"/>
    <w:rsid w:val="00C06382"/>
    <w:rsid w:val="00C06789"/>
    <w:rsid w:val="00C068E3"/>
    <w:rsid w:val="00C06B2F"/>
    <w:rsid w:val="00C06BAE"/>
    <w:rsid w:val="00C06F48"/>
    <w:rsid w:val="00C070E9"/>
    <w:rsid w:val="00C074E6"/>
    <w:rsid w:val="00C07716"/>
    <w:rsid w:val="00C07AAF"/>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8A6"/>
    <w:rsid w:val="00C17C08"/>
    <w:rsid w:val="00C17C76"/>
    <w:rsid w:val="00C17D1A"/>
    <w:rsid w:val="00C2002D"/>
    <w:rsid w:val="00C20572"/>
    <w:rsid w:val="00C20672"/>
    <w:rsid w:val="00C206CA"/>
    <w:rsid w:val="00C20B6B"/>
    <w:rsid w:val="00C21E9F"/>
    <w:rsid w:val="00C22208"/>
    <w:rsid w:val="00C22644"/>
    <w:rsid w:val="00C2291D"/>
    <w:rsid w:val="00C22928"/>
    <w:rsid w:val="00C22C55"/>
    <w:rsid w:val="00C22D84"/>
    <w:rsid w:val="00C22E1B"/>
    <w:rsid w:val="00C22E8E"/>
    <w:rsid w:val="00C239FA"/>
    <w:rsid w:val="00C23BF3"/>
    <w:rsid w:val="00C23CF6"/>
    <w:rsid w:val="00C24EEB"/>
    <w:rsid w:val="00C250BD"/>
    <w:rsid w:val="00C25256"/>
    <w:rsid w:val="00C25803"/>
    <w:rsid w:val="00C25B53"/>
    <w:rsid w:val="00C265D5"/>
    <w:rsid w:val="00C267FC"/>
    <w:rsid w:val="00C27084"/>
    <w:rsid w:val="00C30029"/>
    <w:rsid w:val="00C3013C"/>
    <w:rsid w:val="00C30C46"/>
    <w:rsid w:val="00C30DB7"/>
    <w:rsid w:val="00C30EF9"/>
    <w:rsid w:val="00C323A3"/>
    <w:rsid w:val="00C3260E"/>
    <w:rsid w:val="00C3273E"/>
    <w:rsid w:val="00C32D67"/>
    <w:rsid w:val="00C3469E"/>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4D8"/>
    <w:rsid w:val="00C4198F"/>
    <w:rsid w:val="00C41F71"/>
    <w:rsid w:val="00C42A88"/>
    <w:rsid w:val="00C42B2D"/>
    <w:rsid w:val="00C42FA0"/>
    <w:rsid w:val="00C435DD"/>
    <w:rsid w:val="00C43632"/>
    <w:rsid w:val="00C438B5"/>
    <w:rsid w:val="00C43B89"/>
    <w:rsid w:val="00C43E48"/>
    <w:rsid w:val="00C43F6C"/>
    <w:rsid w:val="00C4432B"/>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504B2"/>
    <w:rsid w:val="00C507E7"/>
    <w:rsid w:val="00C508B7"/>
    <w:rsid w:val="00C512EA"/>
    <w:rsid w:val="00C513DA"/>
    <w:rsid w:val="00C51440"/>
    <w:rsid w:val="00C51821"/>
    <w:rsid w:val="00C51B12"/>
    <w:rsid w:val="00C51E80"/>
    <w:rsid w:val="00C51FB8"/>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680"/>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D22"/>
    <w:rsid w:val="00C71E74"/>
    <w:rsid w:val="00C7200C"/>
    <w:rsid w:val="00C725ED"/>
    <w:rsid w:val="00C72624"/>
    <w:rsid w:val="00C72634"/>
    <w:rsid w:val="00C72E69"/>
    <w:rsid w:val="00C74054"/>
    <w:rsid w:val="00C74540"/>
    <w:rsid w:val="00C7492D"/>
    <w:rsid w:val="00C74B31"/>
    <w:rsid w:val="00C75138"/>
    <w:rsid w:val="00C75701"/>
    <w:rsid w:val="00C75764"/>
    <w:rsid w:val="00C7593F"/>
    <w:rsid w:val="00C761BC"/>
    <w:rsid w:val="00C76510"/>
    <w:rsid w:val="00C76D22"/>
    <w:rsid w:val="00C76FC8"/>
    <w:rsid w:val="00C770D4"/>
    <w:rsid w:val="00C777D3"/>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0C64"/>
    <w:rsid w:val="00C910DD"/>
    <w:rsid w:val="00C9143E"/>
    <w:rsid w:val="00C91CBE"/>
    <w:rsid w:val="00C91F11"/>
    <w:rsid w:val="00C926D1"/>
    <w:rsid w:val="00C928F5"/>
    <w:rsid w:val="00C92A67"/>
    <w:rsid w:val="00C92F30"/>
    <w:rsid w:val="00C93A32"/>
    <w:rsid w:val="00C93A77"/>
    <w:rsid w:val="00C93AB8"/>
    <w:rsid w:val="00C93EA7"/>
    <w:rsid w:val="00C94876"/>
    <w:rsid w:val="00C949B4"/>
    <w:rsid w:val="00C949DB"/>
    <w:rsid w:val="00C9508B"/>
    <w:rsid w:val="00C95193"/>
    <w:rsid w:val="00C9565A"/>
    <w:rsid w:val="00C95E4A"/>
    <w:rsid w:val="00C97362"/>
    <w:rsid w:val="00C97755"/>
    <w:rsid w:val="00CA0686"/>
    <w:rsid w:val="00CA074D"/>
    <w:rsid w:val="00CA09E8"/>
    <w:rsid w:val="00CA101A"/>
    <w:rsid w:val="00CA1086"/>
    <w:rsid w:val="00CA1877"/>
    <w:rsid w:val="00CA1913"/>
    <w:rsid w:val="00CA1A69"/>
    <w:rsid w:val="00CA1C1B"/>
    <w:rsid w:val="00CA1C94"/>
    <w:rsid w:val="00CA1DD9"/>
    <w:rsid w:val="00CA22F5"/>
    <w:rsid w:val="00CA2846"/>
    <w:rsid w:val="00CA2AFC"/>
    <w:rsid w:val="00CA2F6B"/>
    <w:rsid w:val="00CA3030"/>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3BC"/>
    <w:rsid w:val="00CB1844"/>
    <w:rsid w:val="00CB1DD2"/>
    <w:rsid w:val="00CB1E06"/>
    <w:rsid w:val="00CB2B47"/>
    <w:rsid w:val="00CB2E4C"/>
    <w:rsid w:val="00CB3B72"/>
    <w:rsid w:val="00CB4056"/>
    <w:rsid w:val="00CB4659"/>
    <w:rsid w:val="00CB4A03"/>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CF7"/>
    <w:rsid w:val="00CC6DEC"/>
    <w:rsid w:val="00CC7485"/>
    <w:rsid w:val="00CC79FD"/>
    <w:rsid w:val="00CC7EC8"/>
    <w:rsid w:val="00CC7F1D"/>
    <w:rsid w:val="00CD0356"/>
    <w:rsid w:val="00CD115F"/>
    <w:rsid w:val="00CD1C49"/>
    <w:rsid w:val="00CD2168"/>
    <w:rsid w:val="00CD273C"/>
    <w:rsid w:val="00CD29E5"/>
    <w:rsid w:val="00CD3491"/>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79B"/>
    <w:rsid w:val="00CE08A6"/>
    <w:rsid w:val="00CE0B7A"/>
    <w:rsid w:val="00CE173D"/>
    <w:rsid w:val="00CE2483"/>
    <w:rsid w:val="00CE28BA"/>
    <w:rsid w:val="00CE2C9C"/>
    <w:rsid w:val="00CE39E9"/>
    <w:rsid w:val="00CE3E82"/>
    <w:rsid w:val="00CE4C7B"/>
    <w:rsid w:val="00CE5791"/>
    <w:rsid w:val="00CE5E7A"/>
    <w:rsid w:val="00CE7027"/>
    <w:rsid w:val="00CE727F"/>
    <w:rsid w:val="00CE77E1"/>
    <w:rsid w:val="00CE7D1F"/>
    <w:rsid w:val="00CF051A"/>
    <w:rsid w:val="00CF0B26"/>
    <w:rsid w:val="00CF12B9"/>
    <w:rsid w:val="00CF16D0"/>
    <w:rsid w:val="00CF1E3B"/>
    <w:rsid w:val="00CF20E8"/>
    <w:rsid w:val="00CF21F1"/>
    <w:rsid w:val="00CF2662"/>
    <w:rsid w:val="00CF3EBC"/>
    <w:rsid w:val="00CF4CE4"/>
    <w:rsid w:val="00CF4D5D"/>
    <w:rsid w:val="00CF4F49"/>
    <w:rsid w:val="00CF52B5"/>
    <w:rsid w:val="00CF54E8"/>
    <w:rsid w:val="00CF55CB"/>
    <w:rsid w:val="00CF61D2"/>
    <w:rsid w:val="00CF6CD2"/>
    <w:rsid w:val="00CF719B"/>
    <w:rsid w:val="00CF7333"/>
    <w:rsid w:val="00CF74CD"/>
    <w:rsid w:val="00CF7546"/>
    <w:rsid w:val="00CF77CA"/>
    <w:rsid w:val="00CF7B42"/>
    <w:rsid w:val="00CF7E26"/>
    <w:rsid w:val="00CF7FF5"/>
    <w:rsid w:val="00D0086E"/>
    <w:rsid w:val="00D010D1"/>
    <w:rsid w:val="00D01176"/>
    <w:rsid w:val="00D01A3E"/>
    <w:rsid w:val="00D01CD6"/>
    <w:rsid w:val="00D026DC"/>
    <w:rsid w:val="00D02B6B"/>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88D"/>
    <w:rsid w:val="00D139BE"/>
    <w:rsid w:val="00D13C8D"/>
    <w:rsid w:val="00D14350"/>
    <w:rsid w:val="00D146F9"/>
    <w:rsid w:val="00D1497F"/>
    <w:rsid w:val="00D1541A"/>
    <w:rsid w:val="00D15B01"/>
    <w:rsid w:val="00D15DDF"/>
    <w:rsid w:val="00D15FB6"/>
    <w:rsid w:val="00D16027"/>
    <w:rsid w:val="00D16DBA"/>
    <w:rsid w:val="00D170F5"/>
    <w:rsid w:val="00D17864"/>
    <w:rsid w:val="00D179B1"/>
    <w:rsid w:val="00D20321"/>
    <w:rsid w:val="00D20474"/>
    <w:rsid w:val="00D204D4"/>
    <w:rsid w:val="00D208C3"/>
    <w:rsid w:val="00D210EB"/>
    <w:rsid w:val="00D215F8"/>
    <w:rsid w:val="00D2187E"/>
    <w:rsid w:val="00D219A2"/>
    <w:rsid w:val="00D21F9B"/>
    <w:rsid w:val="00D2231B"/>
    <w:rsid w:val="00D2262B"/>
    <w:rsid w:val="00D22D6D"/>
    <w:rsid w:val="00D22E20"/>
    <w:rsid w:val="00D230F1"/>
    <w:rsid w:val="00D230F9"/>
    <w:rsid w:val="00D23564"/>
    <w:rsid w:val="00D2384C"/>
    <w:rsid w:val="00D2399E"/>
    <w:rsid w:val="00D24156"/>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6C75"/>
    <w:rsid w:val="00D379D2"/>
    <w:rsid w:val="00D379D4"/>
    <w:rsid w:val="00D40474"/>
    <w:rsid w:val="00D406E8"/>
    <w:rsid w:val="00D409D7"/>
    <w:rsid w:val="00D40E88"/>
    <w:rsid w:val="00D40F34"/>
    <w:rsid w:val="00D410E5"/>
    <w:rsid w:val="00D412A2"/>
    <w:rsid w:val="00D413D4"/>
    <w:rsid w:val="00D41478"/>
    <w:rsid w:val="00D41E31"/>
    <w:rsid w:val="00D4236B"/>
    <w:rsid w:val="00D42AA6"/>
    <w:rsid w:val="00D42BF6"/>
    <w:rsid w:val="00D42D33"/>
    <w:rsid w:val="00D43616"/>
    <w:rsid w:val="00D439FD"/>
    <w:rsid w:val="00D43D49"/>
    <w:rsid w:val="00D4408B"/>
    <w:rsid w:val="00D44431"/>
    <w:rsid w:val="00D447EA"/>
    <w:rsid w:val="00D45858"/>
    <w:rsid w:val="00D45DA0"/>
    <w:rsid w:val="00D46DB2"/>
    <w:rsid w:val="00D474BD"/>
    <w:rsid w:val="00D511F7"/>
    <w:rsid w:val="00D51741"/>
    <w:rsid w:val="00D51C4F"/>
    <w:rsid w:val="00D51F12"/>
    <w:rsid w:val="00D51F2F"/>
    <w:rsid w:val="00D52177"/>
    <w:rsid w:val="00D524A9"/>
    <w:rsid w:val="00D53B70"/>
    <w:rsid w:val="00D54023"/>
    <w:rsid w:val="00D5409C"/>
    <w:rsid w:val="00D541F3"/>
    <w:rsid w:val="00D54521"/>
    <w:rsid w:val="00D54AC3"/>
    <w:rsid w:val="00D54DBC"/>
    <w:rsid w:val="00D54F56"/>
    <w:rsid w:val="00D5593B"/>
    <w:rsid w:val="00D576C4"/>
    <w:rsid w:val="00D57AB0"/>
    <w:rsid w:val="00D57BC7"/>
    <w:rsid w:val="00D60644"/>
    <w:rsid w:val="00D60958"/>
    <w:rsid w:val="00D60D49"/>
    <w:rsid w:val="00D60DCA"/>
    <w:rsid w:val="00D613D7"/>
    <w:rsid w:val="00D61541"/>
    <w:rsid w:val="00D615BE"/>
    <w:rsid w:val="00D61E1E"/>
    <w:rsid w:val="00D61EF8"/>
    <w:rsid w:val="00D62193"/>
    <w:rsid w:val="00D6269C"/>
    <w:rsid w:val="00D635AD"/>
    <w:rsid w:val="00D636E8"/>
    <w:rsid w:val="00D63806"/>
    <w:rsid w:val="00D63874"/>
    <w:rsid w:val="00D64200"/>
    <w:rsid w:val="00D643EB"/>
    <w:rsid w:val="00D65C43"/>
    <w:rsid w:val="00D6610C"/>
    <w:rsid w:val="00D674E5"/>
    <w:rsid w:val="00D67811"/>
    <w:rsid w:val="00D70B54"/>
    <w:rsid w:val="00D7166A"/>
    <w:rsid w:val="00D718BB"/>
    <w:rsid w:val="00D72DFE"/>
    <w:rsid w:val="00D73109"/>
    <w:rsid w:val="00D73FD3"/>
    <w:rsid w:val="00D7473A"/>
    <w:rsid w:val="00D7515F"/>
    <w:rsid w:val="00D75C01"/>
    <w:rsid w:val="00D75C1A"/>
    <w:rsid w:val="00D762B4"/>
    <w:rsid w:val="00D76B0E"/>
    <w:rsid w:val="00D77208"/>
    <w:rsid w:val="00D779DF"/>
    <w:rsid w:val="00D80969"/>
    <w:rsid w:val="00D80BAC"/>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200"/>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46E3"/>
    <w:rsid w:val="00D951FA"/>
    <w:rsid w:val="00D95307"/>
    <w:rsid w:val="00D95360"/>
    <w:rsid w:val="00D954CA"/>
    <w:rsid w:val="00D95685"/>
    <w:rsid w:val="00D95B36"/>
    <w:rsid w:val="00D96166"/>
    <w:rsid w:val="00D961B2"/>
    <w:rsid w:val="00D96C14"/>
    <w:rsid w:val="00D96D61"/>
    <w:rsid w:val="00D971FD"/>
    <w:rsid w:val="00D975EF"/>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3BC0"/>
    <w:rsid w:val="00DA42EA"/>
    <w:rsid w:val="00DA4336"/>
    <w:rsid w:val="00DA44E0"/>
    <w:rsid w:val="00DA46B5"/>
    <w:rsid w:val="00DA63B6"/>
    <w:rsid w:val="00DA649F"/>
    <w:rsid w:val="00DA67BB"/>
    <w:rsid w:val="00DA694A"/>
    <w:rsid w:val="00DA6AC4"/>
    <w:rsid w:val="00DA6D91"/>
    <w:rsid w:val="00DA7052"/>
    <w:rsid w:val="00DA721E"/>
    <w:rsid w:val="00DA7381"/>
    <w:rsid w:val="00DA77DC"/>
    <w:rsid w:val="00DB04D7"/>
    <w:rsid w:val="00DB07DC"/>
    <w:rsid w:val="00DB1215"/>
    <w:rsid w:val="00DB1235"/>
    <w:rsid w:val="00DB1316"/>
    <w:rsid w:val="00DB1600"/>
    <w:rsid w:val="00DB1950"/>
    <w:rsid w:val="00DB1BFE"/>
    <w:rsid w:val="00DB1C25"/>
    <w:rsid w:val="00DB1EE6"/>
    <w:rsid w:val="00DB23AB"/>
    <w:rsid w:val="00DB2E17"/>
    <w:rsid w:val="00DB318F"/>
    <w:rsid w:val="00DB3373"/>
    <w:rsid w:val="00DB4765"/>
    <w:rsid w:val="00DB493B"/>
    <w:rsid w:val="00DB4B8D"/>
    <w:rsid w:val="00DB4FF9"/>
    <w:rsid w:val="00DB5E1F"/>
    <w:rsid w:val="00DB60C2"/>
    <w:rsid w:val="00DB6B03"/>
    <w:rsid w:val="00DB6FE7"/>
    <w:rsid w:val="00DB7514"/>
    <w:rsid w:val="00DB77FA"/>
    <w:rsid w:val="00DB7BCB"/>
    <w:rsid w:val="00DC0E5E"/>
    <w:rsid w:val="00DC183C"/>
    <w:rsid w:val="00DC21DF"/>
    <w:rsid w:val="00DC2340"/>
    <w:rsid w:val="00DC2370"/>
    <w:rsid w:val="00DC23F6"/>
    <w:rsid w:val="00DC2684"/>
    <w:rsid w:val="00DC2897"/>
    <w:rsid w:val="00DC2A4C"/>
    <w:rsid w:val="00DC2E52"/>
    <w:rsid w:val="00DC2EC8"/>
    <w:rsid w:val="00DC2EF4"/>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D8E"/>
    <w:rsid w:val="00DD502C"/>
    <w:rsid w:val="00DD586C"/>
    <w:rsid w:val="00DD59F5"/>
    <w:rsid w:val="00DD5CAA"/>
    <w:rsid w:val="00DD5FF3"/>
    <w:rsid w:val="00DD600D"/>
    <w:rsid w:val="00DD68F1"/>
    <w:rsid w:val="00DD6ECB"/>
    <w:rsid w:val="00DD71CB"/>
    <w:rsid w:val="00DD728E"/>
    <w:rsid w:val="00DD72A7"/>
    <w:rsid w:val="00DD752B"/>
    <w:rsid w:val="00DD7772"/>
    <w:rsid w:val="00DE0700"/>
    <w:rsid w:val="00DE103B"/>
    <w:rsid w:val="00DE17C3"/>
    <w:rsid w:val="00DE18A0"/>
    <w:rsid w:val="00DE18D1"/>
    <w:rsid w:val="00DE1AB8"/>
    <w:rsid w:val="00DE1B94"/>
    <w:rsid w:val="00DE1CB3"/>
    <w:rsid w:val="00DE205A"/>
    <w:rsid w:val="00DE2ACE"/>
    <w:rsid w:val="00DE2DA9"/>
    <w:rsid w:val="00DE2F29"/>
    <w:rsid w:val="00DE3359"/>
    <w:rsid w:val="00DE3459"/>
    <w:rsid w:val="00DE350F"/>
    <w:rsid w:val="00DE3FDB"/>
    <w:rsid w:val="00DE4B43"/>
    <w:rsid w:val="00DE4B51"/>
    <w:rsid w:val="00DE4BD3"/>
    <w:rsid w:val="00DE4C41"/>
    <w:rsid w:val="00DE535C"/>
    <w:rsid w:val="00DE574F"/>
    <w:rsid w:val="00DE59C2"/>
    <w:rsid w:val="00DE5A5B"/>
    <w:rsid w:val="00DE5D65"/>
    <w:rsid w:val="00DE69FA"/>
    <w:rsid w:val="00DE70B5"/>
    <w:rsid w:val="00DE7232"/>
    <w:rsid w:val="00DE7497"/>
    <w:rsid w:val="00DE7674"/>
    <w:rsid w:val="00DE7FA9"/>
    <w:rsid w:val="00DF00D4"/>
    <w:rsid w:val="00DF0206"/>
    <w:rsid w:val="00DF0620"/>
    <w:rsid w:val="00DF0880"/>
    <w:rsid w:val="00DF08F9"/>
    <w:rsid w:val="00DF10E9"/>
    <w:rsid w:val="00DF1301"/>
    <w:rsid w:val="00DF1BC9"/>
    <w:rsid w:val="00DF4686"/>
    <w:rsid w:val="00DF474F"/>
    <w:rsid w:val="00DF4904"/>
    <w:rsid w:val="00DF4A49"/>
    <w:rsid w:val="00DF4A86"/>
    <w:rsid w:val="00DF4E7C"/>
    <w:rsid w:val="00DF5316"/>
    <w:rsid w:val="00DF598E"/>
    <w:rsid w:val="00DF6D69"/>
    <w:rsid w:val="00DF6FFB"/>
    <w:rsid w:val="00DF77F5"/>
    <w:rsid w:val="00DF7B4D"/>
    <w:rsid w:val="00E002C9"/>
    <w:rsid w:val="00E00DFD"/>
    <w:rsid w:val="00E011FB"/>
    <w:rsid w:val="00E0198D"/>
    <w:rsid w:val="00E01A51"/>
    <w:rsid w:val="00E01FC3"/>
    <w:rsid w:val="00E0238D"/>
    <w:rsid w:val="00E02421"/>
    <w:rsid w:val="00E02675"/>
    <w:rsid w:val="00E028CE"/>
    <w:rsid w:val="00E0297C"/>
    <w:rsid w:val="00E03285"/>
    <w:rsid w:val="00E03463"/>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4CA"/>
    <w:rsid w:val="00E16534"/>
    <w:rsid w:val="00E16844"/>
    <w:rsid w:val="00E16869"/>
    <w:rsid w:val="00E16931"/>
    <w:rsid w:val="00E177A3"/>
    <w:rsid w:val="00E17B9E"/>
    <w:rsid w:val="00E2041F"/>
    <w:rsid w:val="00E205DC"/>
    <w:rsid w:val="00E20682"/>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710"/>
    <w:rsid w:val="00E33F60"/>
    <w:rsid w:val="00E34376"/>
    <w:rsid w:val="00E34AE4"/>
    <w:rsid w:val="00E34F7A"/>
    <w:rsid w:val="00E3516A"/>
    <w:rsid w:val="00E35341"/>
    <w:rsid w:val="00E3556D"/>
    <w:rsid w:val="00E361FE"/>
    <w:rsid w:val="00E37CE8"/>
    <w:rsid w:val="00E40686"/>
    <w:rsid w:val="00E40D51"/>
    <w:rsid w:val="00E410F2"/>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B1E"/>
    <w:rsid w:val="00E5330A"/>
    <w:rsid w:val="00E534DC"/>
    <w:rsid w:val="00E53716"/>
    <w:rsid w:val="00E5373E"/>
    <w:rsid w:val="00E5408D"/>
    <w:rsid w:val="00E54925"/>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AE"/>
    <w:rsid w:val="00E745BF"/>
    <w:rsid w:val="00E74861"/>
    <w:rsid w:val="00E74AF3"/>
    <w:rsid w:val="00E75518"/>
    <w:rsid w:val="00E760D3"/>
    <w:rsid w:val="00E766D0"/>
    <w:rsid w:val="00E774BC"/>
    <w:rsid w:val="00E778D4"/>
    <w:rsid w:val="00E77F60"/>
    <w:rsid w:val="00E816DC"/>
    <w:rsid w:val="00E81D26"/>
    <w:rsid w:val="00E81D33"/>
    <w:rsid w:val="00E8200B"/>
    <w:rsid w:val="00E83645"/>
    <w:rsid w:val="00E84110"/>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07C"/>
    <w:rsid w:val="00E91457"/>
    <w:rsid w:val="00E91A44"/>
    <w:rsid w:val="00E91C8B"/>
    <w:rsid w:val="00E91D3D"/>
    <w:rsid w:val="00E92317"/>
    <w:rsid w:val="00E925DA"/>
    <w:rsid w:val="00E92852"/>
    <w:rsid w:val="00E92EED"/>
    <w:rsid w:val="00E937A4"/>
    <w:rsid w:val="00E93BB0"/>
    <w:rsid w:val="00E940C3"/>
    <w:rsid w:val="00E94293"/>
    <w:rsid w:val="00E94D5E"/>
    <w:rsid w:val="00E95385"/>
    <w:rsid w:val="00E957F0"/>
    <w:rsid w:val="00E963B9"/>
    <w:rsid w:val="00E9689E"/>
    <w:rsid w:val="00E96AA4"/>
    <w:rsid w:val="00E96D81"/>
    <w:rsid w:val="00E96DE2"/>
    <w:rsid w:val="00E97158"/>
    <w:rsid w:val="00E9741E"/>
    <w:rsid w:val="00E977AF"/>
    <w:rsid w:val="00E97886"/>
    <w:rsid w:val="00E97E97"/>
    <w:rsid w:val="00EA06FE"/>
    <w:rsid w:val="00EA1459"/>
    <w:rsid w:val="00EA18D8"/>
    <w:rsid w:val="00EA196B"/>
    <w:rsid w:val="00EA1B21"/>
    <w:rsid w:val="00EA2685"/>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5BD"/>
    <w:rsid w:val="00EB44FB"/>
    <w:rsid w:val="00EB4505"/>
    <w:rsid w:val="00EB494B"/>
    <w:rsid w:val="00EB4B95"/>
    <w:rsid w:val="00EB4E7E"/>
    <w:rsid w:val="00EB4FAA"/>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2DBA"/>
    <w:rsid w:val="00EC35A6"/>
    <w:rsid w:val="00EC37F8"/>
    <w:rsid w:val="00EC3D19"/>
    <w:rsid w:val="00EC406E"/>
    <w:rsid w:val="00EC4E14"/>
    <w:rsid w:val="00EC4FD1"/>
    <w:rsid w:val="00EC5725"/>
    <w:rsid w:val="00EC5C06"/>
    <w:rsid w:val="00EC5D76"/>
    <w:rsid w:val="00EC5F37"/>
    <w:rsid w:val="00EC6DC7"/>
    <w:rsid w:val="00EC6E33"/>
    <w:rsid w:val="00EC71E7"/>
    <w:rsid w:val="00EC791F"/>
    <w:rsid w:val="00EC7CE0"/>
    <w:rsid w:val="00ED061B"/>
    <w:rsid w:val="00ED0CDF"/>
    <w:rsid w:val="00ED0D06"/>
    <w:rsid w:val="00ED10D9"/>
    <w:rsid w:val="00ED192D"/>
    <w:rsid w:val="00ED19FB"/>
    <w:rsid w:val="00ED2E06"/>
    <w:rsid w:val="00ED35EE"/>
    <w:rsid w:val="00ED3716"/>
    <w:rsid w:val="00ED39CD"/>
    <w:rsid w:val="00ED3AD4"/>
    <w:rsid w:val="00ED3FFA"/>
    <w:rsid w:val="00ED47D9"/>
    <w:rsid w:val="00ED4DD8"/>
    <w:rsid w:val="00ED52ED"/>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6C7B"/>
    <w:rsid w:val="00EE7046"/>
    <w:rsid w:val="00EE797C"/>
    <w:rsid w:val="00EF0927"/>
    <w:rsid w:val="00EF1298"/>
    <w:rsid w:val="00EF153E"/>
    <w:rsid w:val="00EF15BA"/>
    <w:rsid w:val="00EF188F"/>
    <w:rsid w:val="00EF18F3"/>
    <w:rsid w:val="00EF1EFF"/>
    <w:rsid w:val="00EF2EA4"/>
    <w:rsid w:val="00EF2F56"/>
    <w:rsid w:val="00EF31D9"/>
    <w:rsid w:val="00EF39EB"/>
    <w:rsid w:val="00EF3FA3"/>
    <w:rsid w:val="00EF433C"/>
    <w:rsid w:val="00EF55A7"/>
    <w:rsid w:val="00EF68A2"/>
    <w:rsid w:val="00EF6B63"/>
    <w:rsid w:val="00EF6D4B"/>
    <w:rsid w:val="00EF72EA"/>
    <w:rsid w:val="00EF785D"/>
    <w:rsid w:val="00F00635"/>
    <w:rsid w:val="00F006E2"/>
    <w:rsid w:val="00F00B0A"/>
    <w:rsid w:val="00F00D0A"/>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01"/>
    <w:rsid w:val="00F13A16"/>
    <w:rsid w:val="00F13F86"/>
    <w:rsid w:val="00F1415F"/>
    <w:rsid w:val="00F148AA"/>
    <w:rsid w:val="00F14B23"/>
    <w:rsid w:val="00F1509D"/>
    <w:rsid w:val="00F15584"/>
    <w:rsid w:val="00F157E1"/>
    <w:rsid w:val="00F15979"/>
    <w:rsid w:val="00F15A83"/>
    <w:rsid w:val="00F16272"/>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6E4"/>
    <w:rsid w:val="00F23BF3"/>
    <w:rsid w:val="00F23DE5"/>
    <w:rsid w:val="00F23FBE"/>
    <w:rsid w:val="00F24317"/>
    <w:rsid w:val="00F243FC"/>
    <w:rsid w:val="00F24B26"/>
    <w:rsid w:val="00F25F6E"/>
    <w:rsid w:val="00F26CBC"/>
    <w:rsid w:val="00F27C1F"/>
    <w:rsid w:val="00F302FC"/>
    <w:rsid w:val="00F304E0"/>
    <w:rsid w:val="00F3092A"/>
    <w:rsid w:val="00F3250C"/>
    <w:rsid w:val="00F32D75"/>
    <w:rsid w:val="00F32D8E"/>
    <w:rsid w:val="00F3306A"/>
    <w:rsid w:val="00F33FA5"/>
    <w:rsid w:val="00F3466A"/>
    <w:rsid w:val="00F34E8E"/>
    <w:rsid w:val="00F352AC"/>
    <w:rsid w:val="00F35998"/>
    <w:rsid w:val="00F35C0D"/>
    <w:rsid w:val="00F35EC1"/>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C4F"/>
    <w:rsid w:val="00F47253"/>
    <w:rsid w:val="00F47406"/>
    <w:rsid w:val="00F50390"/>
    <w:rsid w:val="00F5097A"/>
    <w:rsid w:val="00F50AC0"/>
    <w:rsid w:val="00F50B11"/>
    <w:rsid w:val="00F50B43"/>
    <w:rsid w:val="00F50CF0"/>
    <w:rsid w:val="00F50D30"/>
    <w:rsid w:val="00F50D8B"/>
    <w:rsid w:val="00F51129"/>
    <w:rsid w:val="00F51137"/>
    <w:rsid w:val="00F51384"/>
    <w:rsid w:val="00F51B8D"/>
    <w:rsid w:val="00F51BA9"/>
    <w:rsid w:val="00F532CB"/>
    <w:rsid w:val="00F53D99"/>
    <w:rsid w:val="00F542D6"/>
    <w:rsid w:val="00F548B7"/>
    <w:rsid w:val="00F55413"/>
    <w:rsid w:val="00F55975"/>
    <w:rsid w:val="00F566B2"/>
    <w:rsid w:val="00F568DD"/>
    <w:rsid w:val="00F56E27"/>
    <w:rsid w:val="00F5721A"/>
    <w:rsid w:val="00F57234"/>
    <w:rsid w:val="00F618E0"/>
    <w:rsid w:val="00F61A92"/>
    <w:rsid w:val="00F62392"/>
    <w:rsid w:val="00F623EC"/>
    <w:rsid w:val="00F629DD"/>
    <w:rsid w:val="00F62BE5"/>
    <w:rsid w:val="00F63897"/>
    <w:rsid w:val="00F64AED"/>
    <w:rsid w:val="00F64E71"/>
    <w:rsid w:val="00F6514A"/>
    <w:rsid w:val="00F65367"/>
    <w:rsid w:val="00F675FD"/>
    <w:rsid w:val="00F677A5"/>
    <w:rsid w:val="00F70174"/>
    <w:rsid w:val="00F7020D"/>
    <w:rsid w:val="00F705EC"/>
    <w:rsid w:val="00F70DA7"/>
    <w:rsid w:val="00F71192"/>
    <w:rsid w:val="00F71BA5"/>
    <w:rsid w:val="00F71D6A"/>
    <w:rsid w:val="00F72208"/>
    <w:rsid w:val="00F72639"/>
    <w:rsid w:val="00F72EAB"/>
    <w:rsid w:val="00F72F71"/>
    <w:rsid w:val="00F73E69"/>
    <w:rsid w:val="00F742A4"/>
    <w:rsid w:val="00F744B6"/>
    <w:rsid w:val="00F74571"/>
    <w:rsid w:val="00F74910"/>
    <w:rsid w:val="00F754A6"/>
    <w:rsid w:val="00F763ED"/>
    <w:rsid w:val="00F76427"/>
    <w:rsid w:val="00F76F23"/>
    <w:rsid w:val="00F7704A"/>
    <w:rsid w:val="00F7732E"/>
    <w:rsid w:val="00F77530"/>
    <w:rsid w:val="00F77809"/>
    <w:rsid w:val="00F77B14"/>
    <w:rsid w:val="00F8297E"/>
    <w:rsid w:val="00F82C8B"/>
    <w:rsid w:val="00F8346B"/>
    <w:rsid w:val="00F83A27"/>
    <w:rsid w:val="00F83F63"/>
    <w:rsid w:val="00F84BA0"/>
    <w:rsid w:val="00F852E1"/>
    <w:rsid w:val="00F85704"/>
    <w:rsid w:val="00F85BB4"/>
    <w:rsid w:val="00F86135"/>
    <w:rsid w:val="00F861CA"/>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5CB6"/>
    <w:rsid w:val="00F968AB"/>
    <w:rsid w:val="00F97011"/>
    <w:rsid w:val="00F97275"/>
    <w:rsid w:val="00F97588"/>
    <w:rsid w:val="00F97E40"/>
    <w:rsid w:val="00F97E5F"/>
    <w:rsid w:val="00FA012E"/>
    <w:rsid w:val="00FA029A"/>
    <w:rsid w:val="00FA02C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4507"/>
    <w:rsid w:val="00FA50B4"/>
    <w:rsid w:val="00FA50CE"/>
    <w:rsid w:val="00FA5117"/>
    <w:rsid w:val="00FA56F2"/>
    <w:rsid w:val="00FA60D8"/>
    <w:rsid w:val="00FA63FB"/>
    <w:rsid w:val="00FA69E1"/>
    <w:rsid w:val="00FA6B9A"/>
    <w:rsid w:val="00FA6C74"/>
    <w:rsid w:val="00FA7108"/>
    <w:rsid w:val="00FA717B"/>
    <w:rsid w:val="00FA7203"/>
    <w:rsid w:val="00FA752D"/>
    <w:rsid w:val="00FA7AFF"/>
    <w:rsid w:val="00FB04FE"/>
    <w:rsid w:val="00FB0F72"/>
    <w:rsid w:val="00FB1065"/>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850"/>
    <w:rsid w:val="00FC0CA5"/>
    <w:rsid w:val="00FC0D21"/>
    <w:rsid w:val="00FC0EF8"/>
    <w:rsid w:val="00FC1B00"/>
    <w:rsid w:val="00FC1C4F"/>
    <w:rsid w:val="00FC1D63"/>
    <w:rsid w:val="00FC251C"/>
    <w:rsid w:val="00FC29FE"/>
    <w:rsid w:val="00FC2CC6"/>
    <w:rsid w:val="00FC2DF5"/>
    <w:rsid w:val="00FC30D9"/>
    <w:rsid w:val="00FC322F"/>
    <w:rsid w:val="00FC4397"/>
    <w:rsid w:val="00FC4A13"/>
    <w:rsid w:val="00FC50B0"/>
    <w:rsid w:val="00FC523F"/>
    <w:rsid w:val="00FC5506"/>
    <w:rsid w:val="00FC597D"/>
    <w:rsid w:val="00FC5AA4"/>
    <w:rsid w:val="00FC5E7E"/>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4FFB"/>
    <w:rsid w:val="00FD50F9"/>
    <w:rsid w:val="00FD5DD7"/>
    <w:rsid w:val="00FD6712"/>
    <w:rsid w:val="00FD6EDD"/>
    <w:rsid w:val="00FD704D"/>
    <w:rsid w:val="00FD7130"/>
    <w:rsid w:val="00FD7226"/>
    <w:rsid w:val="00FD728F"/>
    <w:rsid w:val="00FD7932"/>
    <w:rsid w:val="00FD7A58"/>
    <w:rsid w:val="00FD7CFC"/>
    <w:rsid w:val="00FE05A2"/>
    <w:rsid w:val="00FE08A2"/>
    <w:rsid w:val="00FE13B3"/>
    <w:rsid w:val="00FE17E0"/>
    <w:rsid w:val="00FE18FD"/>
    <w:rsid w:val="00FE1B37"/>
    <w:rsid w:val="00FE1C1C"/>
    <w:rsid w:val="00FE25B5"/>
    <w:rsid w:val="00FE2B51"/>
    <w:rsid w:val="00FE2C64"/>
    <w:rsid w:val="00FE3A63"/>
    <w:rsid w:val="00FE46AB"/>
    <w:rsid w:val="00FE4776"/>
    <w:rsid w:val="00FE488B"/>
    <w:rsid w:val="00FE50BF"/>
    <w:rsid w:val="00FE51A5"/>
    <w:rsid w:val="00FE53EF"/>
    <w:rsid w:val="00FE5494"/>
    <w:rsid w:val="00FE5E8B"/>
    <w:rsid w:val="00FE6112"/>
    <w:rsid w:val="00FE659B"/>
    <w:rsid w:val="00FE65E9"/>
    <w:rsid w:val="00FE667C"/>
    <w:rsid w:val="00FE6686"/>
    <w:rsid w:val="00FE6A4F"/>
    <w:rsid w:val="00FE6C58"/>
    <w:rsid w:val="00FE72A6"/>
    <w:rsid w:val="00FE73D8"/>
    <w:rsid w:val="00FE7C17"/>
    <w:rsid w:val="00FF0D53"/>
    <w:rsid w:val="00FF1005"/>
    <w:rsid w:val="00FF1058"/>
    <w:rsid w:val="00FF1271"/>
    <w:rsid w:val="00FF135D"/>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0F0C36"/>
  <w15:docId w15:val="{E8D37E58-DA77-45C6-99E0-FA5C892F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0"/>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uiPriority w:val="9"/>
    <w:qFormat/>
    <w:rsid w:val="001B3984"/>
    <w:pPr>
      <w:keepNext/>
      <w:numPr>
        <w:ilvl w:val="1"/>
        <w:numId w:val="10"/>
      </w:numPr>
      <w:tabs>
        <w:tab w:val="clear" w:pos="1702"/>
        <w:tab w:val="num" w:pos="1560"/>
      </w:tabs>
      <w:suppressAutoHyphens/>
      <w:spacing w:before="360" w:after="120"/>
      <w:ind w:left="156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uiPriority w:val="99"/>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2">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1"/>
    <w:uiPriority w:val="99"/>
    <w:rsid w:val="001B3984"/>
    <w:pPr>
      <w:numPr>
        <w:ilvl w:val="2"/>
        <w:numId w:val="10"/>
      </w:numPr>
    </w:pPr>
  </w:style>
  <w:style w:type="character" w:customStyle="1" w:styleId="21">
    <w:name w:val="Пункт Знак2"/>
    <w:link w:val="a"/>
    <w:uiPriority w:val="99"/>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rPr>
      <w:snapToGrid/>
      <w:sz w:val="20"/>
    </w:rPr>
  </w:style>
  <w:style w:type="character" w:customStyle="1" w:styleId="aff4">
    <w:name w:val="Текст примечания Знак"/>
    <w:link w:val="aff3"/>
    <w:locked/>
    <w:rsid w:val="00C32D67"/>
  </w:style>
  <w:style w:type="paragraph" w:styleId="aff5">
    <w:name w:val="annotation subject"/>
    <w:basedOn w:val="aff3"/>
    <w:next w:val="aff3"/>
    <w:semiHidden/>
    <w:rPr>
      <w:b/>
      <w:bCs/>
    </w:rPr>
  </w:style>
  <w:style w:type="paragraph" w:styleId="31">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4">
    <w:name w:val="Пункт Знак1"/>
    <w:uiPriority w:val="99"/>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Заголовок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numbering" w:customStyle="1" w:styleId="18">
    <w:name w:val="Нет списка1"/>
    <w:next w:val="a5"/>
    <w:uiPriority w:val="99"/>
    <w:semiHidden/>
    <w:unhideWhenUsed/>
    <w:rsid w:val="00886FE8"/>
  </w:style>
  <w:style w:type="character" w:customStyle="1" w:styleId="250">
    <w:name w:val="Заголовок 2 Знак5"/>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rsid w:val="00886FE8"/>
    <w:rPr>
      <w:b/>
      <w:snapToGrid/>
      <w:sz w:val="32"/>
    </w:rPr>
  </w:style>
  <w:style w:type="table" w:customStyle="1" w:styleId="19">
    <w:name w:val="Сетка таблицы1"/>
    <w:basedOn w:val="a4"/>
    <w:next w:val="affd"/>
    <w:uiPriority w:val="39"/>
    <w:rsid w:val="00886FE8"/>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link w:val="a7"/>
    <w:uiPriority w:val="99"/>
    <w:rsid w:val="00886FE8"/>
    <w:rPr>
      <w:sz w:val="20"/>
    </w:rPr>
  </w:style>
  <w:style w:type="character" w:customStyle="1" w:styleId="H21">
    <w:name w:val="H2 Знак1"/>
    <w:aliases w:val="H2 Знак Знак,Заголовок 21 Знак,Title 2 Знак1,ПунктТУ Знак,Title 2 Знак Знак,ПунктТУ Знак Знак Знак,Char Знак"/>
    <w:rsid w:val="00886FE8"/>
    <w:rPr>
      <w:b/>
      <w:snapToGrid/>
      <w:sz w:val="32"/>
    </w:rPr>
  </w:style>
  <w:style w:type="table" w:customStyle="1" w:styleId="110">
    <w:name w:val="Сетка таблицы11"/>
    <w:basedOn w:val="a4"/>
    <w:next w:val="affd"/>
    <w:uiPriority w:val="39"/>
    <w:rsid w:val="00886FE8"/>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886FE8"/>
    <w:rPr>
      <w:rFonts w:ascii="Arial" w:hAnsi="Arial"/>
      <w:b/>
      <w:snapToGrid/>
      <w:kern w:val="28"/>
      <w:sz w:val="40"/>
    </w:rPr>
  </w:style>
  <w:style w:type="numbering" w:customStyle="1" w:styleId="26">
    <w:name w:val="Нет списка2"/>
    <w:next w:val="a5"/>
    <w:uiPriority w:val="99"/>
    <w:semiHidden/>
    <w:unhideWhenUsed/>
    <w:rsid w:val="00D63874"/>
  </w:style>
  <w:style w:type="table" w:customStyle="1" w:styleId="27">
    <w:name w:val="Сетка таблицы2"/>
    <w:basedOn w:val="a4"/>
    <w:next w:val="affd"/>
    <w:uiPriority w:val="39"/>
    <w:rsid w:val="00D63874"/>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d"/>
    <w:uiPriority w:val="39"/>
    <w:rsid w:val="00D6387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3024647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KroshikhinVS@rushydro.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roshikhinVS@rushydro.ru" TargetMode="External"/><Relationship Id="rId17" Type="http://schemas.openxmlformats.org/officeDocument/2006/relationships/hyperlink" Target="mailto:dz@rushydro.ru" TargetMode="Externa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z@rushydro.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image" Target="media/image2.png"/><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5AAF-2906-4D49-90EE-31A18EB7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131</Pages>
  <Words>25743</Words>
  <Characters>192307</Characters>
  <Application>Microsoft Office Word</Application>
  <DocSecurity>0</DocSecurity>
  <Lines>1602</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217615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Крошихин Владимир Сергеевич</cp:lastModifiedBy>
  <cp:revision>6</cp:revision>
  <cp:lastPrinted>2018-05-25T11:25:00Z</cp:lastPrinted>
  <dcterms:created xsi:type="dcterms:W3CDTF">2019-09-12T11:57:00Z</dcterms:created>
  <dcterms:modified xsi:type="dcterms:W3CDTF">2019-09-16T06:30:00Z</dcterms:modified>
</cp:coreProperties>
</file>