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D280" w14:textId="4A110116" w:rsidR="00F6485B" w:rsidRPr="0009228D" w:rsidRDefault="00D50D28" w:rsidP="0009228D">
      <w:pPr>
        <w:spacing w:before="0"/>
        <w:ind w:left="6804"/>
        <w:jc w:val="right"/>
      </w:pPr>
      <w:r>
        <w:rPr>
          <w:b/>
        </w:rPr>
        <w:t>Приложение </w:t>
      </w:r>
      <w:r w:rsidR="0009228D">
        <w:rPr>
          <w:b/>
        </w:rPr>
        <w:t>№</w:t>
      </w:r>
      <w:r w:rsidR="003C2681">
        <w:rPr>
          <w:b/>
        </w:rPr>
        <w:t>7</w:t>
      </w:r>
      <w:bookmarkStart w:id="0" w:name="_GoBack"/>
      <w:bookmarkEnd w:id="0"/>
      <w:r w:rsidR="00F6485B">
        <w:rPr>
          <w:b/>
        </w:rPr>
        <w:br/>
      </w:r>
      <w:r w:rsidR="00F6485B" w:rsidRPr="00E419AC">
        <w:t>к</w:t>
      </w:r>
      <w:r w:rsidR="00F6485B">
        <w:t xml:space="preserve"> </w:t>
      </w:r>
      <w:r w:rsidR="0009228D">
        <w:t>Документации о закупке</w:t>
      </w:r>
    </w:p>
    <w:p w14:paraId="40A44F44" w14:textId="39B003E1"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AA19EB" w:rsidRPr="00B51C9E">
        <w:rPr>
          <w:b/>
          <w:caps/>
        </w:rPr>
        <w:t>ПАО «РусГидро»</w:t>
      </w:r>
    </w:p>
    <w:p w14:paraId="7A81CA94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604578AA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6432F6FC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6C5FB744" w14:textId="0118938B"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14:paraId="2F0691D5" w14:textId="0791D067" w:rsidR="0051616D" w:rsidRDefault="003C2681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2A156209" w14:textId="471BBFEA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115EBBF4" w14:textId="3A541FE4" w:rsidR="0051616D" w:rsidRDefault="003C2681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7A5D3A75" w14:textId="57A9969A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65988AE5" w14:textId="7CC23107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28155EB7" w14:textId="44E09A63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6DF5F0E" w14:textId="54A2D36F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24E8E5A" w14:textId="312958B7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14:paraId="2AB7EC9C" w14:textId="5A94DB65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14:paraId="6CFCF54F" w14:textId="0366C3DE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F5BD355" w14:textId="0594DDA5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40C732A1" w14:textId="4BBDD6A5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4EE20A8" w14:textId="01CF5663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2E67A287" w14:textId="1A41E221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58D2D22F" w14:textId="2DA6C0F1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2AD6374F" w14:textId="2102CCBA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77148A31" w14:textId="46832CE3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6A06785A" w14:textId="489B30B8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5440CF5" w14:textId="0455C667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6EB1DAEF" w14:textId="7B78E767" w:rsidR="0051616D" w:rsidRDefault="003C2681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3828EB0D" w14:textId="7E9EA2C0" w:rsidR="0051616D" w:rsidRDefault="003C268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F08A85A" w14:textId="50FBF12A" w:rsidR="009B2990" w:rsidRPr="00B453F3" w:rsidRDefault="002518DA" w:rsidP="009B2990">
      <w:r w:rsidRPr="00B453F3">
        <w:rPr>
          <w:b/>
          <w:caps/>
        </w:rPr>
        <w:fldChar w:fldCharType="end"/>
      </w:r>
    </w:p>
    <w:p w14:paraId="2A2F4A9B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1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1"/>
    </w:p>
    <w:p w14:paraId="734DE1D7" w14:textId="77777777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14:paraId="0DDDE487" w14:textId="4B4EC5BA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Pr="004D1075">
        <w:t xml:space="preserve"> ПАО «РусГидро».</w:t>
      </w:r>
    </w:p>
    <w:p w14:paraId="1494C66B" w14:textId="4810FE3A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14:paraId="2A8CB344" w14:textId="3F0591E4"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14:paraId="53BAB916" w14:textId="70747395"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14:paraId="72C5FA9C" w14:textId="77777777"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14:paraId="302C3ABE" w14:textId="3B7CFC90"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14:paraId="2BD65F78" w14:textId="77777777"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14:paraId="5A194D44" w14:textId="77777777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14:paraId="17B61F45" w14:textId="77777777"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14:paraId="40DA4D51" w14:textId="77777777"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14:paraId="11D4FF8F" w14:textId="68EA585E"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14:paraId="335CD057" w14:textId="77777777" w:rsidR="001E00BB" w:rsidRPr="00B453F3" w:rsidRDefault="00E26B3B" w:rsidP="00BA269F">
      <w:pPr>
        <w:pStyle w:val="1"/>
        <w:pageBreakBefore/>
      </w:pPr>
      <w:bookmarkStart w:id="2" w:name="_Toc477771399"/>
      <w:r>
        <w:lastRenderedPageBreak/>
        <w:t>Общие положения</w:t>
      </w:r>
      <w:bookmarkEnd w:id="2"/>
    </w:p>
    <w:p w14:paraId="0AB166B6" w14:textId="77777777" w:rsidR="000A7205" w:rsidRPr="00B12C30" w:rsidRDefault="000A7205" w:rsidP="000A7205">
      <w:pPr>
        <w:pStyle w:val="11"/>
      </w:pPr>
      <w:bookmarkStart w:id="3" w:name="_Toc477771400"/>
      <w:r w:rsidRPr="00B12C30">
        <w:t xml:space="preserve">Цели и </w:t>
      </w:r>
      <w:r w:rsidR="00741038" w:rsidRPr="00B12C30">
        <w:t>задачи методики</w:t>
      </w:r>
      <w:bookmarkEnd w:id="3"/>
    </w:p>
    <w:p w14:paraId="52BE0412" w14:textId="30E848DC"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ПАО «РусГидро»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CA6760">
        <w:t xml:space="preserve">ПАО «РусГидро»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14:paraId="5EAF09F8" w14:textId="6E6FB99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14:paraId="69FF1F85" w14:textId="39EF7952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7B6933FD" w14:textId="3C4CE742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CA6760">
        <w:t>ПАО «РусГидро»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0DFC68B9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76351C2" w14:textId="77777777" w:rsidR="00511AAB" w:rsidRPr="00B12C30" w:rsidRDefault="002D291B" w:rsidP="00511AAB">
      <w:pPr>
        <w:pStyle w:val="1"/>
      </w:pPr>
      <w:bookmarkStart w:id="4" w:name="_Toc477771401"/>
      <w:bookmarkStart w:id="5" w:name="_Toc477771402"/>
      <w:bookmarkEnd w:id="4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5"/>
    </w:p>
    <w:p w14:paraId="68446C58" w14:textId="77777777" w:rsidR="000A7205" w:rsidRPr="00B12C30" w:rsidRDefault="00E34958" w:rsidP="000A7205">
      <w:pPr>
        <w:pStyle w:val="11"/>
      </w:pPr>
      <w:bookmarkStart w:id="6" w:name="_Toc477771403"/>
      <w:r w:rsidRPr="00B12C30">
        <w:t>Общие положения</w:t>
      </w:r>
      <w:bookmarkEnd w:id="6"/>
    </w:p>
    <w:p w14:paraId="23FD6940" w14:textId="0A81C039"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Pr="00B51C9E">
        <w:t>эксперт</w:t>
      </w:r>
      <w:r w:rsidR="00BC1C17" w:rsidRPr="00B51C9E">
        <w:t>ами</w:t>
      </w:r>
      <w:r w:rsidR="00CA6760" w:rsidRPr="00B51C9E">
        <w:t xml:space="preserve"> Департамента </w:t>
      </w:r>
      <w:r w:rsidR="00BC1C17" w:rsidRPr="00B51C9E">
        <w:t>экономической безопасности, режима, специальных видов работ и защиты информации</w:t>
      </w:r>
      <w:r w:rsidR="00CA6760" w:rsidRPr="00B51C9E">
        <w:t xml:space="preserve"> ПАО «РусГидро»</w:t>
      </w:r>
      <w:r w:rsidR="00BC1C17" w:rsidRPr="00B51C9E">
        <w:t xml:space="preserve">, экспертами служб безопасности филиалов или экспертами </w:t>
      </w:r>
      <w:r w:rsidR="001862B3" w:rsidRPr="00B51C9E">
        <w:t>сторонних организаций, действующими от имени ПАО</w:t>
      </w:r>
      <w:r w:rsidR="001862B3">
        <w:t xml:space="preserve"> «РусГидро»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14:paraId="74C4D5AF" w14:textId="34BD467D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3E46808D" w14:textId="00E7EA01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14:paraId="0FD9D5F5" w14:textId="77777777" w:rsidR="009168FD" w:rsidRDefault="002D291B" w:rsidP="002D291B">
      <w:pPr>
        <w:pStyle w:val="a"/>
      </w:pPr>
      <w:r w:rsidRPr="00B12C30">
        <w:lastRenderedPageBreak/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14:paraId="31BE834E" w14:textId="05BE30C3" w:rsidR="002D291B" w:rsidRPr="00B12C30" w:rsidRDefault="009168FD" w:rsidP="002D291B">
      <w:pPr>
        <w:pStyle w:val="a"/>
      </w:pPr>
      <w:r>
        <w:t>к раскрытию информации обо всей цепочки собственников (в том числе конечных бенефициаров).</w:t>
      </w:r>
    </w:p>
    <w:p w14:paraId="74C01841" w14:textId="6C616694"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14:paraId="086F7C6A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14:paraId="3804994B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14:paraId="2379A139" w14:textId="77777777"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14:paraId="0C2ACC6B" w14:textId="6FA92F61" w:rsidR="002D291B" w:rsidRPr="00B12C30" w:rsidRDefault="00E34958" w:rsidP="00C63CAC">
      <w:pPr>
        <w:pStyle w:val="11"/>
      </w:pPr>
      <w:bookmarkStart w:id="7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7"/>
    </w:p>
    <w:p w14:paraId="60F0EE00" w14:textId="655463CA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54DC0C56" w14:textId="69029843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51616D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678CAA27" w14:textId="2DBCB1FF"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51616D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D2165CF" w14:textId="55A0FCDB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51616D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6A4DE03C" w14:textId="1C114988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14:paraId="5C25235C" w14:textId="77777777" w:rsidR="002D291B" w:rsidRPr="00B12C30" w:rsidRDefault="002D291B" w:rsidP="000A7205">
      <w:pPr>
        <w:pStyle w:val="11"/>
      </w:pPr>
      <w:bookmarkStart w:id="8" w:name="_Toc477771405"/>
      <w:bookmarkStart w:id="9" w:name="_Toc477771407"/>
      <w:bookmarkStart w:id="10" w:name="_Toc477771408"/>
      <w:bookmarkEnd w:id="8"/>
      <w:bookmarkEnd w:id="9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10"/>
    </w:p>
    <w:p w14:paraId="17CA6594" w14:textId="4DCA87D6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4AA79A7C" w14:textId="77777777" w:rsidR="00C96E2F" w:rsidRPr="00B11020" w:rsidRDefault="00C96E2F" w:rsidP="00C96E2F">
      <w:pPr>
        <w:pStyle w:val="11"/>
      </w:pPr>
      <w:bookmarkStart w:id="11" w:name="_Ref456627933"/>
      <w:bookmarkStart w:id="12" w:name="_Ref456627958"/>
      <w:bookmarkStart w:id="13" w:name="_Toc477771409"/>
      <w:r w:rsidRPr="00B11020">
        <w:t>Критерии отбора</w:t>
      </w:r>
      <w:bookmarkEnd w:id="11"/>
      <w:bookmarkEnd w:id="12"/>
      <w:bookmarkEnd w:id="13"/>
    </w:p>
    <w:p w14:paraId="1ADE57F9" w14:textId="1A0C8040" w:rsidR="00E34958" w:rsidRDefault="00E849AF" w:rsidP="00E34958">
      <w:pPr>
        <w:pStyle w:val="111"/>
        <w:keepNext/>
      </w:pPr>
      <w:bookmarkStart w:id="14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4"/>
    </w:p>
    <w:p w14:paraId="5EE1A586" w14:textId="41547D6D"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 xml:space="preserve">закупках товаров, работ, услуг отдельными видами </w:t>
      </w:r>
      <w:r w:rsidRPr="00E34958">
        <w:lastRenderedPageBreak/>
        <w:t>юридических лиц»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1197FD1E" w14:textId="1F18478A"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0ED62FE8" w14:textId="77777777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14:paraId="49F8A01C" w14:textId="52B78F0D"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14:paraId="6223414A" w14:textId="6AA1C733"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14:paraId="7D8C9C08" w14:textId="2E21193F"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14:paraId="164ACB2E" w14:textId="20037C6B"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4E616952" w14:textId="7D5DFEDD"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14:paraId="0A123ED1" w14:textId="721EA434"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14:paraId="79008B19" w14:textId="6F92A986"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r w:rsidR="00624F72" w:rsidRPr="00A95856">
        <w:rPr>
          <w:lang w:val="en-US"/>
        </w:rPr>
        <w:t>gks</w:t>
      </w:r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14:paraId="24E5409C" w14:textId="46FB9F97"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14:paraId="09EC6456" w14:textId="1D41C920"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14:paraId="4CD1EB8B" w14:textId="6A811E01" w:rsidR="00252DE9" w:rsidRPr="000E3801" w:rsidRDefault="00C96E2F" w:rsidP="00D27510">
      <w:pPr>
        <w:pStyle w:val="a"/>
        <w:numPr>
          <w:ilvl w:val="3"/>
          <w:numId w:val="4"/>
        </w:numPr>
      </w:pPr>
      <w:bookmarkStart w:id="15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51616D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2C460518" w14:textId="1D412189"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5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153E3C25" w14:textId="77777777" w:rsidR="00C96E2F" w:rsidRDefault="00C96E2F" w:rsidP="00C96E2F">
      <w:pPr>
        <w:pStyle w:val="11"/>
      </w:pPr>
      <w:bookmarkStart w:id="16" w:name="_Ref456627925"/>
      <w:bookmarkStart w:id="17" w:name="_Ref456627964"/>
      <w:bookmarkStart w:id="18" w:name="_Ref456627998"/>
      <w:bookmarkStart w:id="19" w:name="_Toc477771410"/>
      <w:r>
        <w:t>Ограничивающие факторы</w:t>
      </w:r>
      <w:bookmarkEnd w:id="16"/>
      <w:bookmarkEnd w:id="17"/>
      <w:bookmarkEnd w:id="18"/>
      <w:bookmarkEnd w:id="19"/>
    </w:p>
    <w:p w14:paraId="0F96036D" w14:textId="11682811" w:rsidR="00C96E2F" w:rsidRDefault="00E849AF" w:rsidP="00C96E2F">
      <w:pPr>
        <w:pStyle w:val="111"/>
      </w:pPr>
      <w:bookmarkStart w:id="20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20"/>
    </w:p>
    <w:p w14:paraId="090E37FB" w14:textId="15AC61A1"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01864153" w14:textId="76CB29F3"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1684B5EB" w14:textId="46DDEDE0"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14:paraId="7C43A4A7" w14:textId="4AFB8902"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14:paraId="4A108D6C" w14:textId="2EC3FB60"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80E35EF" w14:textId="2F8F7010" w:rsidR="00C63CAC" w:rsidRPr="000E3801" w:rsidRDefault="00AE1E95" w:rsidP="00513524">
      <w:pPr>
        <w:pStyle w:val="11"/>
      </w:pPr>
      <w:bookmarkStart w:id="21" w:name="_Toc469414179"/>
      <w:bookmarkStart w:id="22" w:name="_Toc469414180"/>
      <w:bookmarkStart w:id="23" w:name="_Ref456627910"/>
      <w:bookmarkStart w:id="24" w:name="_Ref456628031"/>
      <w:bookmarkStart w:id="25" w:name="_Ref456628948"/>
      <w:bookmarkStart w:id="26" w:name="_Toc477771411"/>
      <w:bookmarkEnd w:id="21"/>
      <w:bookmarkEnd w:id="22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3"/>
      <w:bookmarkEnd w:id="24"/>
      <w:bookmarkEnd w:id="25"/>
      <w:r w:rsidR="00B27F5E">
        <w:t>)</w:t>
      </w:r>
      <w:bookmarkEnd w:id="26"/>
    </w:p>
    <w:p w14:paraId="5437F986" w14:textId="244EA9EC" w:rsidR="00AE1E95" w:rsidRPr="000E3801" w:rsidRDefault="00AE1E95" w:rsidP="00513524">
      <w:pPr>
        <w:pStyle w:val="111"/>
        <w:keepNext/>
      </w:pPr>
      <w:bookmarkStart w:id="27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7"/>
    </w:p>
    <w:p w14:paraId="026C7282" w14:textId="77777777"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14:paraId="15719D20" w14:textId="77777777"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14:paraId="42A59B6F" w14:textId="2111171C" w:rsidR="008762B7" w:rsidRPr="000E3801" w:rsidRDefault="008762B7" w:rsidP="00D27510">
      <w:pPr>
        <w:pStyle w:val="a"/>
        <w:numPr>
          <w:ilvl w:val="3"/>
          <w:numId w:val="9"/>
        </w:numPr>
      </w:pPr>
      <w:bookmarkStart w:id="28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2.6.1</w:t>
      </w:r>
      <w:r w:rsidRPr="000E3801">
        <w:fldChar w:fldCharType="end"/>
      </w:r>
      <w:bookmarkEnd w:id="28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51616D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14:paraId="6648D4C1" w14:textId="27B05E9F" w:rsidR="00F64C6D" w:rsidRDefault="00B95BAA" w:rsidP="00F64C6D">
      <w:pPr>
        <w:pStyle w:val="111"/>
        <w:keepNext/>
      </w:pPr>
      <w:bookmarkStart w:id="29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9"/>
    </w:p>
    <w:p w14:paraId="1316CB61" w14:textId="5C071AE5"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14:paraId="6C8504DA" w14:textId="179FB65C"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14:paraId="46181D60" w14:textId="77777777"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62BC138" w14:textId="77777777"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7A056E9" w14:textId="6523A1DD"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14:paraId="5D33131E" w14:textId="23058F34"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0B714416" w14:textId="2753714B"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14:paraId="134DBFD6" w14:textId="472E14F3"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28C51EEE" w14:textId="4DE68BCA" w:rsidR="00513524" w:rsidRDefault="00513524" w:rsidP="00513524">
      <w:pPr>
        <w:pStyle w:val="111"/>
        <w:keepNext/>
      </w:pPr>
      <w:bookmarkStart w:id="30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30"/>
    </w:p>
    <w:p w14:paraId="2D404E0E" w14:textId="77777777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16FF2E67" w14:textId="3F05B432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51616D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56A3EB8D" w14:textId="715B6100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69905AA9" w14:textId="59A53F26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1F2E873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3ECC6290" w14:textId="33748247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1EDFF89" w14:textId="17B69FBC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627100B6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24352D12" w14:textId="541A9CC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70ED50C" w14:textId="1BFD61F3"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51616D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7F0FE81A" w14:textId="77777777"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14:paraId="204816DF" w14:textId="62A37114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08A2325F" w14:textId="77777777" w:rsidR="000C4E70" w:rsidRPr="00617934" w:rsidRDefault="000C4E70" w:rsidP="009E0782">
      <w:pPr>
        <w:pStyle w:val="a"/>
        <w:keepNext/>
      </w:pPr>
      <w:bookmarkStart w:id="31" w:name="_Ref456629415"/>
      <w:r w:rsidRPr="00617934">
        <w:t>показатели, характеризующие соответствие масштабов деятельности участника:</w:t>
      </w:r>
      <w:bookmarkEnd w:id="31"/>
    </w:p>
    <w:p w14:paraId="51731351" w14:textId="3336093F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6B8FC18" w14:textId="3B0D8ED4"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ABED40" w14:textId="77777777" w:rsidR="00A1147D" w:rsidRDefault="009E0782" w:rsidP="009E0782">
      <w:pPr>
        <w:pStyle w:val="111"/>
        <w:keepNext/>
      </w:pPr>
      <w:bookmarkStart w:id="32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2"/>
    </w:p>
    <w:p w14:paraId="7BB9837E" w14:textId="3BC90223" w:rsidR="00A1147D" w:rsidRDefault="00A1147D" w:rsidP="00A1147D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</w:t>
      </w:r>
      <w:r w:rsidR="001305BE">
        <w:rPr>
          <w:noProof/>
        </w:rPr>
        <w:fldChar w:fldCharType="end"/>
      </w:r>
    </w:p>
    <w:p w14:paraId="16F67169" w14:textId="77777777" w:rsidR="00A1147D" w:rsidRPr="00723E9B" w:rsidRDefault="003C2681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07698DB5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14:paraId="776E13F2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14:paraId="550017C9" w14:textId="11DE7F16" w:rsidR="00A1147D" w:rsidRDefault="00A1147D" w:rsidP="00A1147D">
      <w:pPr>
        <w:pStyle w:val="a0"/>
      </w:pPr>
      <w:r>
        <w:t xml:space="preserve">Таблица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Таблица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</w:t>
      </w:r>
      <w:r w:rsidR="001305BE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DF518C4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7F9D5102" w14:textId="122D25CC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51616D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5139B582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6465475F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2EC3D731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2A235149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27F2393C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128A72DD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1E6BFF08" w14:textId="77777777" w:rsidTr="000B30C4">
        <w:trPr>
          <w:cantSplit/>
        </w:trPr>
        <w:tc>
          <w:tcPr>
            <w:tcW w:w="1751" w:type="dxa"/>
            <w:vAlign w:val="center"/>
          </w:tcPr>
          <w:p w14:paraId="1C700578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108E8D09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47C54D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7747F417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4562A223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3023A64E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62AFD45A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0E726E9E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570A68C8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B7152EE" w14:textId="77777777" w:rsidTr="000B30C4">
        <w:trPr>
          <w:cantSplit/>
        </w:trPr>
        <w:tc>
          <w:tcPr>
            <w:tcW w:w="1751" w:type="dxa"/>
            <w:vAlign w:val="center"/>
          </w:tcPr>
          <w:p w14:paraId="73F2FE9D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4C1ECE70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54E26C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0D7638E5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15872E9C" w14:textId="690FC139"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51616D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14:paraId="7E13C859" w14:textId="6FEB826E" w:rsidR="009E0782" w:rsidRDefault="009E0782" w:rsidP="009E0782">
      <w:pPr>
        <w:pStyle w:val="a0"/>
      </w:pPr>
      <w:r>
        <w:t xml:space="preserve">Таблица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Таблица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2</w:t>
      </w:r>
      <w:r w:rsidR="001305BE">
        <w:rPr>
          <w:noProof/>
        </w:rPr>
        <w:fldChar w:fldCharType="end"/>
      </w:r>
    </w:p>
    <w:tbl>
      <w:tblPr>
        <w:tblW w:w="4472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05"/>
        <w:gridCol w:w="705"/>
        <w:gridCol w:w="703"/>
        <w:gridCol w:w="703"/>
        <w:gridCol w:w="703"/>
        <w:gridCol w:w="703"/>
        <w:gridCol w:w="703"/>
        <w:gridCol w:w="703"/>
        <w:gridCol w:w="703"/>
        <w:gridCol w:w="703"/>
        <w:gridCol w:w="775"/>
      </w:tblGrid>
      <w:tr w:rsidR="004F6A73" w:rsidRPr="00272DBF" w14:paraId="639930D7" w14:textId="77777777" w:rsidTr="004940DC">
        <w:trPr>
          <w:cantSplit/>
          <w:trHeight w:val="292"/>
        </w:trPr>
        <w:tc>
          <w:tcPr>
            <w:tcW w:w="538" w:type="pct"/>
            <w:vMerge w:val="restart"/>
            <w:shd w:val="clear" w:color="auto" w:fill="C6D9F1"/>
          </w:tcPr>
          <w:p w14:paraId="70CAC323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Финансовый показатель</w:t>
            </w: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br/>
              <w:t>(усредненный)</w:t>
            </w:r>
          </w:p>
        </w:tc>
        <w:tc>
          <w:tcPr>
            <w:tcW w:w="4462" w:type="pct"/>
            <w:gridSpan w:val="11"/>
            <w:shd w:val="clear" w:color="auto" w:fill="C6D9F1"/>
          </w:tcPr>
          <w:p w14:paraId="2DAD1206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Перевод рассчитанного значения финансового показателя – Х в оценку в баллах</w:t>
            </w:r>
          </w:p>
        </w:tc>
      </w:tr>
      <w:tr w:rsidR="004F6A73" w:rsidRPr="00272DBF" w14:paraId="68383BED" w14:textId="77777777" w:rsidTr="004940DC">
        <w:trPr>
          <w:cantSplit/>
          <w:trHeight w:val="401"/>
        </w:trPr>
        <w:tc>
          <w:tcPr>
            <w:tcW w:w="538" w:type="pct"/>
            <w:vMerge/>
            <w:shd w:val="clear" w:color="auto" w:fill="C6D9F1"/>
          </w:tcPr>
          <w:p w14:paraId="06F39EF2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right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shd w:val="clear" w:color="auto" w:fill="C6D9F1"/>
          </w:tcPr>
          <w:p w14:paraId="4B256089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" w:type="pct"/>
            <w:shd w:val="clear" w:color="auto" w:fill="C6D9F1"/>
          </w:tcPr>
          <w:p w14:paraId="73F55191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02" w:type="pct"/>
            <w:shd w:val="clear" w:color="auto" w:fill="C6D9F1"/>
          </w:tcPr>
          <w:p w14:paraId="254713CD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02" w:type="pct"/>
            <w:shd w:val="clear" w:color="auto" w:fill="C6D9F1"/>
          </w:tcPr>
          <w:p w14:paraId="32CF5725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2" w:type="pct"/>
            <w:shd w:val="clear" w:color="auto" w:fill="C6D9F1"/>
          </w:tcPr>
          <w:p w14:paraId="574EFEB5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2" w:type="pct"/>
            <w:shd w:val="clear" w:color="auto" w:fill="C6D9F1"/>
          </w:tcPr>
          <w:p w14:paraId="0C8E3E8C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2" w:type="pct"/>
            <w:shd w:val="clear" w:color="auto" w:fill="C6D9F1"/>
          </w:tcPr>
          <w:p w14:paraId="48023DB3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02" w:type="pct"/>
            <w:shd w:val="clear" w:color="auto" w:fill="C6D9F1"/>
          </w:tcPr>
          <w:p w14:paraId="1905E8C0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02" w:type="pct"/>
            <w:shd w:val="clear" w:color="auto" w:fill="C6D9F1"/>
          </w:tcPr>
          <w:p w14:paraId="12BED6BC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2" w:type="pct"/>
            <w:shd w:val="clear" w:color="auto" w:fill="C6D9F1"/>
          </w:tcPr>
          <w:p w14:paraId="3E409AA0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37" w:type="pct"/>
            <w:shd w:val="clear" w:color="auto" w:fill="C6D9F1"/>
          </w:tcPr>
          <w:p w14:paraId="4F78CC08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4F6A73" w:rsidRPr="00272DBF" w14:paraId="07EC71DA" w14:textId="77777777" w:rsidTr="004940DC">
        <w:trPr>
          <w:cantSplit/>
          <w:trHeight w:val="492"/>
        </w:trPr>
        <w:tc>
          <w:tcPr>
            <w:tcW w:w="5000" w:type="pct"/>
            <w:gridSpan w:val="12"/>
            <w:shd w:val="clear" w:color="auto" w:fill="auto"/>
          </w:tcPr>
          <w:p w14:paraId="505FD7F3" w14:textId="77777777" w:rsidR="004F6A73" w:rsidRPr="00272DBF" w:rsidRDefault="004F6A73" w:rsidP="004940DC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 xml:space="preserve">Показатели, характеризующие способность участника расплачиваться по финансовым обязательствам, </w:t>
            </w: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br/>
              <w:t>его устойчивость и рентабельность:</w:t>
            </w:r>
          </w:p>
        </w:tc>
      </w:tr>
      <w:tr w:rsidR="004F6A73" w:rsidRPr="00272DBF" w14:paraId="64CDE5EC" w14:textId="77777777" w:rsidTr="004940DC">
        <w:trPr>
          <w:cantSplit/>
          <w:trHeight w:val="613"/>
        </w:trPr>
        <w:tc>
          <w:tcPr>
            <w:tcW w:w="538" w:type="pct"/>
            <w:shd w:val="clear" w:color="auto" w:fill="auto"/>
          </w:tcPr>
          <w:p w14:paraId="14D8733E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Доля привлеченных средств в пассивах, %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4EC9CA1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E5AD9E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E655A7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99,5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14B626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98,5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99,5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0A58C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98,0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98,5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BFD1BA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96,0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98,0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81A4FB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94,0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96,0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472452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92,0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94,0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ED4B3A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92,0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0FDD60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83,0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90,0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1507BC4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83,0</w:t>
            </w:r>
          </w:p>
        </w:tc>
      </w:tr>
      <w:tr w:rsidR="004F6A73" w:rsidRPr="00272DBF" w14:paraId="7D95DC94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49FA868B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Рентабельность инвестированного капитала, %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B086D5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-10,0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D57A38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-10,0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-7,0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62A6F9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-3,0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507574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5AD43A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3,0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309EC6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EBE4FB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604A00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A7B2A9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17,0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21ECAB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20,0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0254784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20,0</w:t>
            </w:r>
          </w:p>
        </w:tc>
      </w:tr>
      <w:tr w:rsidR="004F6A73" w:rsidRPr="00272DBF" w14:paraId="708DEAC8" w14:textId="77777777" w:rsidTr="004940DC">
        <w:trPr>
          <w:cantSplit/>
          <w:trHeight w:val="463"/>
        </w:trPr>
        <w:tc>
          <w:tcPr>
            <w:tcW w:w="538" w:type="pct"/>
            <w:shd w:val="clear" w:color="auto" w:fill="auto"/>
          </w:tcPr>
          <w:p w14:paraId="793C15D9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Долг / EBITDA, год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111F0EF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F8DA0D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760887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D60ED5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8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A7EED5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8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263F34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F79C2D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D3575B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6F2181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4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0931B0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2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6817C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</w:t>
            </w:r>
          </w:p>
        </w:tc>
      </w:tr>
      <w:tr w:rsidR="004F6A73" w:rsidRPr="00272DBF" w14:paraId="13EB7124" w14:textId="77777777" w:rsidTr="004940DC">
        <w:trPr>
          <w:cantSplit/>
          <w:trHeight w:val="276"/>
        </w:trPr>
        <w:tc>
          <w:tcPr>
            <w:tcW w:w="5000" w:type="pct"/>
            <w:gridSpan w:val="12"/>
            <w:shd w:val="clear" w:color="auto" w:fill="auto"/>
          </w:tcPr>
          <w:p w14:paraId="0F74EE6C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4F6A73" w:rsidRPr="00272DBF" w14:paraId="44D4736A" w14:textId="77777777" w:rsidTr="004940DC">
        <w:trPr>
          <w:cantSplit/>
          <w:trHeight w:val="722"/>
        </w:trPr>
        <w:tc>
          <w:tcPr>
            <w:tcW w:w="538" w:type="pct"/>
            <w:shd w:val="clear" w:color="auto" w:fill="auto"/>
          </w:tcPr>
          <w:p w14:paraId="4A6025A1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Период оборота дебиторской задолженности, день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5906A2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044494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6BB379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165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74FF11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165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0E0243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1DB3D2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2C6112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38DEFE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7390A7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253751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26C0930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60</w:t>
            </w:r>
          </w:p>
        </w:tc>
      </w:tr>
      <w:tr w:rsidR="004F6A73" w:rsidRPr="00272DBF" w14:paraId="02749BD2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255C927C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Период оборота кредиторской задолженности, день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B6C64E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3866F0A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02B9D5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165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4129C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165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2EC1F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77D1B5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58EB48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EB10D7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95E675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5AE8D9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247A49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60</w:t>
            </w:r>
          </w:p>
        </w:tc>
      </w:tr>
      <w:tr w:rsidR="004F6A73" w:rsidRPr="00272DBF" w14:paraId="2F0DBFFA" w14:textId="77777777" w:rsidTr="004940DC">
        <w:trPr>
          <w:cantSplit/>
          <w:trHeight w:val="292"/>
        </w:trPr>
        <w:tc>
          <w:tcPr>
            <w:tcW w:w="5000" w:type="pct"/>
            <w:gridSpan w:val="12"/>
            <w:shd w:val="clear" w:color="auto" w:fill="auto"/>
          </w:tcPr>
          <w:p w14:paraId="4E8A69E8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Показатели, характеризующие ликвидность:</w:t>
            </w:r>
          </w:p>
        </w:tc>
      </w:tr>
      <w:tr w:rsidR="004F6A73" w:rsidRPr="00272DBF" w14:paraId="5DBA25BF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3D8AAA5E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BB6BC1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0,03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C5B171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0,04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D92ECC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1891A8E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0,06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709FC1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517D09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0,09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DAA4EC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99E0AC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0,13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F105B3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18949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AD1626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</w:tr>
      <w:tr w:rsidR="004F6A73" w:rsidRPr="00272DBF" w14:paraId="5C2064B2" w14:textId="77777777" w:rsidTr="004940DC">
        <w:trPr>
          <w:cantSplit/>
          <w:trHeight w:val="1065"/>
        </w:trPr>
        <w:tc>
          <w:tcPr>
            <w:tcW w:w="538" w:type="pct"/>
            <w:shd w:val="clear" w:color="auto" w:fill="auto"/>
          </w:tcPr>
          <w:p w14:paraId="49470008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43D8FF1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1,7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6BFA49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1,7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11A49B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1,6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88BAE8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1B2525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1,4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10DDEC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1,2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1,3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C272AF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1,1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1,2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5A9287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1,1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5814CB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C6813B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0FCA3A0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</w:t>
            </w:r>
          </w:p>
        </w:tc>
      </w:tr>
      <w:tr w:rsidR="004F6A73" w:rsidRPr="00272DBF" w14:paraId="3614A553" w14:textId="77777777" w:rsidTr="004940DC">
        <w:trPr>
          <w:cantSplit/>
          <w:trHeight w:val="192"/>
        </w:trPr>
        <w:tc>
          <w:tcPr>
            <w:tcW w:w="5000" w:type="pct"/>
            <w:gridSpan w:val="12"/>
            <w:shd w:val="clear" w:color="auto" w:fill="auto"/>
          </w:tcPr>
          <w:p w14:paraId="61C3F82C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Показатель, характеризующий финансовую устойчивость:</w:t>
            </w:r>
          </w:p>
        </w:tc>
      </w:tr>
      <w:tr w:rsidR="004F6A73" w:rsidRPr="00272DBF" w14:paraId="5002DB5A" w14:textId="77777777" w:rsidTr="004940DC">
        <w:trPr>
          <w:cantSplit/>
          <w:trHeight w:val="876"/>
        </w:trPr>
        <w:tc>
          <w:tcPr>
            <w:tcW w:w="538" w:type="pct"/>
            <w:shd w:val="clear" w:color="auto" w:fill="auto"/>
          </w:tcPr>
          <w:p w14:paraId="511725DC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финансовой независимости (автономии)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014586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-0,05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790BF2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7701796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E9A79A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7398F1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632A77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04F58B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F0B788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61C1C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F906A4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0,33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24AF0C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0,33</w:t>
            </w:r>
          </w:p>
        </w:tc>
      </w:tr>
      <w:tr w:rsidR="004F6A73" w:rsidRPr="00272DBF" w14:paraId="3123F645" w14:textId="77777777" w:rsidTr="004940DC">
        <w:trPr>
          <w:cantSplit/>
          <w:trHeight w:val="238"/>
        </w:trPr>
        <w:tc>
          <w:tcPr>
            <w:tcW w:w="5000" w:type="pct"/>
            <w:gridSpan w:val="12"/>
            <w:shd w:val="clear" w:color="auto" w:fill="auto"/>
          </w:tcPr>
          <w:p w14:paraId="18A5F13A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Показатели, характеризующие соответствие масштабов деятельности участника:</w:t>
            </w:r>
          </w:p>
        </w:tc>
      </w:tr>
      <w:tr w:rsidR="004F6A73" w:rsidRPr="00272DBF" w14:paraId="02AFB676" w14:textId="77777777" w:rsidTr="004940DC">
        <w:trPr>
          <w:cantSplit/>
          <w:trHeight w:val="834"/>
        </w:trPr>
        <w:tc>
          <w:tcPr>
            <w:tcW w:w="538" w:type="pct"/>
            <w:shd w:val="clear" w:color="auto" w:fill="auto"/>
          </w:tcPr>
          <w:p w14:paraId="4BAB7162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B299EE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56C2101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DF0D63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0,70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B57DAB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0,70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6EA8B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44B9FE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442C4A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0,40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07E083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E0D000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3C6667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D564C0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0,15</w:t>
            </w:r>
          </w:p>
        </w:tc>
      </w:tr>
      <w:tr w:rsidR="004F6A73" w:rsidRPr="00272DBF" w14:paraId="73706AE1" w14:textId="77777777" w:rsidTr="004940DC">
        <w:trPr>
          <w:cantSplit/>
          <w:trHeight w:val="743"/>
        </w:trPr>
        <w:tc>
          <w:tcPr>
            <w:tcW w:w="538" w:type="pct"/>
            <w:shd w:val="clear" w:color="auto" w:fill="auto"/>
          </w:tcPr>
          <w:p w14:paraId="29F78165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172BBFD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46B2B7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1E6E587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1,60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A44422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1,40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77AA3D6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1,00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902D94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1,00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D568D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C917C1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452A17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109895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0,40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65E73F3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</w:tr>
    </w:tbl>
    <w:p w14:paraId="77D260A5" w14:textId="77777777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75F103B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CD287B6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2F01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140D4184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E55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826656A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7AD59FB8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972CA8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22B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2D2AB66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3C7E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43E6A84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177464F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7062857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8BF7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6752104D" w14:textId="3FF0631F" w:rsidR="00513524" w:rsidRPr="000E3801" w:rsidRDefault="00B96FD6" w:rsidP="000810B7">
      <w:pPr>
        <w:pStyle w:val="111"/>
      </w:pPr>
      <w:bookmarkStart w:id="33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51616D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51616D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3"/>
    </w:p>
    <w:p w14:paraId="52483921" w14:textId="5D535CBB" w:rsidR="00023C77" w:rsidRDefault="00023C77" w:rsidP="00023C77">
      <w:pPr>
        <w:pStyle w:val="a0"/>
      </w:pPr>
      <w:r>
        <w:lastRenderedPageBreak/>
        <w:t xml:space="preserve">Таблица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Таблица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3</w:t>
      </w:r>
      <w:r w:rsidR="001305BE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38AAFD0F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37C49B0E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0C7D296D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2CCA6287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12BB06B6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2BFD3AE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1208D725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6B329302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0E3E95E3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5513B84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78326A53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125E1B9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78651177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4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1E47D94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85BEC41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545A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632934D4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ADA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F203F4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0B32ED01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DC8A4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1706E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0AFFCD7E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5F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C148A06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7431B62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27B0EED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5DC3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322554AD" w14:textId="77777777" w:rsidR="000A7205" w:rsidRDefault="00513524" w:rsidP="00513524">
      <w:pPr>
        <w:pStyle w:val="11"/>
      </w:pPr>
      <w:bookmarkStart w:id="35" w:name="_Ref471818978"/>
      <w:bookmarkStart w:id="36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4"/>
      <w:bookmarkEnd w:id="35"/>
      <w:bookmarkEnd w:id="36"/>
    </w:p>
    <w:p w14:paraId="5D2E4358" w14:textId="77777777"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52DA6048" w14:textId="77777777"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14:paraId="1EAC97C7" w14:textId="4F224F01" w:rsidR="00513524" w:rsidRDefault="00513524" w:rsidP="00513524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2</w:t>
      </w:r>
      <w:r w:rsidR="001305BE">
        <w:rPr>
          <w:noProof/>
        </w:rPr>
        <w:fldChar w:fldCharType="end"/>
      </w:r>
    </w:p>
    <w:p w14:paraId="5E477D2A" w14:textId="77777777" w:rsidR="000A7205" w:rsidRPr="00723E9B" w:rsidRDefault="003C2681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7799A638" w14:textId="77777777" w:rsidR="000A7205" w:rsidRDefault="00513524" w:rsidP="00513524">
      <w:pPr>
        <w:pStyle w:val="11"/>
      </w:pPr>
      <w:bookmarkStart w:id="37" w:name="_Ref456627779"/>
      <w:bookmarkStart w:id="38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7"/>
      <w:bookmarkEnd w:id="38"/>
    </w:p>
    <w:p w14:paraId="5C8ABD1C" w14:textId="76EB6B8A"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14:paraId="5185C44C" w14:textId="4AF2DC44" w:rsidR="00513524" w:rsidRDefault="00513524" w:rsidP="00513524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3</w:t>
      </w:r>
      <w:r w:rsidR="001305BE">
        <w:rPr>
          <w:noProof/>
        </w:rPr>
        <w:fldChar w:fldCharType="end"/>
      </w:r>
    </w:p>
    <w:p w14:paraId="13C86B62" w14:textId="77777777" w:rsidR="00723E9B" w:rsidRPr="00723E9B" w:rsidRDefault="003C2681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0ACC44EE" w14:textId="77777777" w:rsidR="000A7205" w:rsidRDefault="00513524" w:rsidP="00513524">
      <w:pPr>
        <w:pStyle w:val="11"/>
      </w:pPr>
      <w:bookmarkStart w:id="39" w:name="_Ref456627785"/>
      <w:bookmarkStart w:id="40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9"/>
      <w:bookmarkEnd w:id="40"/>
    </w:p>
    <w:p w14:paraId="597D0606" w14:textId="77777777"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14:paraId="2C5CEA6C" w14:textId="06941DCB" w:rsidR="00A95856" w:rsidRDefault="00A95856" w:rsidP="00A95856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4</w:t>
      </w:r>
      <w:r w:rsidR="001305BE">
        <w:rPr>
          <w:noProof/>
        </w:rPr>
        <w:fldChar w:fldCharType="end"/>
      </w:r>
    </w:p>
    <w:p w14:paraId="039A0DB3" w14:textId="77777777" w:rsidR="00A95856" w:rsidRPr="00723E9B" w:rsidRDefault="003C2681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480C450C" w14:textId="77777777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14:paraId="19C1BFF8" w14:textId="0A4EF46C" w:rsidR="000C4E70" w:rsidRPr="000E3801" w:rsidRDefault="000C4E70" w:rsidP="000C4E70">
      <w:pPr>
        <w:pStyle w:val="a0"/>
      </w:pPr>
      <w:r w:rsidRPr="000E3801"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5</w:t>
      </w:r>
      <w:r w:rsidR="001305BE">
        <w:rPr>
          <w:noProof/>
        </w:rPr>
        <w:fldChar w:fldCharType="end"/>
      </w:r>
    </w:p>
    <w:p w14:paraId="38EE4212" w14:textId="77777777"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14:paraId="27697020" w14:textId="77777777" w:rsidR="001B4B32" w:rsidRPr="000E3801" w:rsidRDefault="001B4B32" w:rsidP="001B4B32">
      <w:pPr>
        <w:pStyle w:val="11"/>
      </w:pPr>
      <w:bookmarkStart w:id="41" w:name="_Ref456627798"/>
      <w:bookmarkStart w:id="42" w:name="_Toc477771415"/>
      <w:r w:rsidRPr="000E3801">
        <w:t>Порядок расчета периода оборота дебиторской задолженности</w:t>
      </w:r>
      <w:bookmarkEnd w:id="41"/>
      <w:bookmarkEnd w:id="42"/>
    </w:p>
    <w:p w14:paraId="12FF4F53" w14:textId="77777777"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14:paraId="6792D281" w14:textId="758E3C28" w:rsidR="001B4B32" w:rsidRDefault="001B4B32" w:rsidP="001B4B32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6</w:t>
      </w:r>
      <w:r w:rsidR="001305BE">
        <w:rPr>
          <w:noProof/>
        </w:rPr>
        <w:fldChar w:fldCharType="end"/>
      </w:r>
    </w:p>
    <w:p w14:paraId="06A29747" w14:textId="77777777"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14:paraId="26922E4D" w14:textId="77777777" w:rsidR="000A7205" w:rsidRDefault="009E0782" w:rsidP="000C4E70">
      <w:pPr>
        <w:pStyle w:val="11"/>
      </w:pPr>
      <w:bookmarkStart w:id="43" w:name="_Ref456627805"/>
      <w:bookmarkStart w:id="44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3"/>
      <w:bookmarkEnd w:id="44"/>
    </w:p>
    <w:p w14:paraId="5106F998" w14:textId="77777777"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14:paraId="13A209D9" w14:textId="0C9DAA69" w:rsidR="000C4E70" w:rsidRDefault="000C4E70" w:rsidP="000C4E70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7</w:t>
      </w:r>
      <w:r w:rsidR="001305BE">
        <w:rPr>
          <w:noProof/>
        </w:rPr>
        <w:fldChar w:fldCharType="end"/>
      </w:r>
    </w:p>
    <w:p w14:paraId="4A608433" w14:textId="77777777"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14:paraId="73BC8578" w14:textId="77777777" w:rsidR="000A7205" w:rsidRDefault="009E0782" w:rsidP="000C4E70">
      <w:pPr>
        <w:pStyle w:val="11"/>
      </w:pPr>
      <w:bookmarkStart w:id="45" w:name="_Ref456627813"/>
      <w:bookmarkStart w:id="46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5"/>
      <w:bookmarkEnd w:id="46"/>
    </w:p>
    <w:p w14:paraId="225950D8" w14:textId="77777777"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14:paraId="577F38DF" w14:textId="6EA47231" w:rsidR="000C4E70" w:rsidRDefault="000C4E70" w:rsidP="000C4E70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8</w:t>
      </w:r>
      <w:r w:rsidR="001305BE">
        <w:rPr>
          <w:noProof/>
        </w:rPr>
        <w:fldChar w:fldCharType="end"/>
      </w:r>
    </w:p>
    <w:p w14:paraId="46B5AB03" w14:textId="77777777" w:rsidR="007C4AC9" w:rsidRPr="00723E9B" w:rsidRDefault="003C2681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426E706D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7" w:name="_Ref456627819"/>
      <w:r>
        <w:t>где:</w:t>
      </w:r>
    </w:p>
    <w:p w14:paraId="21DBD360" w14:textId="010B57E2" w:rsidR="00E31360" w:rsidRDefault="00E31360" w:rsidP="00E31360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9</w:t>
      </w:r>
      <w:r w:rsidR="001305BE">
        <w:rPr>
          <w:noProof/>
        </w:rPr>
        <w:fldChar w:fldCharType="end"/>
      </w:r>
    </w:p>
    <w:p w14:paraId="0948D22F" w14:textId="77777777"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14:paraId="49B4136A" w14:textId="77777777" w:rsidR="000A7205" w:rsidRDefault="009E0782" w:rsidP="00511AAB">
      <w:pPr>
        <w:pStyle w:val="11"/>
      </w:pPr>
      <w:bookmarkStart w:id="48" w:name="_Ref466276214"/>
      <w:bookmarkStart w:id="49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7"/>
      <w:bookmarkEnd w:id="48"/>
      <w:bookmarkEnd w:id="49"/>
    </w:p>
    <w:p w14:paraId="1C59A825" w14:textId="77777777"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14:paraId="369456BA" w14:textId="3A2002D3" w:rsidR="000C4E70" w:rsidRDefault="000C4E70" w:rsidP="000C4E70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10</w:t>
      </w:r>
      <w:r w:rsidR="001305BE">
        <w:rPr>
          <w:noProof/>
        </w:rPr>
        <w:fldChar w:fldCharType="end"/>
      </w:r>
    </w:p>
    <w:p w14:paraId="73CFFBC1" w14:textId="77777777" w:rsidR="007C4AC9" w:rsidRPr="007C4AC9" w:rsidRDefault="003C2681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14:paraId="0CFA0152" w14:textId="77777777" w:rsidR="000A7205" w:rsidRDefault="009E0782" w:rsidP="000C4E70">
      <w:pPr>
        <w:pStyle w:val="11"/>
      </w:pPr>
      <w:bookmarkStart w:id="50" w:name="_Ref456627826"/>
      <w:bookmarkStart w:id="51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50"/>
      <w:bookmarkEnd w:id="51"/>
    </w:p>
    <w:p w14:paraId="6E1150F9" w14:textId="77777777"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14:paraId="295C446A" w14:textId="47FC8609" w:rsidR="000C4E70" w:rsidRDefault="000C4E70" w:rsidP="000C4E70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11</w:t>
      </w:r>
      <w:r w:rsidR="001305BE">
        <w:rPr>
          <w:noProof/>
        </w:rPr>
        <w:fldChar w:fldCharType="end"/>
      </w:r>
    </w:p>
    <w:p w14:paraId="53B955F9" w14:textId="77777777" w:rsidR="007C4AC9" w:rsidRPr="007C4AC9" w:rsidRDefault="003C2681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14:paraId="08240588" w14:textId="77777777" w:rsidR="000C4E70" w:rsidRDefault="009E0782" w:rsidP="000C4E70">
      <w:pPr>
        <w:pStyle w:val="11"/>
      </w:pPr>
      <w:bookmarkStart w:id="52" w:name="_Ref456627836"/>
      <w:bookmarkStart w:id="53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2"/>
      <w:bookmarkEnd w:id="53"/>
    </w:p>
    <w:p w14:paraId="68F4DE3D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14:paraId="14FEADF8" w14:textId="0DF97297" w:rsidR="009E0782" w:rsidRDefault="009E0782" w:rsidP="009E0782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12</w:t>
      </w:r>
      <w:r w:rsidR="001305BE">
        <w:rPr>
          <w:noProof/>
        </w:rPr>
        <w:fldChar w:fldCharType="end"/>
      </w:r>
    </w:p>
    <w:p w14:paraId="0964B47A" w14:textId="77777777" w:rsidR="009E0782" w:rsidRPr="007C4AC9" w:rsidRDefault="003C2681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776C5454" w14:textId="77777777" w:rsidR="009E0782" w:rsidRDefault="009E0782" w:rsidP="009E0782">
      <w:pPr>
        <w:pStyle w:val="11"/>
      </w:pPr>
      <w:bookmarkStart w:id="54" w:name="_Ref456627844"/>
      <w:bookmarkStart w:id="55" w:name="_Toc477771421"/>
      <w:r>
        <w:t>Порядок расчета коэффициента масштаба деятельности участника по отношению к активам</w:t>
      </w:r>
      <w:bookmarkEnd w:id="54"/>
      <w:bookmarkEnd w:id="55"/>
    </w:p>
    <w:p w14:paraId="11EC1A92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14:paraId="29C416DA" w14:textId="014BC3C3" w:rsidR="009E0782" w:rsidRDefault="009E0782" w:rsidP="009E0782">
      <w:pPr>
        <w:pStyle w:val="a0"/>
      </w:pPr>
      <w:r>
        <w:t xml:space="preserve">Формула </w:t>
      </w:r>
      <w:r w:rsidR="001305BE">
        <w:rPr>
          <w:noProof/>
        </w:rPr>
        <w:fldChar w:fldCharType="begin"/>
      </w:r>
      <w:r w:rsidR="001305BE">
        <w:rPr>
          <w:noProof/>
        </w:rPr>
        <w:instrText xml:space="preserve"> SEQ Формула \* ARABIC </w:instrText>
      </w:r>
      <w:r w:rsidR="001305BE">
        <w:rPr>
          <w:noProof/>
        </w:rPr>
        <w:fldChar w:fldCharType="separate"/>
      </w:r>
      <w:r w:rsidR="0051616D">
        <w:rPr>
          <w:noProof/>
        </w:rPr>
        <w:t>13</w:t>
      </w:r>
      <w:r w:rsidR="001305BE">
        <w:rPr>
          <w:noProof/>
        </w:rPr>
        <w:fldChar w:fldCharType="end"/>
      </w:r>
    </w:p>
    <w:p w14:paraId="62AD6B6E" w14:textId="77777777" w:rsidR="009E0782" w:rsidRPr="007C4AC9" w:rsidRDefault="003C2681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31FF4AAE" w14:textId="77777777"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t>Проверка коллективного участника закупки</w:t>
      </w:r>
      <w:bookmarkEnd w:id="62"/>
    </w:p>
    <w:p w14:paraId="29E0C862" w14:textId="77777777"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14:paraId="2F7422E8" w14:textId="329F9583"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156BE6D1" w14:textId="2F378E92" w:rsidR="00F131C0" w:rsidRDefault="00F131C0" w:rsidP="00F131C0">
      <w:pPr>
        <w:pStyle w:val="111"/>
      </w:pPr>
      <w:r>
        <w:t xml:space="preserve">Каждый член коллективного участника проверяется по каждому ограничивающему фактору, установленному в документации о закупке из </w:t>
      </w:r>
      <w:r>
        <w:lastRenderedPageBreak/>
        <w:t>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51616D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7828CCE" w14:textId="01653190"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51616D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14:paraId="1660B379" w14:textId="222B0F78"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51616D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51616D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14:paraId="16D1ED5F" w14:textId="68FD443C"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EDBF" w14:textId="77777777" w:rsidR="00796A71" w:rsidRDefault="00796A71" w:rsidP="00FA2307">
      <w:pPr>
        <w:spacing w:before="0" w:line="240" w:lineRule="auto"/>
      </w:pPr>
      <w:r>
        <w:separator/>
      </w:r>
    </w:p>
  </w:endnote>
  <w:endnote w:type="continuationSeparator" w:id="0">
    <w:p w14:paraId="4F1E8477" w14:textId="77777777" w:rsidR="00796A71" w:rsidRDefault="00796A71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2330D9CD" w14:textId="1B6B575D" w:rsidR="00BC1C17" w:rsidRPr="00285F7D" w:rsidRDefault="00BC1C17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3C2681">
          <w:rPr>
            <w:noProof/>
            <w:sz w:val="22"/>
            <w:szCs w:val="22"/>
          </w:rPr>
          <w:t>2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428A" w14:textId="77777777" w:rsidR="00BC1C17" w:rsidRPr="00285F7D" w:rsidRDefault="00BC1C17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5A48" w14:textId="77777777" w:rsidR="00796A71" w:rsidRDefault="00796A71" w:rsidP="00FA2307">
      <w:pPr>
        <w:spacing w:before="0" w:line="240" w:lineRule="auto"/>
      </w:pPr>
      <w:r>
        <w:separator/>
      </w:r>
    </w:p>
  </w:footnote>
  <w:footnote w:type="continuationSeparator" w:id="0">
    <w:p w14:paraId="52FE618C" w14:textId="77777777" w:rsidR="00796A71" w:rsidRDefault="00796A71" w:rsidP="00FA2307">
      <w:pPr>
        <w:spacing w:before="0" w:line="240" w:lineRule="auto"/>
      </w:pPr>
      <w:r>
        <w:continuationSeparator/>
      </w:r>
    </w:p>
  </w:footnote>
  <w:footnote w:id="1">
    <w:p w14:paraId="46413C4E" w14:textId="22CE75E8" w:rsidR="00BC1C17" w:rsidRPr="004D1075" w:rsidRDefault="00BC1C17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14:paraId="4FB35B46" w14:textId="77777777" w:rsidR="00BC1C17" w:rsidRPr="00F65F12" w:rsidRDefault="00BC1C17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14:paraId="2EC15C3B" w14:textId="287A419A" w:rsidR="00BC1C17" w:rsidRDefault="00BC1C17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14:paraId="4AFC0811" w14:textId="41061AF7" w:rsidR="00BC1C17" w:rsidRDefault="00BC1C17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14:paraId="41CE5CB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14:paraId="24C727C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14:paraId="074DD49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14:paraId="4FE1496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14:paraId="10CA804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14:paraId="43A8585F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14:paraId="2C5304E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14:paraId="07F034A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14:paraId="25212551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14:paraId="03A159D0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14:paraId="5FFF3BA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14:paraId="5DA1681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14:paraId="1423FB9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14:paraId="4377047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14:paraId="47F3A080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14:paraId="686122B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14:paraId="717DCCF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14:paraId="022D6E6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14:paraId="23F07E3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14:paraId="5C27E5C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01A7825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124075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4DF6577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14:paraId="7E86F7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14:paraId="1ADFCA4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14:paraId="165FDC5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14:paraId="7694A136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29B1" w14:textId="1639E47B" w:rsidR="00BC1C17" w:rsidRPr="00285F7D" w:rsidRDefault="00BC1C17" w:rsidP="000A7205">
    <w:pPr>
      <w:pStyle w:val="af1"/>
      <w:pBdr>
        <w:bottom w:val="single" w:sz="4" w:space="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 w:rsidR="00F1420D">
      <w:rPr>
        <w:sz w:val="22"/>
        <w:szCs w:val="22"/>
      </w:rPr>
      <w:t>закупочных процедур, проводимых</w:t>
    </w:r>
    <w:r>
      <w:rPr>
        <w:sz w:val="22"/>
        <w:szCs w:val="22"/>
      </w:rPr>
      <w:t xml:space="preserve"> ПАО «РусГидро»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76D6" w14:textId="77777777" w:rsidR="00BC1C17" w:rsidRPr="00285F7D" w:rsidRDefault="00BC1C17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228D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05BE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D7C43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268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4F6A73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5366A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40A1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420D"/>
    <w:rsid w:val="00F173C9"/>
    <w:rsid w:val="00F32462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31EB97"/>
  <w15:docId w15:val="{57638855-931D-4C9D-9FAA-B08CDBA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7721-0CCD-4545-ADA8-D969B6C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Крошихин Владимир Сергеевич</cp:lastModifiedBy>
  <cp:revision>9</cp:revision>
  <cp:lastPrinted>2016-06-10T11:19:00Z</cp:lastPrinted>
  <dcterms:created xsi:type="dcterms:W3CDTF">2017-03-29T08:00:00Z</dcterms:created>
  <dcterms:modified xsi:type="dcterms:W3CDTF">2019-05-07T07:15:00Z</dcterms:modified>
</cp:coreProperties>
</file>