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2F" w:rsidRPr="00533EBF" w:rsidRDefault="00BF772F" w:rsidP="00232620">
      <w:pPr>
        <w:spacing w:line="240" w:lineRule="auto"/>
        <w:ind w:left="2124" w:firstLine="708"/>
        <w:jc w:val="center"/>
        <w:rPr>
          <w:rFonts w:ascii="Tahoma" w:hAnsi="Tahoma" w:cs="Tahoma"/>
          <w:sz w:val="18"/>
          <w:szCs w:val="18"/>
        </w:rPr>
      </w:pPr>
      <w:r w:rsidRPr="00533EBF">
        <w:rPr>
          <w:rFonts w:ascii="Tahoma" w:hAnsi="Tahoma" w:cs="Tahoma"/>
          <w:b/>
          <w:kern w:val="28"/>
          <w:sz w:val="20"/>
        </w:rPr>
        <w:t xml:space="preserve">Извещение о проведении </w:t>
      </w:r>
      <w:r w:rsidR="00724553" w:rsidRPr="00533EBF">
        <w:rPr>
          <w:rFonts w:ascii="Tahoma" w:hAnsi="Tahoma" w:cs="Tahoma"/>
          <w:b/>
          <w:kern w:val="28"/>
          <w:sz w:val="20"/>
        </w:rPr>
        <w:t xml:space="preserve">открытого </w:t>
      </w:r>
      <w:r w:rsidR="00232620" w:rsidRPr="00533EBF">
        <w:rPr>
          <w:rFonts w:ascii="Tahoma" w:hAnsi="Tahoma" w:cs="Tahoma"/>
          <w:b/>
          <w:kern w:val="28"/>
          <w:sz w:val="20"/>
        </w:rPr>
        <w:t>аукциона</w:t>
      </w:r>
      <w:r w:rsidR="00AF0882" w:rsidRPr="00AF0882">
        <w:rPr>
          <w:rFonts w:ascii="Tahoma" w:hAnsi="Tahoma" w:cs="Tahoma"/>
          <w:sz w:val="18"/>
          <w:szCs w:val="18"/>
        </w:rPr>
        <w:tab/>
      </w:r>
      <w:r w:rsidR="00AF0882">
        <w:rPr>
          <w:rFonts w:ascii="Tahoma" w:hAnsi="Tahoma" w:cs="Tahoma"/>
          <w:sz w:val="18"/>
          <w:szCs w:val="18"/>
        </w:rPr>
        <w:tab/>
      </w:r>
      <w:r w:rsidR="00AF0882" w:rsidRPr="00AF0882">
        <w:rPr>
          <w:rFonts w:ascii="Tahoma" w:hAnsi="Tahoma" w:cs="Tahoma"/>
          <w:sz w:val="18"/>
          <w:szCs w:val="18"/>
        </w:rPr>
        <w:tab/>
      </w:r>
      <w:r w:rsidR="00AF0882" w:rsidRPr="00AF0882">
        <w:rPr>
          <w:rFonts w:ascii="Tahoma" w:hAnsi="Tahoma" w:cs="Tahoma"/>
          <w:sz w:val="18"/>
          <w:szCs w:val="18"/>
        </w:rPr>
        <w:tab/>
      </w:r>
      <w:r w:rsidR="00AF0882" w:rsidRPr="00AF0882">
        <w:rPr>
          <w:rFonts w:ascii="Tahoma" w:hAnsi="Tahoma" w:cs="Tahoma"/>
          <w:sz w:val="18"/>
          <w:szCs w:val="18"/>
        </w:rPr>
        <w:tab/>
      </w:r>
      <w:r w:rsidR="00AF0882" w:rsidRPr="00AF0882">
        <w:rPr>
          <w:rFonts w:ascii="Tahoma" w:hAnsi="Tahoma" w:cs="Tahoma"/>
          <w:sz w:val="18"/>
          <w:szCs w:val="18"/>
        </w:rPr>
        <w:tab/>
      </w:r>
      <w:r w:rsidR="00AF0882" w:rsidRPr="00AF0882">
        <w:rPr>
          <w:rFonts w:ascii="Tahoma" w:hAnsi="Tahoma" w:cs="Tahoma"/>
          <w:sz w:val="18"/>
          <w:szCs w:val="18"/>
        </w:rPr>
        <w:tab/>
      </w:r>
      <w:r w:rsidR="00AF0882" w:rsidRPr="00AF0882">
        <w:rPr>
          <w:rFonts w:ascii="Tahoma" w:hAnsi="Tahoma" w:cs="Tahoma"/>
          <w:sz w:val="18"/>
          <w:szCs w:val="18"/>
        </w:rPr>
        <w:tab/>
      </w:r>
      <w:r w:rsidR="00AF0882" w:rsidRPr="00AF0882">
        <w:rPr>
          <w:rFonts w:ascii="Tahoma" w:hAnsi="Tahoma" w:cs="Tahoma"/>
          <w:sz w:val="18"/>
          <w:szCs w:val="18"/>
        </w:rPr>
        <w:tab/>
      </w:r>
      <w:r w:rsidR="00F046B1">
        <w:rPr>
          <w:rFonts w:ascii="Tahoma" w:hAnsi="Tahoma" w:cs="Tahoma"/>
          <w:sz w:val="18"/>
          <w:szCs w:val="18"/>
        </w:rPr>
        <w:t xml:space="preserve">                                        </w:t>
      </w:r>
      <w:r w:rsidRPr="0075206C">
        <w:rPr>
          <w:rFonts w:ascii="Tahoma" w:hAnsi="Tahoma" w:cs="Tahoma"/>
          <w:sz w:val="18"/>
          <w:szCs w:val="18"/>
        </w:rPr>
        <w:t>от «</w:t>
      </w:r>
      <w:r w:rsidR="00052EA9">
        <w:rPr>
          <w:rFonts w:ascii="Tahoma" w:hAnsi="Tahoma" w:cs="Tahoma"/>
          <w:sz w:val="18"/>
          <w:szCs w:val="18"/>
        </w:rPr>
        <w:t>1</w:t>
      </w:r>
      <w:r w:rsidR="00DD4F2C">
        <w:rPr>
          <w:rFonts w:ascii="Tahoma" w:hAnsi="Tahoma" w:cs="Tahoma"/>
          <w:sz w:val="18"/>
          <w:szCs w:val="18"/>
        </w:rPr>
        <w:t>2</w:t>
      </w:r>
      <w:r w:rsidRPr="0075206C">
        <w:rPr>
          <w:rFonts w:ascii="Tahoma" w:hAnsi="Tahoma" w:cs="Tahoma"/>
          <w:sz w:val="18"/>
          <w:szCs w:val="18"/>
        </w:rPr>
        <w:t xml:space="preserve">» </w:t>
      </w:r>
      <w:r w:rsidR="00DD4F2C">
        <w:rPr>
          <w:rFonts w:ascii="Tahoma" w:hAnsi="Tahoma" w:cs="Tahoma"/>
          <w:sz w:val="18"/>
          <w:szCs w:val="18"/>
        </w:rPr>
        <w:t>февраля</w:t>
      </w:r>
      <w:r w:rsidR="00E47444" w:rsidRPr="007807CB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533EBF">
        <w:rPr>
          <w:rFonts w:ascii="Tahoma" w:hAnsi="Tahoma" w:cs="Tahoma"/>
          <w:sz w:val="18"/>
          <w:szCs w:val="18"/>
        </w:rPr>
        <w:t>201</w:t>
      </w:r>
      <w:r w:rsidR="0032067E">
        <w:rPr>
          <w:rFonts w:ascii="Tahoma" w:hAnsi="Tahoma" w:cs="Tahoma"/>
          <w:sz w:val="18"/>
          <w:szCs w:val="18"/>
        </w:rPr>
        <w:t>9</w:t>
      </w:r>
      <w:r w:rsidRPr="00533EBF">
        <w:rPr>
          <w:rFonts w:ascii="Tahoma" w:hAnsi="Tahoma" w:cs="Tahoma"/>
          <w:sz w:val="18"/>
          <w:szCs w:val="18"/>
        </w:rPr>
        <w:t> г.</w:t>
      </w:r>
    </w:p>
    <w:p w:rsidR="00BF772F" w:rsidRPr="00295D4D" w:rsidRDefault="00BF772F" w:rsidP="00BF772F">
      <w:pPr>
        <w:spacing w:line="240" w:lineRule="auto"/>
        <w:rPr>
          <w:rFonts w:ascii="Tahoma" w:hAnsi="Tahoma" w:cs="Tahoma"/>
          <w:color w:val="FF0000"/>
          <w:sz w:val="18"/>
          <w:szCs w:val="18"/>
        </w:rPr>
      </w:pPr>
    </w:p>
    <w:p w:rsidR="00B85FCF" w:rsidRPr="00396D51" w:rsidRDefault="00B85FCF" w:rsidP="00B85FCF">
      <w:pPr>
        <w:pStyle w:val="a"/>
        <w:numPr>
          <w:ilvl w:val="0"/>
          <w:numId w:val="2"/>
        </w:numPr>
        <w:spacing w:line="240" w:lineRule="auto"/>
        <w:rPr>
          <w:rFonts w:ascii="Tahoma" w:hAnsi="Tahoma" w:cs="Tahoma"/>
          <w:b/>
          <w:sz w:val="18"/>
          <w:szCs w:val="18"/>
        </w:rPr>
      </w:pPr>
      <w:bookmarkStart w:id="0" w:name="_Ref55337964"/>
      <w:r w:rsidRPr="00AF0882">
        <w:rPr>
          <w:rFonts w:ascii="Tahoma" w:hAnsi="Tahoma" w:cs="Tahoma"/>
          <w:sz w:val="18"/>
          <w:szCs w:val="18"/>
        </w:rPr>
        <w:t xml:space="preserve">Организатор </w:t>
      </w:r>
      <w:r w:rsidR="00724553">
        <w:rPr>
          <w:rFonts w:ascii="Tahoma" w:hAnsi="Tahoma" w:cs="Tahoma"/>
          <w:sz w:val="18"/>
          <w:szCs w:val="18"/>
        </w:rPr>
        <w:t>открытого аукциона</w:t>
      </w:r>
      <w:r w:rsidRPr="00AF0882">
        <w:rPr>
          <w:rFonts w:ascii="Tahoma" w:hAnsi="Tahoma" w:cs="Tahoma"/>
          <w:sz w:val="18"/>
          <w:szCs w:val="18"/>
        </w:rPr>
        <w:t>, АО «Магаданэ</w:t>
      </w:r>
      <w:r>
        <w:rPr>
          <w:rFonts w:ascii="Tahoma" w:hAnsi="Tahoma" w:cs="Tahoma"/>
          <w:sz w:val="18"/>
          <w:szCs w:val="18"/>
        </w:rPr>
        <w:t>лектросетьремонт</w:t>
      </w:r>
      <w:r w:rsidRPr="00AF0882">
        <w:rPr>
          <w:rFonts w:ascii="Tahoma" w:hAnsi="Tahoma" w:cs="Tahoma"/>
          <w:sz w:val="18"/>
          <w:szCs w:val="18"/>
        </w:rPr>
        <w:t xml:space="preserve">» (685000, г. Магадан, ул. </w:t>
      </w:r>
      <w:r>
        <w:rPr>
          <w:rFonts w:ascii="Tahoma" w:hAnsi="Tahoma" w:cs="Tahoma"/>
          <w:sz w:val="18"/>
          <w:szCs w:val="18"/>
        </w:rPr>
        <w:t>Речная</w:t>
      </w:r>
      <w:r w:rsidRPr="00AF0882">
        <w:rPr>
          <w:rFonts w:ascii="Tahoma" w:hAnsi="Tahoma" w:cs="Tahoma"/>
          <w:sz w:val="18"/>
          <w:szCs w:val="18"/>
        </w:rPr>
        <w:t>, 2</w:t>
      </w:r>
      <w:r>
        <w:rPr>
          <w:rFonts w:ascii="Tahoma" w:hAnsi="Tahoma" w:cs="Tahoma"/>
          <w:sz w:val="18"/>
          <w:szCs w:val="18"/>
        </w:rPr>
        <w:t>5</w:t>
      </w:r>
      <w:r w:rsidRPr="00AF0882">
        <w:rPr>
          <w:rFonts w:ascii="Tahoma" w:hAnsi="Tahoma" w:cs="Tahoma"/>
          <w:sz w:val="18"/>
          <w:szCs w:val="18"/>
        </w:rPr>
        <w:t>, тел. (413</w:t>
      </w:r>
      <w:r w:rsidR="008B7672">
        <w:rPr>
          <w:rFonts w:ascii="Tahoma" w:hAnsi="Tahoma" w:cs="Tahoma"/>
          <w:sz w:val="18"/>
          <w:szCs w:val="18"/>
        </w:rPr>
        <w:t xml:space="preserve"> </w:t>
      </w:r>
      <w:r w:rsidRPr="00AF0882">
        <w:rPr>
          <w:rFonts w:ascii="Tahoma" w:hAnsi="Tahoma" w:cs="Tahoma"/>
          <w:sz w:val="18"/>
          <w:szCs w:val="18"/>
        </w:rPr>
        <w:t xml:space="preserve">2) </w:t>
      </w:r>
      <w:r w:rsidR="008B7672">
        <w:rPr>
          <w:rFonts w:ascii="Tahoma" w:hAnsi="Tahoma" w:cs="Tahoma"/>
          <w:sz w:val="18"/>
          <w:szCs w:val="18"/>
        </w:rPr>
        <w:t>201-701</w:t>
      </w:r>
      <w:r w:rsidRPr="00AF0882">
        <w:rPr>
          <w:rFonts w:ascii="Tahoma" w:hAnsi="Tahoma" w:cs="Tahoma"/>
          <w:sz w:val="18"/>
          <w:szCs w:val="18"/>
        </w:rPr>
        <w:t xml:space="preserve">, </w:t>
      </w:r>
      <w:hyperlink r:id="rId5" w:history="1">
        <w:r w:rsidR="0032067E" w:rsidRPr="00331504">
          <w:rPr>
            <w:rStyle w:val="a4"/>
            <w:rFonts w:ascii="Tahoma" w:hAnsi="Tahoma" w:cs="Tahoma"/>
            <w:spacing w:val="-6"/>
            <w:sz w:val="18"/>
            <w:szCs w:val="18"/>
            <w:lang w:val="en-US"/>
          </w:rPr>
          <w:t>Welcome</w:t>
        </w:r>
        <w:r w:rsidR="0032067E" w:rsidRPr="00331504">
          <w:rPr>
            <w:rStyle w:val="a4"/>
            <w:rFonts w:ascii="Tahoma" w:hAnsi="Tahoma" w:cs="Tahoma"/>
            <w:spacing w:val="-6"/>
            <w:sz w:val="18"/>
            <w:szCs w:val="18"/>
          </w:rPr>
          <w:t>@</w:t>
        </w:r>
        <w:proofErr w:type="spellStart"/>
        <w:r w:rsidR="0032067E" w:rsidRPr="00331504">
          <w:rPr>
            <w:rStyle w:val="a4"/>
            <w:rFonts w:ascii="Tahoma" w:hAnsi="Tahoma" w:cs="Tahoma"/>
            <w:spacing w:val="-6"/>
            <w:sz w:val="18"/>
            <w:szCs w:val="18"/>
            <w:lang w:val="en-US"/>
          </w:rPr>
          <w:t>mesr</w:t>
        </w:r>
        <w:proofErr w:type="spellEnd"/>
        <w:r w:rsidR="0032067E" w:rsidRPr="00331504">
          <w:rPr>
            <w:rStyle w:val="a4"/>
            <w:rFonts w:ascii="Tahoma" w:hAnsi="Tahoma" w:cs="Tahoma"/>
            <w:spacing w:val="-6"/>
            <w:sz w:val="18"/>
            <w:szCs w:val="18"/>
          </w:rPr>
          <w:t>.</w:t>
        </w:r>
        <w:proofErr w:type="spellStart"/>
        <w:r w:rsidR="0032067E" w:rsidRPr="00331504">
          <w:rPr>
            <w:rStyle w:val="a4"/>
            <w:rFonts w:ascii="Tahoma" w:hAnsi="Tahoma" w:cs="Tahoma"/>
            <w:spacing w:val="-6"/>
            <w:sz w:val="18"/>
            <w:szCs w:val="18"/>
            <w:lang w:val="en-US"/>
          </w:rPr>
          <w:t>su</w:t>
        </w:r>
        <w:proofErr w:type="spellEnd"/>
      </w:hyperlink>
      <w:r w:rsidRPr="00AF0882">
        <w:rPr>
          <w:rFonts w:ascii="Tahoma" w:hAnsi="Tahoma" w:cs="Tahoma"/>
          <w:sz w:val="18"/>
          <w:szCs w:val="18"/>
        </w:rPr>
        <w:t xml:space="preserve">),в целях удовлетворения собственных нужд, настоящим приглашает потенциальных поставщиков к участию в открытом </w:t>
      </w:r>
      <w:r w:rsidR="00724553">
        <w:rPr>
          <w:rFonts w:ascii="Tahoma" w:hAnsi="Tahoma" w:cs="Tahoma"/>
          <w:sz w:val="18"/>
          <w:szCs w:val="18"/>
        </w:rPr>
        <w:t>аукционе</w:t>
      </w:r>
      <w:r w:rsidRPr="00AF0882">
        <w:rPr>
          <w:rFonts w:ascii="Tahoma" w:hAnsi="Tahoma" w:cs="Tahoma"/>
          <w:sz w:val="18"/>
          <w:szCs w:val="18"/>
        </w:rPr>
        <w:t xml:space="preserve"> на право заключения Договор</w:t>
      </w:r>
      <w:r>
        <w:rPr>
          <w:rFonts w:ascii="Tahoma" w:hAnsi="Tahoma" w:cs="Tahoma"/>
          <w:sz w:val="18"/>
          <w:szCs w:val="18"/>
        </w:rPr>
        <w:t>ов</w:t>
      </w:r>
      <w:r w:rsidRPr="00AF0882">
        <w:rPr>
          <w:rFonts w:ascii="Tahoma" w:hAnsi="Tahoma" w:cs="Tahoma"/>
          <w:sz w:val="18"/>
          <w:szCs w:val="18"/>
        </w:rPr>
        <w:t xml:space="preserve"> на поставку </w:t>
      </w:r>
      <w:r w:rsidR="00396D51" w:rsidRPr="00396D51">
        <w:rPr>
          <w:rFonts w:ascii="Tahoma" w:hAnsi="Tahoma" w:cs="Tahoma"/>
          <w:b/>
          <w:sz w:val="18"/>
          <w:szCs w:val="18"/>
        </w:rPr>
        <w:t>Кабельно-проводниковой продукции</w:t>
      </w:r>
      <w:r w:rsidR="001E1014" w:rsidRPr="00396D51">
        <w:rPr>
          <w:rFonts w:ascii="Tahoma" w:hAnsi="Tahoma" w:cs="Tahoma"/>
          <w:b/>
          <w:sz w:val="18"/>
          <w:szCs w:val="18"/>
        </w:rPr>
        <w:t>.</w:t>
      </w:r>
    </w:p>
    <w:p w:rsidR="00BF772F" w:rsidRPr="00AF0882" w:rsidRDefault="00BF772F" w:rsidP="00D61499">
      <w:pPr>
        <w:pStyle w:val="a"/>
        <w:numPr>
          <w:ilvl w:val="0"/>
          <w:numId w:val="2"/>
        </w:numPr>
        <w:spacing w:line="240" w:lineRule="auto"/>
        <w:rPr>
          <w:rFonts w:ascii="Tahoma" w:hAnsi="Tahoma" w:cs="Tahoma"/>
          <w:sz w:val="18"/>
          <w:szCs w:val="18"/>
        </w:rPr>
      </w:pPr>
      <w:r w:rsidRPr="00AF0882">
        <w:rPr>
          <w:rFonts w:ascii="Tahoma" w:hAnsi="Tahoma" w:cs="Tahoma"/>
          <w:sz w:val="18"/>
          <w:szCs w:val="18"/>
        </w:rPr>
        <w:t xml:space="preserve">Настоящее извещение размещено </w:t>
      </w:r>
      <w:r w:rsidR="000B42D5" w:rsidRPr="00052EA9">
        <w:rPr>
          <w:rFonts w:ascii="Tahoma" w:hAnsi="Tahoma" w:cs="Tahoma"/>
          <w:b/>
          <w:sz w:val="18"/>
          <w:szCs w:val="18"/>
        </w:rPr>
        <w:t>«</w:t>
      </w:r>
      <w:r w:rsidR="00052EA9">
        <w:rPr>
          <w:rFonts w:ascii="Tahoma" w:hAnsi="Tahoma" w:cs="Tahoma"/>
          <w:b/>
          <w:sz w:val="18"/>
          <w:szCs w:val="18"/>
        </w:rPr>
        <w:t>1</w:t>
      </w:r>
      <w:r w:rsidR="00DD4F2C">
        <w:rPr>
          <w:rFonts w:ascii="Tahoma" w:hAnsi="Tahoma" w:cs="Tahoma"/>
          <w:b/>
          <w:sz w:val="18"/>
          <w:szCs w:val="18"/>
        </w:rPr>
        <w:t>2</w:t>
      </w:r>
      <w:r w:rsidR="000B42D5" w:rsidRPr="00052EA9">
        <w:rPr>
          <w:rFonts w:ascii="Tahoma" w:hAnsi="Tahoma" w:cs="Tahoma"/>
          <w:b/>
          <w:sz w:val="18"/>
          <w:szCs w:val="18"/>
        </w:rPr>
        <w:t>»</w:t>
      </w:r>
      <w:r w:rsidR="00052EA9">
        <w:rPr>
          <w:rFonts w:ascii="Tahoma" w:hAnsi="Tahoma" w:cs="Tahoma"/>
          <w:b/>
          <w:sz w:val="18"/>
          <w:szCs w:val="18"/>
        </w:rPr>
        <w:t xml:space="preserve"> </w:t>
      </w:r>
      <w:r w:rsidR="00DD4F2C">
        <w:rPr>
          <w:rFonts w:ascii="Tahoma" w:hAnsi="Tahoma" w:cs="Tahoma"/>
          <w:b/>
          <w:sz w:val="18"/>
          <w:szCs w:val="18"/>
        </w:rPr>
        <w:t>февраля</w:t>
      </w:r>
      <w:r w:rsidR="000B42D5" w:rsidRPr="00052EA9">
        <w:rPr>
          <w:rFonts w:ascii="Tahoma" w:hAnsi="Tahoma" w:cs="Tahoma"/>
          <w:b/>
          <w:sz w:val="18"/>
          <w:szCs w:val="18"/>
        </w:rPr>
        <w:t xml:space="preserve"> 201</w:t>
      </w:r>
      <w:r w:rsidR="00C337F5">
        <w:rPr>
          <w:rFonts w:ascii="Tahoma" w:hAnsi="Tahoma" w:cs="Tahoma"/>
          <w:b/>
          <w:sz w:val="18"/>
          <w:szCs w:val="18"/>
        </w:rPr>
        <w:t>9</w:t>
      </w:r>
      <w:r w:rsidR="001136BF" w:rsidRPr="00052EA9">
        <w:rPr>
          <w:rFonts w:ascii="Tahoma" w:hAnsi="Tahoma" w:cs="Tahoma"/>
          <w:b/>
          <w:sz w:val="18"/>
          <w:szCs w:val="18"/>
        </w:rPr>
        <w:t xml:space="preserve"> </w:t>
      </w:r>
      <w:r w:rsidR="000B42D5" w:rsidRPr="00052EA9">
        <w:rPr>
          <w:rFonts w:ascii="Tahoma" w:hAnsi="Tahoma" w:cs="Tahoma"/>
          <w:b/>
          <w:sz w:val="18"/>
          <w:szCs w:val="18"/>
        </w:rPr>
        <w:t>г.</w:t>
      </w:r>
      <w:r w:rsidR="00052EA9">
        <w:rPr>
          <w:rFonts w:ascii="Tahoma" w:hAnsi="Tahoma" w:cs="Tahoma"/>
          <w:b/>
          <w:sz w:val="18"/>
          <w:szCs w:val="18"/>
        </w:rPr>
        <w:t>,</w:t>
      </w:r>
      <w:r w:rsidR="00BD32A1">
        <w:rPr>
          <w:rFonts w:ascii="Tahoma" w:hAnsi="Tahoma" w:cs="Tahoma"/>
          <w:b/>
          <w:sz w:val="18"/>
          <w:szCs w:val="18"/>
        </w:rPr>
        <w:t xml:space="preserve"> </w:t>
      </w:r>
      <w:r w:rsidRPr="00AF0882">
        <w:rPr>
          <w:rFonts w:ascii="Tahoma" w:hAnsi="Tahoma" w:cs="Tahoma"/>
          <w:sz w:val="18"/>
          <w:szCs w:val="18"/>
        </w:rPr>
        <w:t xml:space="preserve">на </w:t>
      </w:r>
      <w:r w:rsidR="000B42D5" w:rsidRPr="00AF0882">
        <w:rPr>
          <w:rFonts w:ascii="Tahoma" w:hAnsi="Tahoma" w:cs="Tahoma"/>
          <w:snapToGrid w:val="0"/>
          <w:sz w:val="18"/>
          <w:szCs w:val="18"/>
        </w:rPr>
        <w:t>Интернет</w:t>
      </w:r>
      <w:r w:rsidR="000B42D5" w:rsidRPr="00AF0882">
        <w:rPr>
          <w:rFonts w:ascii="Tahoma" w:hAnsi="Tahoma" w:cs="Tahoma"/>
          <w:sz w:val="18"/>
          <w:szCs w:val="18"/>
        </w:rPr>
        <w:t>-</w:t>
      </w:r>
      <w:r w:rsidRPr="00AF0882">
        <w:rPr>
          <w:rFonts w:ascii="Tahoma" w:hAnsi="Tahoma" w:cs="Tahoma"/>
          <w:sz w:val="18"/>
          <w:szCs w:val="18"/>
        </w:rPr>
        <w:t xml:space="preserve">сайте в информационно-телекоммуникационной сети «Интернет» </w:t>
      </w:r>
      <w:hyperlink r:id="rId6" w:history="1">
        <w:r w:rsidRPr="00AF0882">
          <w:rPr>
            <w:rStyle w:val="a4"/>
            <w:rFonts w:ascii="Tahoma" w:hAnsi="Tahoma" w:cs="Tahoma"/>
            <w:sz w:val="18"/>
            <w:szCs w:val="18"/>
            <w:lang w:val="en-US"/>
          </w:rPr>
          <w:t>www</w:t>
        </w:r>
        <w:r w:rsidRPr="00AF0882">
          <w:rPr>
            <w:rStyle w:val="a4"/>
            <w:rFonts w:ascii="Tahoma" w:hAnsi="Tahoma" w:cs="Tahoma"/>
            <w:sz w:val="18"/>
            <w:szCs w:val="18"/>
          </w:rPr>
          <w:t>.</w:t>
        </w:r>
        <w:r w:rsidRPr="00AF0882">
          <w:rPr>
            <w:rStyle w:val="a4"/>
            <w:rFonts w:ascii="Tahoma" w:hAnsi="Tahoma" w:cs="Tahoma"/>
            <w:sz w:val="18"/>
            <w:szCs w:val="18"/>
            <w:lang w:val="en-US"/>
          </w:rPr>
          <w:t>zakupki</w:t>
        </w:r>
        <w:r w:rsidRPr="00AF0882">
          <w:rPr>
            <w:rStyle w:val="a4"/>
            <w:rFonts w:ascii="Tahoma" w:hAnsi="Tahoma" w:cs="Tahoma"/>
            <w:sz w:val="18"/>
            <w:szCs w:val="18"/>
          </w:rPr>
          <w:t>.</w:t>
        </w:r>
        <w:r w:rsidRPr="00AF0882">
          <w:rPr>
            <w:rStyle w:val="a4"/>
            <w:rFonts w:ascii="Tahoma" w:hAnsi="Tahoma" w:cs="Tahoma"/>
            <w:sz w:val="18"/>
            <w:szCs w:val="18"/>
            <w:lang w:val="en-US"/>
          </w:rPr>
          <w:t>gov</w:t>
        </w:r>
        <w:r w:rsidRPr="00AF0882">
          <w:rPr>
            <w:rStyle w:val="a4"/>
            <w:rFonts w:ascii="Tahoma" w:hAnsi="Tahoma" w:cs="Tahoma"/>
            <w:sz w:val="18"/>
            <w:szCs w:val="18"/>
          </w:rPr>
          <w:t>.</w:t>
        </w:r>
        <w:r w:rsidRPr="00AF0882">
          <w:rPr>
            <w:rStyle w:val="a4"/>
            <w:rFonts w:ascii="Tahoma" w:hAnsi="Tahoma" w:cs="Tahoma"/>
            <w:sz w:val="18"/>
            <w:szCs w:val="18"/>
            <w:lang w:val="en-US"/>
          </w:rPr>
          <w:t>ru</w:t>
        </w:r>
      </w:hyperlink>
      <w:r w:rsidRPr="00AF0882">
        <w:rPr>
          <w:rFonts w:ascii="Tahoma" w:hAnsi="Tahoma" w:cs="Tahoma"/>
          <w:sz w:val="18"/>
          <w:szCs w:val="18"/>
        </w:rPr>
        <w:t xml:space="preserve">  (далее — «официальный сайт»). Иные публикации не являются официальными и не влекут для Организатора </w:t>
      </w:r>
      <w:r w:rsidR="00352AAF">
        <w:rPr>
          <w:rFonts w:ascii="Tahoma" w:hAnsi="Tahoma" w:cs="Tahoma"/>
          <w:sz w:val="18"/>
          <w:szCs w:val="18"/>
        </w:rPr>
        <w:t xml:space="preserve">аукциона </w:t>
      </w:r>
      <w:r w:rsidRPr="00AF0882">
        <w:rPr>
          <w:rFonts w:ascii="Tahoma" w:hAnsi="Tahoma" w:cs="Tahoma"/>
          <w:sz w:val="18"/>
          <w:szCs w:val="18"/>
        </w:rPr>
        <w:t>никаких последствий.</w:t>
      </w:r>
      <w:r w:rsidR="00D61499" w:rsidRPr="00AF0882">
        <w:rPr>
          <w:rFonts w:ascii="Tahoma" w:hAnsi="Tahoma" w:cs="Tahoma"/>
          <w:sz w:val="18"/>
          <w:szCs w:val="18"/>
        </w:rPr>
        <w:t xml:space="preserve"> Информационное обеспечение закупки, в порядке,  установленном в части 5 статьи 4 Федерального закона от 18 июля 2011 года №</w:t>
      </w:r>
      <w:r w:rsidR="00AD4757" w:rsidRPr="00AD4757">
        <w:rPr>
          <w:rFonts w:ascii="Tahoma" w:hAnsi="Tahoma" w:cs="Tahoma"/>
          <w:sz w:val="18"/>
          <w:szCs w:val="18"/>
        </w:rPr>
        <w:t xml:space="preserve"> </w:t>
      </w:r>
      <w:r w:rsidR="00D61499" w:rsidRPr="00AF0882">
        <w:rPr>
          <w:rFonts w:ascii="Tahoma" w:hAnsi="Tahoma" w:cs="Tahoma"/>
          <w:sz w:val="18"/>
          <w:szCs w:val="18"/>
        </w:rPr>
        <w:t xml:space="preserve">223-ФЗ «О закупках товаров, работ, услуг отдельными видами юридических лиц», осуществляется на </w:t>
      </w:r>
      <w:r w:rsidR="000B42D5" w:rsidRPr="00AF0882">
        <w:rPr>
          <w:rFonts w:ascii="Tahoma" w:hAnsi="Tahoma" w:cs="Tahoma"/>
          <w:snapToGrid w:val="0"/>
          <w:sz w:val="18"/>
          <w:szCs w:val="18"/>
        </w:rPr>
        <w:t>Интернет</w:t>
      </w:r>
      <w:r w:rsidR="000B42D5" w:rsidRPr="00AF0882">
        <w:rPr>
          <w:rFonts w:ascii="Tahoma" w:hAnsi="Tahoma" w:cs="Tahoma"/>
          <w:sz w:val="18"/>
          <w:szCs w:val="18"/>
        </w:rPr>
        <w:t>-сайте</w:t>
      </w:r>
      <w:r w:rsidR="002C3627">
        <w:rPr>
          <w:rFonts w:ascii="Tahoma" w:hAnsi="Tahoma" w:cs="Tahoma"/>
          <w:sz w:val="18"/>
          <w:szCs w:val="18"/>
        </w:rPr>
        <w:t xml:space="preserve"> </w:t>
      </w:r>
      <w:hyperlink r:id="rId7" w:history="1">
        <w:r w:rsidR="00D61499" w:rsidRPr="00AF0882">
          <w:rPr>
            <w:rStyle w:val="a4"/>
            <w:rFonts w:ascii="Tahoma" w:hAnsi="Tahoma" w:cs="Tahoma"/>
            <w:sz w:val="18"/>
            <w:szCs w:val="18"/>
          </w:rPr>
          <w:t>www.zakupki.gov.ru</w:t>
        </w:r>
      </w:hyperlink>
      <w:r w:rsidR="00D61499" w:rsidRPr="00AF0882">
        <w:rPr>
          <w:rFonts w:ascii="Tahoma" w:hAnsi="Tahoma" w:cs="Tahoma"/>
          <w:sz w:val="18"/>
          <w:szCs w:val="18"/>
        </w:rPr>
        <w:t>.</w:t>
      </w:r>
    </w:p>
    <w:p w:rsidR="00BF772F" w:rsidRPr="00AF0882" w:rsidRDefault="00BF772F" w:rsidP="00BF772F">
      <w:pPr>
        <w:pStyle w:val="a"/>
        <w:numPr>
          <w:ilvl w:val="0"/>
          <w:numId w:val="2"/>
        </w:numPr>
        <w:spacing w:line="240" w:lineRule="auto"/>
        <w:rPr>
          <w:rFonts w:ascii="Tahoma" w:hAnsi="Tahoma" w:cs="Tahoma"/>
          <w:sz w:val="18"/>
          <w:szCs w:val="18"/>
        </w:rPr>
      </w:pPr>
      <w:r w:rsidRPr="00AF0882">
        <w:rPr>
          <w:rFonts w:ascii="Tahoma" w:hAnsi="Tahoma" w:cs="Tahoma"/>
          <w:snapToGrid w:val="0"/>
          <w:sz w:val="18"/>
          <w:szCs w:val="18"/>
        </w:rPr>
        <w:t xml:space="preserve">Настоящий </w:t>
      </w:r>
      <w:r w:rsidR="00352AAF">
        <w:rPr>
          <w:rFonts w:ascii="Tahoma" w:hAnsi="Tahoma" w:cs="Tahoma"/>
          <w:snapToGrid w:val="0"/>
          <w:sz w:val="18"/>
          <w:szCs w:val="18"/>
        </w:rPr>
        <w:t>аукцион</w:t>
      </w:r>
      <w:r w:rsidRPr="00AF0882">
        <w:rPr>
          <w:rFonts w:ascii="Tahoma" w:hAnsi="Tahoma" w:cs="Tahoma"/>
          <w:snapToGrid w:val="0"/>
          <w:sz w:val="18"/>
          <w:szCs w:val="18"/>
        </w:rPr>
        <w:t xml:space="preserve"> проводится с помощью Электронной торговой площадки на Интернет-сайте </w:t>
      </w:r>
      <w:hyperlink r:id="rId8" w:history="1">
        <w:r w:rsidR="002C3627" w:rsidRPr="002F25DC">
          <w:rPr>
            <w:rStyle w:val="a4"/>
            <w:rFonts w:ascii="Tahoma" w:hAnsi="Tahoma" w:cs="Tahoma"/>
            <w:sz w:val="16"/>
            <w:szCs w:val="16"/>
          </w:rPr>
          <w:t>www.</w:t>
        </w:r>
        <w:r w:rsidR="002C3627" w:rsidRPr="002F25DC">
          <w:rPr>
            <w:rStyle w:val="a4"/>
            <w:rFonts w:ascii="Tahoma" w:hAnsi="Tahoma" w:cs="Tahoma"/>
            <w:sz w:val="16"/>
            <w:szCs w:val="16"/>
            <w:lang w:val="en-US"/>
          </w:rPr>
          <w:t>roseltorg</w:t>
        </w:r>
        <w:r w:rsidR="002C3627" w:rsidRPr="002F25DC">
          <w:rPr>
            <w:rStyle w:val="a4"/>
            <w:rFonts w:ascii="Tahoma" w:hAnsi="Tahoma" w:cs="Tahoma"/>
            <w:sz w:val="16"/>
            <w:szCs w:val="16"/>
          </w:rPr>
          <w:t>.r</w:t>
        </w:r>
        <w:r w:rsidR="002C3627" w:rsidRPr="002F25DC">
          <w:rPr>
            <w:rStyle w:val="a4"/>
            <w:rFonts w:ascii="Tahoma" w:hAnsi="Tahoma" w:cs="Tahoma"/>
            <w:sz w:val="16"/>
            <w:szCs w:val="16"/>
            <w:lang w:val="en-US"/>
          </w:rPr>
          <w:t>u</w:t>
        </w:r>
      </w:hyperlink>
      <w:r w:rsidRPr="00AF0882">
        <w:rPr>
          <w:rFonts w:ascii="Tahoma" w:hAnsi="Tahoma" w:cs="Tahoma"/>
          <w:snapToGrid w:val="0"/>
          <w:sz w:val="18"/>
          <w:szCs w:val="18"/>
        </w:rPr>
        <w:t xml:space="preserve"> (далее — ЭТП).</w:t>
      </w:r>
    </w:p>
    <w:p w:rsidR="00BF772F" w:rsidRPr="0011740C" w:rsidRDefault="00BF772F" w:rsidP="006866EE">
      <w:pPr>
        <w:pStyle w:val="a"/>
        <w:numPr>
          <w:ilvl w:val="0"/>
          <w:numId w:val="2"/>
        </w:numPr>
        <w:spacing w:line="240" w:lineRule="auto"/>
        <w:rPr>
          <w:rFonts w:ascii="Tahoma" w:hAnsi="Tahoma" w:cs="Tahoma"/>
          <w:sz w:val="18"/>
          <w:szCs w:val="18"/>
        </w:rPr>
      </w:pPr>
      <w:r w:rsidRPr="0011740C">
        <w:rPr>
          <w:rFonts w:ascii="Tahoma" w:hAnsi="Tahoma" w:cs="Tahoma"/>
          <w:sz w:val="18"/>
          <w:szCs w:val="18"/>
        </w:rPr>
        <w:t xml:space="preserve">Предмет заключаемого по результатам </w:t>
      </w:r>
      <w:r w:rsidR="00724553" w:rsidRPr="0011740C">
        <w:rPr>
          <w:rFonts w:ascii="Tahoma" w:hAnsi="Tahoma" w:cs="Tahoma"/>
          <w:sz w:val="18"/>
          <w:szCs w:val="18"/>
        </w:rPr>
        <w:t>аукциона</w:t>
      </w:r>
      <w:r w:rsidRPr="0011740C">
        <w:rPr>
          <w:rFonts w:ascii="Tahoma" w:hAnsi="Tahoma" w:cs="Tahoma"/>
          <w:sz w:val="18"/>
          <w:szCs w:val="18"/>
        </w:rPr>
        <w:t xml:space="preserve"> Договора: </w:t>
      </w:r>
      <w:r w:rsidR="00B85FCF" w:rsidRPr="0011740C">
        <w:rPr>
          <w:rFonts w:ascii="Tahoma" w:hAnsi="Tahoma" w:cs="Tahoma"/>
          <w:b/>
          <w:sz w:val="18"/>
          <w:szCs w:val="18"/>
        </w:rPr>
        <w:t>поставк</w:t>
      </w:r>
      <w:r w:rsidR="007411BD" w:rsidRPr="0011740C">
        <w:rPr>
          <w:rFonts w:ascii="Tahoma" w:hAnsi="Tahoma" w:cs="Tahoma"/>
          <w:b/>
          <w:sz w:val="18"/>
          <w:szCs w:val="18"/>
        </w:rPr>
        <w:t>а</w:t>
      </w:r>
      <w:r w:rsidR="0011740C" w:rsidRPr="0011740C">
        <w:rPr>
          <w:rFonts w:ascii="Tahoma" w:hAnsi="Tahoma" w:cs="Tahoma"/>
          <w:b/>
          <w:sz w:val="18"/>
          <w:szCs w:val="18"/>
        </w:rPr>
        <w:t xml:space="preserve"> Кабельно-проводниковой продукции </w:t>
      </w:r>
      <w:r w:rsidR="00B85FCF" w:rsidRPr="0011740C">
        <w:rPr>
          <w:rFonts w:ascii="Tahoma" w:hAnsi="Tahoma" w:cs="Tahoma"/>
          <w:sz w:val="18"/>
          <w:szCs w:val="18"/>
        </w:rPr>
        <w:t>для нужд АО</w:t>
      </w:r>
      <w:r w:rsidR="00BD32A1" w:rsidRPr="0011740C">
        <w:rPr>
          <w:rFonts w:ascii="Tahoma" w:hAnsi="Tahoma" w:cs="Tahoma"/>
          <w:sz w:val="18"/>
          <w:szCs w:val="18"/>
        </w:rPr>
        <w:t xml:space="preserve"> «</w:t>
      </w:r>
      <w:proofErr w:type="spellStart"/>
      <w:r w:rsidR="00B85FCF" w:rsidRPr="0011740C">
        <w:rPr>
          <w:rFonts w:ascii="Tahoma" w:hAnsi="Tahoma" w:cs="Tahoma"/>
          <w:sz w:val="18"/>
          <w:szCs w:val="18"/>
        </w:rPr>
        <w:t>Магаданэлектросетьремонт</w:t>
      </w:r>
      <w:proofErr w:type="spellEnd"/>
      <w:r w:rsidR="00B85FCF" w:rsidRPr="0011740C">
        <w:rPr>
          <w:rFonts w:ascii="Tahoma" w:hAnsi="Tahoma" w:cs="Tahoma"/>
          <w:sz w:val="18"/>
          <w:szCs w:val="18"/>
        </w:rPr>
        <w:t>»</w:t>
      </w:r>
      <w:r w:rsidR="00B85FCF" w:rsidRPr="0011740C">
        <w:rPr>
          <w:rFonts w:ascii="Tahoma" w:hAnsi="Tahoma" w:cs="Tahoma"/>
          <w:sz w:val="16"/>
          <w:szCs w:val="16"/>
        </w:rPr>
        <w:t xml:space="preserve"> </w:t>
      </w:r>
      <w:r w:rsidR="002D1A29" w:rsidRPr="0011740C">
        <w:rPr>
          <w:rFonts w:ascii="Tahoma" w:hAnsi="Tahoma" w:cs="Tahoma"/>
          <w:sz w:val="18"/>
          <w:szCs w:val="18"/>
        </w:rPr>
        <w:t xml:space="preserve">в </w:t>
      </w:r>
      <w:r w:rsidR="003B7C38" w:rsidRPr="0011740C">
        <w:rPr>
          <w:rFonts w:ascii="Tahoma" w:hAnsi="Tahoma" w:cs="Tahoma"/>
          <w:sz w:val="18"/>
          <w:szCs w:val="18"/>
        </w:rPr>
        <w:t>объёме</w:t>
      </w:r>
      <w:r w:rsidR="002D1A29" w:rsidRPr="0011740C">
        <w:rPr>
          <w:rFonts w:ascii="Tahoma" w:hAnsi="Tahoma" w:cs="Tahoma"/>
          <w:sz w:val="18"/>
          <w:szCs w:val="18"/>
        </w:rPr>
        <w:t xml:space="preserve"> согласно </w:t>
      </w:r>
      <w:r w:rsidR="00352AAF" w:rsidRPr="0011740C">
        <w:rPr>
          <w:rFonts w:ascii="Tahoma" w:hAnsi="Tahoma" w:cs="Tahoma"/>
          <w:sz w:val="18"/>
          <w:szCs w:val="18"/>
        </w:rPr>
        <w:t xml:space="preserve">аукционной </w:t>
      </w:r>
      <w:r w:rsidR="002D1A29" w:rsidRPr="0011740C">
        <w:rPr>
          <w:rFonts w:ascii="Tahoma" w:hAnsi="Tahoma" w:cs="Tahoma"/>
          <w:sz w:val="18"/>
          <w:szCs w:val="18"/>
        </w:rPr>
        <w:t>документации</w:t>
      </w:r>
      <w:r w:rsidRPr="0011740C">
        <w:rPr>
          <w:rFonts w:ascii="Tahoma" w:hAnsi="Tahoma" w:cs="Tahoma"/>
          <w:sz w:val="18"/>
          <w:szCs w:val="18"/>
        </w:rPr>
        <w:t xml:space="preserve">. </w:t>
      </w:r>
      <w:r w:rsidR="00AE216A" w:rsidRPr="0011740C">
        <w:rPr>
          <w:rFonts w:ascii="Tahoma" w:hAnsi="Tahoma" w:cs="Tahoma"/>
          <w:sz w:val="18"/>
          <w:szCs w:val="18"/>
        </w:rPr>
        <w:t xml:space="preserve">Место поставки: г. Магадан. </w:t>
      </w:r>
      <w:r w:rsidRPr="0011740C">
        <w:rPr>
          <w:rFonts w:ascii="Tahoma" w:hAnsi="Tahoma" w:cs="Tahoma"/>
          <w:sz w:val="18"/>
          <w:szCs w:val="18"/>
        </w:rPr>
        <w:t>Остальные условия – в соответствии с условиями документации по запросу предложений.</w:t>
      </w:r>
    </w:p>
    <w:p w:rsidR="0070343E" w:rsidRPr="00AF0882" w:rsidRDefault="00BF772F" w:rsidP="00AE216A">
      <w:pPr>
        <w:pStyle w:val="a"/>
        <w:numPr>
          <w:ilvl w:val="0"/>
          <w:numId w:val="2"/>
        </w:numPr>
        <w:spacing w:line="240" w:lineRule="auto"/>
        <w:rPr>
          <w:rFonts w:ascii="Tahoma" w:hAnsi="Tahoma" w:cs="Tahoma"/>
          <w:sz w:val="18"/>
          <w:szCs w:val="18"/>
        </w:rPr>
      </w:pPr>
      <w:r w:rsidRPr="00AF0882">
        <w:rPr>
          <w:rFonts w:ascii="Tahoma" w:hAnsi="Tahoma" w:cs="Tahoma"/>
          <w:sz w:val="18"/>
          <w:szCs w:val="18"/>
        </w:rPr>
        <w:t xml:space="preserve">Участником </w:t>
      </w:r>
      <w:r w:rsidR="00724553">
        <w:rPr>
          <w:rFonts w:ascii="Tahoma" w:hAnsi="Tahoma" w:cs="Tahoma"/>
          <w:sz w:val="18"/>
          <w:szCs w:val="18"/>
        </w:rPr>
        <w:t>аукциона</w:t>
      </w:r>
      <w:r w:rsidRPr="00AF0882">
        <w:rPr>
          <w:rFonts w:ascii="Tahoma" w:hAnsi="Tahoma" w:cs="Tahoma"/>
          <w:sz w:val="18"/>
          <w:szCs w:val="18"/>
        </w:rPr>
        <w:t xml:space="preserve">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 </w:t>
      </w:r>
    </w:p>
    <w:p w:rsidR="00AE216A" w:rsidRPr="00AF0882" w:rsidRDefault="00AE216A" w:rsidP="0070343E">
      <w:pPr>
        <w:autoSpaceDE w:val="0"/>
        <w:autoSpaceDN w:val="0"/>
        <w:spacing w:line="240" w:lineRule="auto"/>
        <w:rPr>
          <w:rFonts w:ascii="Tahoma" w:hAnsi="Tahoma" w:cs="Tahoma"/>
          <w:sz w:val="18"/>
          <w:szCs w:val="18"/>
        </w:rPr>
      </w:pPr>
      <w:r w:rsidRPr="00AF0882">
        <w:rPr>
          <w:rFonts w:ascii="Tahoma" w:hAnsi="Tahoma" w:cs="Tahoma"/>
          <w:sz w:val="18"/>
          <w:szCs w:val="18"/>
        </w:rPr>
        <w:t>Претендовать на победу в данном запросе предложений может Участник, отвечающий следующим требованиям:</w:t>
      </w:r>
    </w:p>
    <w:p w:rsidR="00D0799C" w:rsidRPr="00AF0882" w:rsidRDefault="00D0799C" w:rsidP="0070343E">
      <w:pPr>
        <w:autoSpaceDE w:val="0"/>
        <w:autoSpaceDN w:val="0"/>
        <w:spacing w:line="240" w:lineRule="auto"/>
        <w:rPr>
          <w:rFonts w:ascii="Tahoma" w:hAnsi="Tahoma" w:cs="Tahoma"/>
          <w:sz w:val="18"/>
          <w:szCs w:val="18"/>
        </w:rPr>
      </w:pPr>
      <w:r w:rsidRPr="00AF0882">
        <w:rPr>
          <w:rFonts w:ascii="Tahoma" w:hAnsi="Tahoma" w:cs="Tahoma"/>
          <w:sz w:val="18"/>
          <w:szCs w:val="18"/>
        </w:rPr>
        <w:t xml:space="preserve">а) Участник </w:t>
      </w:r>
      <w:r w:rsidR="00724553">
        <w:rPr>
          <w:rFonts w:ascii="Tahoma" w:hAnsi="Tahoma" w:cs="Tahoma"/>
          <w:sz w:val="18"/>
          <w:szCs w:val="18"/>
        </w:rPr>
        <w:t>аукциона</w:t>
      </w:r>
      <w:r w:rsidRPr="00AF0882">
        <w:rPr>
          <w:rFonts w:ascii="Tahoma" w:hAnsi="Tahoma" w:cs="Tahoma"/>
          <w:sz w:val="18"/>
          <w:szCs w:val="18"/>
        </w:rPr>
        <w:t xml:space="preserve"> должен отвечать требованиям по обладанию следующими профессиональными знаниями, опытом, и ресурсными возможностями (финансовыми, материально-техническими, производственными, трудовыми), управленческой компетентностью и репутацией: </w:t>
      </w:r>
    </w:p>
    <w:p w:rsidR="00D0799C" w:rsidRPr="00AF0882" w:rsidRDefault="00D0799C" w:rsidP="0070343E">
      <w:pPr>
        <w:autoSpaceDE w:val="0"/>
        <w:autoSpaceDN w:val="0"/>
        <w:spacing w:line="240" w:lineRule="auto"/>
        <w:rPr>
          <w:rFonts w:ascii="Tahoma" w:hAnsi="Tahoma" w:cs="Tahoma"/>
          <w:sz w:val="18"/>
          <w:szCs w:val="18"/>
        </w:rPr>
      </w:pPr>
      <w:r w:rsidRPr="00AF0882">
        <w:rPr>
          <w:rFonts w:ascii="Tahoma" w:hAnsi="Tahoma" w:cs="Tahoma"/>
          <w:sz w:val="18"/>
          <w:szCs w:val="18"/>
        </w:rPr>
        <w:t>- должен являться производителем (заводом-изготовителем) продукции, составляющей номенклатуру лота, его дилером (представителем) или быть официально уполномоченным представлять интересы производителя в данном запросе предложений;</w:t>
      </w:r>
    </w:p>
    <w:p w:rsidR="00AE216A" w:rsidRPr="00AF0882" w:rsidRDefault="00D0799C" w:rsidP="0070343E">
      <w:pPr>
        <w:autoSpaceDE w:val="0"/>
        <w:autoSpaceDN w:val="0"/>
        <w:spacing w:line="240" w:lineRule="auto"/>
        <w:rPr>
          <w:rFonts w:ascii="Tahoma" w:hAnsi="Tahoma" w:cs="Tahoma"/>
          <w:sz w:val="18"/>
          <w:szCs w:val="18"/>
        </w:rPr>
      </w:pPr>
      <w:r w:rsidRPr="00AF0882">
        <w:rPr>
          <w:rFonts w:ascii="Tahoma" w:hAnsi="Tahoma" w:cs="Tahoma"/>
          <w:sz w:val="18"/>
          <w:szCs w:val="18"/>
        </w:rPr>
        <w:t>b</w:t>
      </w:r>
      <w:r w:rsidR="00AE216A" w:rsidRPr="00AF0882">
        <w:rPr>
          <w:rFonts w:ascii="Tahoma" w:hAnsi="Tahoma" w:cs="Tahoma"/>
          <w:sz w:val="18"/>
          <w:szCs w:val="18"/>
        </w:rPr>
        <w:t>) 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и другие разрешительные документы в соответствии с действующим законодательством на выполнение видов деятельности в рамках Договора);</w:t>
      </w:r>
    </w:p>
    <w:p w:rsidR="00AE216A" w:rsidRPr="00AF0882" w:rsidRDefault="00D0799C" w:rsidP="0070343E">
      <w:pPr>
        <w:autoSpaceDE w:val="0"/>
        <w:autoSpaceDN w:val="0"/>
        <w:spacing w:line="240" w:lineRule="auto"/>
        <w:rPr>
          <w:rFonts w:ascii="Tahoma" w:hAnsi="Tahoma" w:cs="Tahoma"/>
          <w:sz w:val="18"/>
          <w:szCs w:val="18"/>
        </w:rPr>
      </w:pPr>
      <w:r w:rsidRPr="00AF0882">
        <w:rPr>
          <w:rFonts w:ascii="Tahoma" w:hAnsi="Tahoma" w:cs="Tahoma"/>
          <w:sz w:val="18"/>
          <w:szCs w:val="18"/>
        </w:rPr>
        <w:t>c</w:t>
      </w:r>
      <w:r w:rsidR="00AE216A" w:rsidRPr="00AF0882">
        <w:rPr>
          <w:rFonts w:ascii="Tahoma" w:hAnsi="Tahoma" w:cs="Tahoma"/>
          <w:sz w:val="18"/>
          <w:szCs w:val="18"/>
        </w:rPr>
        <w:t>) Участник не должен являться неплатежеспособным или банкротом, находиться в процессе ликвидации, на имущество Участника запроса предложений в части, существенной для исполнения договора, не должен быть наложен арест, экономическая деятельность Участника не должна быть приостановлена</w:t>
      </w:r>
      <w:r w:rsidRPr="00AF0882">
        <w:rPr>
          <w:rFonts w:ascii="Tahoma" w:hAnsi="Tahoma" w:cs="Tahoma"/>
          <w:sz w:val="18"/>
          <w:szCs w:val="18"/>
        </w:rPr>
        <w:t>;</w:t>
      </w:r>
    </w:p>
    <w:p w:rsidR="00AE216A" w:rsidRPr="00AF0882" w:rsidRDefault="0070343E" w:rsidP="0070343E">
      <w:pPr>
        <w:autoSpaceDE w:val="0"/>
        <w:autoSpaceDN w:val="0"/>
        <w:spacing w:line="240" w:lineRule="auto"/>
        <w:rPr>
          <w:rFonts w:ascii="Tahoma" w:hAnsi="Tahoma" w:cs="Tahoma"/>
          <w:spacing w:val="-4"/>
          <w:sz w:val="18"/>
          <w:szCs w:val="18"/>
        </w:rPr>
      </w:pPr>
      <w:r w:rsidRPr="00AF0882">
        <w:rPr>
          <w:rFonts w:ascii="Tahoma" w:hAnsi="Tahoma" w:cs="Tahoma"/>
          <w:spacing w:val="-4"/>
          <w:sz w:val="18"/>
          <w:szCs w:val="18"/>
        </w:rPr>
        <w:t>d)</w:t>
      </w:r>
      <w:r w:rsidR="00AE216A" w:rsidRPr="00AF0882">
        <w:rPr>
          <w:rFonts w:ascii="Tahoma" w:hAnsi="Tahoma" w:cs="Tahoma"/>
          <w:spacing w:val="-4"/>
          <w:sz w:val="18"/>
          <w:szCs w:val="18"/>
        </w:rPr>
        <w:t xml:space="preserve"> Сведения об Участнике </w:t>
      </w:r>
      <w:r w:rsidR="00724553">
        <w:rPr>
          <w:rFonts w:ascii="Tahoma" w:hAnsi="Tahoma" w:cs="Tahoma"/>
          <w:spacing w:val="-4"/>
          <w:sz w:val="18"/>
          <w:szCs w:val="18"/>
        </w:rPr>
        <w:t>аукциона</w:t>
      </w:r>
      <w:r w:rsidR="00AE216A" w:rsidRPr="00AF0882">
        <w:rPr>
          <w:rFonts w:ascii="Tahoma" w:hAnsi="Tahoma" w:cs="Tahoma"/>
          <w:spacing w:val="-4"/>
          <w:sz w:val="18"/>
          <w:szCs w:val="18"/>
        </w:rPr>
        <w:t xml:space="preserve"> должны отсутствовать в реестре недобросовестных поставщиков, предусмотренном Федеральным законом от 18 июля 2011 года №</w:t>
      </w:r>
      <w:r w:rsidR="0073169E">
        <w:rPr>
          <w:rFonts w:ascii="Tahoma" w:hAnsi="Tahoma" w:cs="Tahoma"/>
          <w:spacing w:val="-4"/>
          <w:sz w:val="18"/>
          <w:szCs w:val="18"/>
        </w:rPr>
        <w:t xml:space="preserve"> </w:t>
      </w:r>
      <w:r w:rsidR="00AE216A" w:rsidRPr="00AF0882">
        <w:rPr>
          <w:rFonts w:ascii="Tahoma" w:hAnsi="Tahoma" w:cs="Tahoma"/>
          <w:spacing w:val="-4"/>
          <w:sz w:val="18"/>
          <w:szCs w:val="18"/>
        </w:rPr>
        <w:t>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21 июля 2005 года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BF772F" w:rsidRPr="00AF0882" w:rsidRDefault="00BF772F" w:rsidP="0070343E">
      <w:pPr>
        <w:autoSpaceDE w:val="0"/>
        <w:autoSpaceDN w:val="0"/>
        <w:spacing w:line="240" w:lineRule="auto"/>
        <w:rPr>
          <w:rFonts w:ascii="Tahoma" w:hAnsi="Tahoma" w:cs="Tahoma"/>
          <w:sz w:val="18"/>
          <w:szCs w:val="18"/>
        </w:rPr>
      </w:pPr>
      <w:r w:rsidRPr="00AF0882">
        <w:rPr>
          <w:rFonts w:ascii="Tahoma" w:hAnsi="Tahoma" w:cs="Tahoma"/>
          <w:sz w:val="18"/>
          <w:szCs w:val="18"/>
        </w:rPr>
        <w:t xml:space="preserve">Более подробно требования к Участникам, а также требования к порядку подтверждения соответствия этим требованиям, содержатся в </w:t>
      </w:r>
      <w:r w:rsidR="00724553">
        <w:rPr>
          <w:rFonts w:ascii="Tahoma" w:hAnsi="Tahoma" w:cs="Tahoma"/>
          <w:sz w:val="18"/>
          <w:szCs w:val="18"/>
        </w:rPr>
        <w:t xml:space="preserve">аукционной </w:t>
      </w:r>
      <w:r w:rsidRPr="00AF0882">
        <w:rPr>
          <w:rFonts w:ascii="Tahoma" w:hAnsi="Tahoma" w:cs="Tahoma"/>
          <w:sz w:val="18"/>
          <w:szCs w:val="18"/>
        </w:rPr>
        <w:t>документации.</w:t>
      </w:r>
    </w:p>
    <w:p w:rsidR="00BF772F" w:rsidRPr="00AF0882" w:rsidRDefault="00BF772F" w:rsidP="00BF772F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rFonts w:ascii="Tahoma" w:hAnsi="Tahoma" w:cs="Tahoma"/>
          <w:sz w:val="18"/>
          <w:szCs w:val="18"/>
        </w:rPr>
      </w:pPr>
      <w:r w:rsidRPr="00AF0882">
        <w:rPr>
          <w:rFonts w:ascii="Tahoma" w:hAnsi="Tahoma" w:cs="Tahoma"/>
          <w:sz w:val="18"/>
          <w:szCs w:val="18"/>
        </w:rPr>
        <w:t xml:space="preserve">Подробное описание закупаемой продукции и условий Договора, а также процедур </w:t>
      </w:r>
      <w:r w:rsidR="00724553">
        <w:rPr>
          <w:rFonts w:ascii="Tahoma" w:hAnsi="Tahoma" w:cs="Tahoma"/>
          <w:sz w:val="18"/>
          <w:szCs w:val="18"/>
        </w:rPr>
        <w:t>аукциона</w:t>
      </w:r>
      <w:r w:rsidRPr="00AF0882">
        <w:rPr>
          <w:rFonts w:ascii="Tahoma" w:hAnsi="Tahoma" w:cs="Tahoma"/>
          <w:sz w:val="18"/>
          <w:szCs w:val="18"/>
        </w:rPr>
        <w:t xml:space="preserve"> содержится в </w:t>
      </w:r>
      <w:r w:rsidR="00724553">
        <w:rPr>
          <w:rFonts w:ascii="Tahoma" w:hAnsi="Tahoma" w:cs="Tahoma"/>
          <w:sz w:val="18"/>
          <w:szCs w:val="18"/>
        </w:rPr>
        <w:t xml:space="preserve">аукционной </w:t>
      </w:r>
      <w:r w:rsidRPr="00AF0882">
        <w:rPr>
          <w:rFonts w:ascii="Tahoma" w:hAnsi="Tahoma" w:cs="Tahoma"/>
          <w:sz w:val="18"/>
          <w:szCs w:val="18"/>
        </w:rPr>
        <w:t>документации, которая размещена на официальном сайте</w:t>
      </w:r>
      <w:r w:rsidR="000B42D5" w:rsidRPr="00AF0882">
        <w:rPr>
          <w:rFonts w:ascii="Tahoma" w:hAnsi="Tahoma" w:cs="Tahoma"/>
          <w:sz w:val="18"/>
          <w:szCs w:val="18"/>
        </w:rPr>
        <w:t>,</w:t>
      </w:r>
      <w:r w:rsidRPr="00AF0882">
        <w:rPr>
          <w:rFonts w:ascii="Tahoma" w:hAnsi="Tahoma" w:cs="Tahoma"/>
          <w:sz w:val="18"/>
          <w:szCs w:val="18"/>
        </w:rPr>
        <w:t xml:space="preserve"> копия ее бесплатно предоставляется в электронном виде всем заинтересованным лицам, зарегистрированным на ЭТП, через функционал ЭТП.</w:t>
      </w:r>
    </w:p>
    <w:p w:rsidR="00BF772F" w:rsidRPr="00AF0882" w:rsidRDefault="00BF772F" w:rsidP="00BF772F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rFonts w:ascii="Tahoma" w:hAnsi="Tahoma" w:cs="Tahoma"/>
          <w:sz w:val="18"/>
          <w:szCs w:val="18"/>
        </w:rPr>
      </w:pPr>
      <w:r w:rsidRPr="00AF0882">
        <w:rPr>
          <w:rFonts w:ascii="Tahoma" w:hAnsi="Tahoma" w:cs="Tahoma"/>
          <w:sz w:val="18"/>
          <w:szCs w:val="18"/>
        </w:rPr>
        <w:t xml:space="preserve">Для участия в </w:t>
      </w:r>
      <w:r w:rsidR="00724553">
        <w:rPr>
          <w:rFonts w:ascii="Tahoma" w:hAnsi="Tahoma" w:cs="Tahoma"/>
          <w:sz w:val="18"/>
          <w:szCs w:val="18"/>
        </w:rPr>
        <w:t>аукционе</w:t>
      </w:r>
      <w:r w:rsidRPr="00AF0882">
        <w:rPr>
          <w:rFonts w:ascii="Tahoma" w:hAnsi="Tahoma" w:cs="Tahoma"/>
          <w:sz w:val="18"/>
          <w:szCs w:val="18"/>
        </w:rPr>
        <w:t xml:space="preserve"> необходимо своевременно подать предложение, подготовленное в </w:t>
      </w:r>
      <w:r w:rsidR="005B4AC3" w:rsidRPr="00AF0882">
        <w:rPr>
          <w:rFonts w:ascii="Tahoma" w:hAnsi="Tahoma" w:cs="Tahoma"/>
          <w:sz w:val="18"/>
          <w:szCs w:val="18"/>
        </w:rPr>
        <w:t xml:space="preserve">порядке, установленном в </w:t>
      </w:r>
      <w:r w:rsidR="00724553">
        <w:rPr>
          <w:rFonts w:ascii="Tahoma" w:hAnsi="Tahoma" w:cs="Tahoma"/>
          <w:sz w:val="18"/>
          <w:szCs w:val="18"/>
        </w:rPr>
        <w:t xml:space="preserve">аукционной </w:t>
      </w:r>
      <w:r w:rsidR="005B4AC3" w:rsidRPr="00AF0882">
        <w:rPr>
          <w:rFonts w:ascii="Tahoma" w:hAnsi="Tahoma" w:cs="Tahoma"/>
          <w:sz w:val="18"/>
          <w:szCs w:val="18"/>
        </w:rPr>
        <w:t>документации</w:t>
      </w:r>
      <w:r w:rsidRPr="00AF0882">
        <w:rPr>
          <w:rFonts w:ascii="Tahoma" w:hAnsi="Tahoma" w:cs="Tahoma"/>
          <w:sz w:val="18"/>
          <w:szCs w:val="18"/>
        </w:rPr>
        <w:t>.</w:t>
      </w:r>
    </w:p>
    <w:p w:rsidR="00BF772F" w:rsidRPr="00AF0882" w:rsidRDefault="00BF772F" w:rsidP="00BF772F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rFonts w:ascii="Tahoma" w:hAnsi="Tahoma" w:cs="Tahoma"/>
          <w:sz w:val="18"/>
          <w:szCs w:val="18"/>
        </w:rPr>
      </w:pPr>
      <w:r w:rsidRPr="00AF0882">
        <w:rPr>
          <w:rFonts w:ascii="Tahoma" w:hAnsi="Tahoma" w:cs="Tahoma"/>
          <w:sz w:val="18"/>
          <w:szCs w:val="18"/>
        </w:rPr>
        <w:t>Предложения представляются в соответствии с требованиями Закупочной документации через функционал ЭТП</w:t>
      </w:r>
      <w:r w:rsidR="0058125D" w:rsidRPr="00AF0882">
        <w:rPr>
          <w:rFonts w:ascii="Tahoma" w:hAnsi="Tahoma" w:cs="Tahoma"/>
          <w:sz w:val="18"/>
          <w:szCs w:val="18"/>
        </w:rPr>
        <w:t>.</w:t>
      </w:r>
    </w:p>
    <w:p w:rsidR="002C3627" w:rsidRPr="001B1497" w:rsidRDefault="0070343E" w:rsidP="0070343E">
      <w:pPr>
        <w:autoSpaceDE w:val="0"/>
        <w:autoSpaceDN w:val="0"/>
        <w:spacing w:line="240" w:lineRule="auto"/>
        <w:rPr>
          <w:rFonts w:ascii="Tahoma" w:hAnsi="Tahoma" w:cs="Tahoma"/>
          <w:b/>
          <w:sz w:val="16"/>
          <w:szCs w:val="16"/>
        </w:rPr>
      </w:pPr>
      <w:r w:rsidRPr="00AF0882">
        <w:rPr>
          <w:rFonts w:ascii="Tahoma" w:hAnsi="Tahoma" w:cs="Tahoma"/>
          <w:sz w:val="18"/>
          <w:szCs w:val="18"/>
        </w:rPr>
        <w:t xml:space="preserve">Срок начала приема предложений: </w:t>
      </w:r>
      <w:proofErr w:type="gramStart"/>
      <w:r w:rsidR="002C3627" w:rsidRPr="001B1497">
        <w:rPr>
          <w:rFonts w:ascii="Tahoma" w:hAnsi="Tahoma" w:cs="Tahoma"/>
          <w:b/>
          <w:sz w:val="16"/>
          <w:szCs w:val="16"/>
          <w:highlight w:val="yellow"/>
        </w:rPr>
        <w:t>«</w:t>
      </w:r>
      <w:r w:rsidR="005E2925" w:rsidRPr="001B1497">
        <w:rPr>
          <w:rFonts w:ascii="Tahoma" w:hAnsi="Tahoma" w:cs="Tahoma"/>
          <w:b/>
          <w:sz w:val="16"/>
          <w:szCs w:val="16"/>
          <w:highlight w:val="yellow"/>
        </w:rPr>
        <w:t xml:space="preserve">  </w:t>
      </w:r>
      <w:r w:rsidR="00FE4B21" w:rsidRPr="001B1497">
        <w:rPr>
          <w:rFonts w:ascii="Tahoma" w:hAnsi="Tahoma" w:cs="Tahoma"/>
          <w:b/>
          <w:sz w:val="16"/>
          <w:szCs w:val="16"/>
          <w:highlight w:val="yellow"/>
        </w:rPr>
        <w:t>1</w:t>
      </w:r>
      <w:r w:rsidR="00DD4F2C" w:rsidRPr="001B1497">
        <w:rPr>
          <w:rFonts w:ascii="Tahoma" w:hAnsi="Tahoma" w:cs="Tahoma"/>
          <w:b/>
          <w:sz w:val="16"/>
          <w:szCs w:val="16"/>
          <w:highlight w:val="yellow"/>
        </w:rPr>
        <w:t>2</w:t>
      </w:r>
      <w:proofErr w:type="gramEnd"/>
      <w:r w:rsidR="005E2925" w:rsidRPr="001B1497">
        <w:rPr>
          <w:rFonts w:ascii="Tahoma" w:hAnsi="Tahoma" w:cs="Tahoma"/>
          <w:b/>
          <w:sz w:val="16"/>
          <w:szCs w:val="16"/>
          <w:highlight w:val="yellow"/>
        </w:rPr>
        <w:t xml:space="preserve"> </w:t>
      </w:r>
      <w:r w:rsidR="002C3627" w:rsidRPr="001B1497">
        <w:rPr>
          <w:rFonts w:ascii="Tahoma" w:hAnsi="Tahoma" w:cs="Tahoma"/>
          <w:b/>
          <w:sz w:val="16"/>
          <w:szCs w:val="16"/>
          <w:highlight w:val="yellow"/>
        </w:rPr>
        <w:t>»</w:t>
      </w:r>
      <w:r w:rsidR="00E47444" w:rsidRPr="001B1497">
        <w:rPr>
          <w:rFonts w:ascii="Tahoma" w:hAnsi="Tahoma" w:cs="Tahoma"/>
          <w:b/>
          <w:sz w:val="16"/>
          <w:szCs w:val="16"/>
          <w:highlight w:val="yellow"/>
        </w:rPr>
        <w:t xml:space="preserve"> </w:t>
      </w:r>
      <w:r w:rsidR="00480D53" w:rsidRPr="001B1497">
        <w:rPr>
          <w:rFonts w:ascii="Tahoma" w:hAnsi="Tahoma" w:cs="Tahoma"/>
          <w:b/>
          <w:sz w:val="16"/>
          <w:szCs w:val="16"/>
          <w:highlight w:val="yellow"/>
        </w:rPr>
        <w:t>феврал</w:t>
      </w:r>
      <w:r w:rsidR="00BD32A1" w:rsidRPr="001B1497">
        <w:rPr>
          <w:rFonts w:ascii="Tahoma" w:hAnsi="Tahoma" w:cs="Tahoma"/>
          <w:b/>
          <w:sz w:val="16"/>
          <w:szCs w:val="16"/>
          <w:highlight w:val="yellow"/>
        </w:rPr>
        <w:t>я</w:t>
      </w:r>
      <w:r w:rsidR="00E47444" w:rsidRPr="001B1497">
        <w:rPr>
          <w:rFonts w:ascii="Tahoma" w:hAnsi="Tahoma" w:cs="Tahoma"/>
          <w:b/>
          <w:sz w:val="16"/>
          <w:szCs w:val="16"/>
          <w:highlight w:val="yellow"/>
        </w:rPr>
        <w:t xml:space="preserve"> </w:t>
      </w:r>
      <w:r w:rsidR="002C3627" w:rsidRPr="001B1497">
        <w:rPr>
          <w:rFonts w:ascii="Tahoma" w:hAnsi="Tahoma" w:cs="Tahoma"/>
          <w:b/>
          <w:sz w:val="16"/>
          <w:szCs w:val="16"/>
          <w:highlight w:val="yellow"/>
        </w:rPr>
        <w:t xml:space="preserve"> 201</w:t>
      </w:r>
      <w:r w:rsidR="005C3E6F" w:rsidRPr="001B1497">
        <w:rPr>
          <w:rFonts w:ascii="Tahoma" w:hAnsi="Tahoma" w:cs="Tahoma"/>
          <w:b/>
          <w:sz w:val="16"/>
          <w:szCs w:val="16"/>
          <w:highlight w:val="yellow"/>
        </w:rPr>
        <w:t>9</w:t>
      </w:r>
      <w:r w:rsidR="002C3627" w:rsidRPr="001B1497">
        <w:rPr>
          <w:rFonts w:ascii="Tahoma" w:hAnsi="Tahoma" w:cs="Tahoma"/>
          <w:b/>
          <w:sz w:val="16"/>
          <w:szCs w:val="16"/>
          <w:highlight w:val="yellow"/>
        </w:rPr>
        <w:t xml:space="preserve"> года.</w:t>
      </w:r>
    </w:p>
    <w:p w:rsidR="0070343E" w:rsidRPr="001B1497" w:rsidRDefault="0070343E" w:rsidP="0070343E">
      <w:pPr>
        <w:autoSpaceDE w:val="0"/>
        <w:autoSpaceDN w:val="0"/>
        <w:spacing w:line="240" w:lineRule="auto"/>
        <w:rPr>
          <w:rFonts w:ascii="Tahoma" w:hAnsi="Tahoma" w:cs="Tahoma"/>
          <w:b/>
          <w:sz w:val="18"/>
          <w:szCs w:val="18"/>
        </w:rPr>
      </w:pPr>
      <w:r w:rsidRPr="001B1497">
        <w:rPr>
          <w:rFonts w:ascii="Tahoma" w:hAnsi="Tahoma" w:cs="Tahoma"/>
          <w:sz w:val="18"/>
          <w:szCs w:val="18"/>
        </w:rPr>
        <w:t xml:space="preserve">Срок окончания приема предложений: </w:t>
      </w:r>
      <w:r w:rsidR="00E47444" w:rsidRPr="001B1497">
        <w:rPr>
          <w:rFonts w:ascii="Tahoma" w:hAnsi="Tahoma" w:cs="Tahoma"/>
          <w:b/>
          <w:sz w:val="18"/>
          <w:szCs w:val="18"/>
          <w:highlight w:val="yellow"/>
        </w:rPr>
        <w:t>17</w:t>
      </w:r>
      <w:r w:rsidRPr="001B1497">
        <w:rPr>
          <w:rFonts w:ascii="Tahoma" w:hAnsi="Tahoma" w:cs="Tahoma"/>
          <w:b/>
          <w:sz w:val="18"/>
          <w:szCs w:val="18"/>
          <w:highlight w:val="yellow"/>
        </w:rPr>
        <w:t>:00</w:t>
      </w:r>
      <w:r w:rsidRPr="001B1497">
        <w:rPr>
          <w:rFonts w:ascii="Tahoma" w:hAnsi="Tahoma" w:cs="Tahoma"/>
          <w:sz w:val="18"/>
          <w:szCs w:val="18"/>
        </w:rPr>
        <w:t xml:space="preserve"> часов местного (Магаданского) времени (</w:t>
      </w:r>
      <w:r w:rsidR="00E47444" w:rsidRPr="001B1497">
        <w:rPr>
          <w:rFonts w:ascii="Tahoma" w:hAnsi="Tahoma" w:cs="Tahoma"/>
          <w:sz w:val="18"/>
          <w:szCs w:val="18"/>
        </w:rPr>
        <w:t>10</w:t>
      </w:r>
      <w:r w:rsidRPr="001B1497">
        <w:rPr>
          <w:rFonts w:ascii="Tahoma" w:hAnsi="Tahoma" w:cs="Tahoma"/>
          <w:sz w:val="18"/>
          <w:szCs w:val="18"/>
        </w:rPr>
        <w:t xml:space="preserve">:00 часов Московского времени) </w:t>
      </w:r>
      <w:proofErr w:type="gramStart"/>
      <w:r w:rsidRPr="001B1497">
        <w:rPr>
          <w:rFonts w:ascii="Tahoma" w:hAnsi="Tahoma" w:cs="Tahoma"/>
          <w:b/>
          <w:sz w:val="18"/>
          <w:szCs w:val="18"/>
          <w:highlight w:val="yellow"/>
        </w:rPr>
        <w:t>«</w:t>
      </w:r>
      <w:r w:rsidR="00656EF9" w:rsidRPr="001B1497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  <w:r w:rsidR="005C3E6F" w:rsidRPr="001B1497">
        <w:rPr>
          <w:rFonts w:ascii="Tahoma" w:hAnsi="Tahoma" w:cs="Tahoma"/>
          <w:b/>
          <w:sz w:val="18"/>
          <w:szCs w:val="18"/>
          <w:highlight w:val="yellow"/>
        </w:rPr>
        <w:t>0</w:t>
      </w:r>
      <w:r w:rsidR="00DD4F2C" w:rsidRPr="001B1497">
        <w:rPr>
          <w:rFonts w:ascii="Tahoma" w:hAnsi="Tahoma" w:cs="Tahoma"/>
          <w:b/>
          <w:sz w:val="18"/>
          <w:szCs w:val="18"/>
          <w:highlight w:val="yellow"/>
        </w:rPr>
        <w:t>4</w:t>
      </w:r>
      <w:proofErr w:type="gramEnd"/>
      <w:r w:rsidR="005E2925" w:rsidRPr="001B1497">
        <w:rPr>
          <w:rFonts w:ascii="Tahoma" w:hAnsi="Tahoma" w:cs="Tahoma"/>
          <w:b/>
          <w:sz w:val="18"/>
          <w:szCs w:val="18"/>
          <w:highlight w:val="yellow"/>
        </w:rPr>
        <w:t xml:space="preserve">  </w:t>
      </w:r>
      <w:r w:rsidRPr="001B1497">
        <w:rPr>
          <w:rFonts w:ascii="Tahoma" w:hAnsi="Tahoma" w:cs="Tahoma"/>
          <w:b/>
          <w:sz w:val="18"/>
          <w:szCs w:val="18"/>
          <w:highlight w:val="yellow"/>
        </w:rPr>
        <w:t>»</w:t>
      </w:r>
      <w:r w:rsidR="00E66D1E" w:rsidRPr="001B1497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  <w:r w:rsidR="00DD4F2C" w:rsidRPr="001B1497">
        <w:rPr>
          <w:rFonts w:ascii="Tahoma" w:hAnsi="Tahoma" w:cs="Tahoma"/>
          <w:b/>
          <w:sz w:val="18"/>
          <w:szCs w:val="18"/>
          <w:highlight w:val="yellow"/>
        </w:rPr>
        <w:t>марта</w:t>
      </w:r>
      <w:r w:rsidRPr="001B1497">
        <w:rPr>
          <w:rFonts w:ascii="Tahoma" w:hAnsi="Tahoma" w:cs="Tahoma"/>
          <w:b/>
          <w:sz w:val="18"/>
          <w:szCs w:val="18"/>
          <w:highlight w:val="yellow"/>
        </w:rPr>
        <w:t xml:space="preserve"> 201</w:t>
      </w:r>
      <w:r w:rsidR="005C3E6F" w:rsidRPr="001B1497">
        <w:rPr>
          <w:rFonts w:ascii="Tahoma" w:hAnsi="Tahoma" w:cs="Tahoma"/>
          <w:b/>
          <w:sz w:val="18"/>
          <w:szCs w:val="18"/>
          <w:highlight w:val="yellow"/>
        </w:rPr>
        <w:t>9</w:t>
      </w:r>
      <w:r w:rsidR="00724553" w:rsidRPr="001B1497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  <w:r w:rsidRPr="001B1497">
        <w:rPr>
          <w:rFonts w:ascii="Tahoma" w:hAnsi="Tahoma" w:cs="Tahoma"/>
          <w:b/>
          <w:sz w:val="18"/>
          <w:szCs w:val="18"/>
          <w:highlight w:val="yellow"/>
        </w:rPr>
        <w:t>года.</w:t>
      </w:r>
    </w:p>
    <w:p w:rsidR="0058125D" w:rsidRPr="001B1497" w:rsidRDefault="0058125D" w:rsidP="0058125D">
      <w:pPr>
        <w:autoSpaceDE w:val="0"/>
        <w:autoSpaceDN w:val="0"/>
        <w:spacing w:line="240" w:lineRule="auto"/>
        <w:rPr>
          <w:rFonts w:ascii="Tahoma" w:hAnsi="Tahoma" w:cs="Tahoma"/>
          <w:b/>
          <w:sz w:val="18"/>
          <w:szCs w:val="18"/>
        </w:rPr>
      </w:pPr>
      <w:r w:rsidRPr="001B1497">
        <w:rPr>
          <w:rFonts w:ascii="Tahoma" w:hAnsi="Tahoma" w:cs="Tahoma"/>
          <w:sz w:val="18"/>
          <w:szCs w:val="18"/>
        </w:rPr>
        <w:t xml:space="preserve">Вскрытие конвертов с предложениями участников будет происходить на электронной торговой площадке в </w:t>
      </w:r>
      <w:r w:rsidR="00E47444" w:rsidRPr="001B1497">
        <w:rPr>
          <w:rFonts w:ascii="Tahoma" w:hAnsi="Tahoma" w:cs="Tahoma"/>
          <w:b/>
          <w:sz w:val="18"/>
          <w:szCs w:val="18"/>
          <w:highlight w:val="yellow"/>
        </w:rPr>
        <w:t>17</w:t>
      </w:r>
      <w:r w:rsidRPr="001B1497">
        <w:rPr>
          <w:rFonts w:ascii="Tahoma" w:hAnsi="Tahoma" w:cs="Tahoma"/>
          <w:b/>
          <w:sz w:val="18"/>
          <w:szCs w:val="18"/>
          <w:highlight w:val="yellow"/>
        </w:rPr>
        <w:t>:</w:t>
      </w:r>
      <w:r w:rsidR="002263B5" w:rsidRPr="001B1497">
        <w:rPr>
          <w:rFonts w:ascii="Tahoma" w:hAnsi="Tahoma" w:cs="Tahoma"/>
          <w:b/>
          <w:sz w:val="18"/>
          <w:szCs w:val="18"/>
          <w:highlight w:val="yellow"/>
        </w:rPr>
        <w:t>0</w:t>
      </w:r>
      <w:r w:rsidRPr="001B1497">
        <w:rPr>
          <w:rFonts w:ascii="Tahoma" w:hAnsi="Tahoma" w:cs="Tahoma"/>
          <w:b/>
          <w:sz w:val="18"/>
          <w:szCs w:val="18"/>
          <w:highlight w:val="yellow"/>
        </w:rPr>
        <w:t>0</w:t>
      </w:r>
      <w:r w:rsidRPr="001B1497">
        <w:rPr>
          <w:rFonts w:ascii="Tahoma" w:hAnsi="Tahoma" w:cs="Tahoma"/>
          <w:sz w:val="18"/>
          <w:szCs w:val="18"/>
        </w:rPr>
        <w:t xml:space="preserve"> часов ме</w:t>
      </w:r>
      <w:r w:rsidR="00E47444" w:rsidRPr="001B1497">
        <w:rPr>
          <w:rFonts w:ascii="Tahoma" w:hAnsi="Tahoma" w:cs="Tahoma"/>
          <w:sz w:val="18"/>
          <w:szCs w:val="18"/>
        </w:rPr>
        <w:t>стного (Магаданского) времени (10</w:t>
      </w:r>
      <w:r w:rsidRPr="001B1497">
        <w:rPr>
          <w:rFonts w:ascii="Tahoma" w:hAnsi="Tahoma" w:cs="Tahoma"/>
          <w:sz w:val="18"/>
          <w:szCs w:val="18"/>
        </w:rPr>
        <w:t>:</w:t>
      </w:r>
      <w:r w:rsidR="002263B5" w:rsidRPr="001B1497">
        <w:rPr>
          <w:rFonts w:ascii="Tahoma" w:hAnsi="Tahoma" w:cs="Tahoma"/>
          <w:sz w:val="18"/>
          <w:szCs w:val="18"/>
        </w:rPr>
        <w:t>0</w:t>
      </w:r>
      <w:r w:rsidRPr="001B1497">
        <w:rPr>
          <w:rFonts w:ascii="Tahoma" w:hAnsi="Tahoma" w:cs="Tahoma"/>
          <w:sz w:val="18"/>
          <w:szCs w:val="18"/>
        </w:rPr>
        <w:t xml:space="preserve">0 часов Московского времени) </w:t>
      </w:r>
      <w:r w:rsidRPr="001B1497">
        <w:rPr>
          <w:rFonts w:ascii="Tahoma" w:hAnsi="Tahoma" w:cs="Tahoma"/>
          <w:b/>
          <w:sz w:val="18"/>
          <w:szCs w:val="18"/>
          <w:highlight w:val="yellow"/>
        </w:rPr>
        <w:t>«</w:t>
      </w:r>
      <w:proofErr w:type="gramStart"/>
      <w:r w:rsidR="00A66C39" w:rsidRPr="001B1497">
        <w:rPr>
          <w:rFonts w:ascii="Tahoma" w:hAnsi="Tahoma" w:cs="Tahoma"/>
          <w:b/>
          <w:sz w:val="18"/>
          <w:szCs w:val="18"/>
          <w:highlight w:val="yellow"/>
        </w:rPr>
        <w:t>05</w:t>
      </w:r>
      <w:r w:rsidR="005E2925" w:rsidRPr="001B1497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  <w:r w:rsidRPr="001B1497">
        <w:rPr>
          <w:rFonts w:ascii="Tahoma" w:hAnsi="Tahoma" w:cs="Tahoma"/>
          <w:b/>
          <w:sz w:val="18"/>
          <w:szCs w:val="18"/>
          <w:highlight w:val="yellow"/>
        </w:rPr>
        <w:t>»</w:t>
      </w:r>
      <w:proofErr w:type="gramEnd"/>
      <w:r w:rsidRPr="001B1497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  <w:r w:rsidR="00A66C39" w:rsidRPr="001B1497">
        <w:rPr>
          <w:rFonts w:ascii="Tahoma" w:hAnsi="Tahoma" w:cs="Tahoma"/>
          <w:b/>
          <w:sz w:val="18"/>
          <w:szCs w:val="18"/>
          <w:highlight w:val="yellow"/>
        </w:rPr>
        <w:t>марта</w:t>
      </w:r>
      <w:r w:rsidRPr="001B1497">
        <w:rPr>
          <w:rFonts w:ascii="Tahoma" w:hAnsi="Tahoma" w:cs="Tahoma"/>
          <w:b/>
          <w:sz w:val="18"/>
          <w:szCs w:val="18"/>
          <w:highlight w:val="yellow"/>
        </w:rPr>
        <w:t xml:space="preserve"> 201</w:t>
      </w:r>
      <w:r w:rsidR="00845EB7" w:rsidRPr="001B1497">
        <w:rPr>
          <w:rFonts w:ascii="Tahoma" w:hAnsi="Tahoma" w:cs="Tahoma"/>
          <w:b/>
          <w:sz w:val="18"/>
          <w:szCs w:val="18"/>
          <w:highlight w:val="yellow"/>
        </w:rPr>
        <w:t>9</w:t>
      </w:r>
      <w:r w:rsidRPr="001B1497">
        <w:rPr>
          <w:rFonts w:ascii="Tahoma" w:hAnsi="Tahoma" w:cs="Tahoma"/>
          <w:b/>
          <w:sz w:val="18"/>
          <w:szCs w:val="18"/>
          <w:highlight w:val="yellow"/>
        </w:rPr>
        <w:t xml:space="preserve"> года.</w:t>
      </w:r>
    </w:p>
    <w:p w:rsidR="007223A9" w:rsidRPr="001B1497" w:rsidRDefault="007223A9" w:rsidP="007223A9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rFonts w:ascii="Tahoma" w:hAnsi="Tahoma" w:cs="Tahoma"/>
          <w:spacing w:val="-4"/>
          <w:sz w:val="18"/>
          <w:szCs w:val="18"/>
        </w:rPr>
      </w:pPr>
      <w:r w:rsidRPr="001B1497">
        <w:rPr>
          <w:rFonts w:ascii="Tahoma" w:hAnsi="Tahoma" w:cs="Tahoma"/>
          <w:spacing w:val="-4"/>
          <w:sz w:val="18"/>
          <w:szCs w:val="18"/>
        </w:rPr>
        <w:t>Предполагается, что рассмотрение предложений будет осуществл</w:t>
      </w:r>
      <w:r w:rsidR="00912ABE" w:rsidRPr="001B1497">
        <w:rPr>
          <w:rFonts w:ascii="Tahoma" w:hAnsi="Tahoma" w:cs="Tahoma"/>
          <w:spacing w:val="-4"/>
          <w:sz w:val="18"/>
          <w:szCs w:val="18"/>
        </w:rPr>
        <w:t>8</w:t>
      </w:r>
      <w:r w:rsidRPr="001B1497">
        <w:rPr>
          <w:rFonts w:ascii="Tahoma" w:hAnsi="Tahoma" w:cs="Tahoma"/>
          <w:spacing w:val="-4"/>
          <w:sz w:val="18"/>
          <w:szCs w:val="18"/>
        </w:rPr>
        <w:t xml:space="preserve">ено </w:t>
      </w:r>
      <w:r w:rsidRPr="001B1497">
        <w:rPr>
          <w:rFonts w:ascii="Tahoma" w:hAnsi="Tahoma" w:cs="Tahoma"/>
          <w:b/>
          <w:spacing w:val="-4"/>
          <w:sz w:val="18"/>
          <w:szCs w:val="18"/>
          <w:highlight w:val="yellow"/>
        </w:rPr>
        <w:t>«</w:t>
      </w:r>
      <w:r w:rsidR="00A66C39" w:rsidRPr="001B1497">
        <w:rPr>
          <w:rFonts w:ascii="Tahoma" w:hAnsi="Tahoma" w:cs="Tahoma"/>
          <w:b/>
          <w:spacing w:val="-4"/>
          <w:sz w:val="18"/>
          <w:szCs w:val="18"/>
          <w:highlight w:val="yellow"/>
        </w:rPr>
        <w:t>0</w:t>
      </w:r>
      <w:r w:rsidR="00845EB7" w:rsidRPr="001B1497">
        <w:rPr>
          <w:rFonts w:ascii="Tahoma" w:hAnsi="Tahoma" w:cs="Tahoma"/>
          <w:b/>
          <w:spacing w:val="-4"/>
          <w:sz w:val="18"/>
          <w:szCs w:val="18"/>
          <w:highlight w:val="yellow"/>
        </w:rPr>
        <w:t>5</w:t>
      </w:r>
      <w:r w:rsidR="005E2925" w:rsidRPr="001B1497">
        <w:rPr>
          <w:rFonts w:ascii="Tahoma" w:hAnsi="Tahoma" w:cs="Tahoma"/>
          <w:b/>
          <w:spacing w:val="-4"/>
          <w:sz w:val="18"/>
          <w:szCs w:val="18"/>
          <w:highlight w:val="yellow"/>
        </w:rPr>
        <w:t xml:space="preserve">                                                           </w:t>
      </w:r>
      <w:r w:rsidR="00E47444" w:rsidRPr="001B1497">
        <w:rPr>
          <w:rFonts w:ascii="Tahoma" w:hAnsi="Tahoma" w:cs="Tahoma"/>
          <w:b/>
          <w:spacing w:val="-4"/>
          <w:sz w:val="18"/>
          <w:szCs w:val="18"/>
          <w:highlight w:val="yellow"/>
        </w:rPr>
        <w:t xml:space="preserve"> </w:t>
      </w:r>
      <w:proofErr w:type="gramStart"/>
      <w:r w:rsidR="00A66C39" w:rsidRPr="001B1497">
        <w:rPr>
          <w:rFonts w:ascii="Tahoma" w:hAnsi="Tahoma" w:cs="Tahoma"/>
          <w:b/>
          <w:spacing w:val="-4"/>
          <w:sz w:val="18"/>
          <w:szCs w:val="18"/>
          <w:highlight w:val="yellow"/>
        </w:rPr>
        <w:t xml:space="preserve">марта </w:t>
      </w:r>
      <w:r w:rsidR="00E47444" w:rsidRPr="001B1497">
        <w:rPr>
          <w:rFonts w:ascii="Tahoma" w:hAnsi="Tahoma" w:cs="Tahoma"/>
          <w:b/>
          <w:spacing w:val="-4"/>
          <w:sz w:val="18"/>
          <w:szCs w:val="18"/>
          <w:highlight w:val="yellow"/>
        </w:rPr>
        <w:t xml:space="preserve"> </w:t>
      </w:r>
      <w:r w:rsidRPr="001B1497">
        <w:rPr>
          <w:rFonts w:ascii="Tahoma" w:hAnsi="Tahoma" w:cs="Tahoma"/>
          <w:b/>
          <w:spacing w:val="-4"/>
          <w:sz w:val="18"/>
          <w:szCs w:val="18"/>
          <w:highlight w:val="yellow"/>
        </w:rPr>
        <w:t>201</w:t>
      </w:r>
      <w:r w:rsidR="00845EB7" w:rsidRPr="001B1497">
        <w:rPr>
          <w:rFonts w:ascii="Tahoma" w:hAnsi="Tahoma" w:cs="Tahoma"/>
          <w:b/>
          <w:spacing w:val="-4"/>
          <w:sz w:val="18"/>
          <w:szCs w:val="18"/>
        </w:rPr>
        <w:t>9</w:t>
      </w:r>
      <w:proofErr w:type="gramEnd"/>
      <w:r w:rsidRPr="001B1497">
        <w:rPr>
          <w:rFonts w:ascii="Tahoma" w:hAnsi="Tahoma" w:cs="Tahoma"/>
          <w:b/>
          <w:spacing w:val="-4"/>
          <w:sz w:val="18"/>
          <w:szCs w:val="18"/>
        </w:rPr>
        <w:t xml:space="preserve"> года</w:t>
      </w:r>
      <w:r w:rsidRPr="001B1497">
        <w:rPr>
          <w:rFonts w:ascii="Tahoma" w:hAnsi="Tahoma" w:cs="Tahoma"/>
          <w:spacing w:val="-4"/>
          <w:sz w:val="18"/>
          <w:szCs w:val="18"/>
        </w:rPr>
        <w:t xml:space="preserve"> по адресу Организатора </w:t>
      </w:r>
      <w:r w:rsidR="003B7C38" w:rsidRPr="001B1497">
        <w:rPr>
          <w:rFonts w:ascii="Tahoma" w:hAnsi="Tahoma" w:cs="Tahoma"/>
          <w:spacing w:val="-4"/>
          <w:sz w:val="18"/>
          <w:szCs w:val="18"/>
        </w:rPr>
        <w:t>(</w:t>
      </w:r>
      <w:r w:rsidRPr="001B1497">
        <w:rPr>
          <w:rFonts w:ascii="Tahoma" w:hAnsi="Tahoma" w:cs="Tahoma"/>
          <w:spacing w:val="-4"/>
          <w:sz w:val="18"/>
          <w:szCs w:val="18"/>
        </w:rPr>
        <w:t xml:space="preserve">г. Магадан, ул. </w:t>
      </w:r>
      <w:r w:rsidR="00B85FCF" w:rsidRPr="001B1497">
        <w:rPr>
          <w:rFonts w:ascii="Tahoma" w:hAnsi="Tahoma" w:cs="Tahoma"/>
          <w:spacing w:val="-4"/>
          <w:sz w:val="18"/>
          <w:szCs w:val="18"/>
        </w:rPr>
        <w:t>Речная</w:t>
      </w:r>
      <w:r w:rsidRPr="001B1497">
        <w:rPr>
          <w:rFonts w:ascii="Tahoma" w:hAnsi="Tahoma" w:cs="Tahoma"/>
          <w:spacing w:val="-4"/>
          <w:sz w:val="18"/>
          <w:szCs w:val="18"/>
        </w:rPr>
        <w:t>, 2</w:t>
      </w:r>
      <w:r w:rsidR="00B85FCF" w:rsidRPr="001B1497">
        <w:rPr>
          <w:rFonts w:ascii="Tahoma" w:hAnsi="Tahoma" w:cs="Tahoma"/>
          <w:spacing w:val="-4"/>
          <w:sz w:val="18"/>
          <w:szCs w:val="18"/>
        </w:rPr>
        <w:t>5</w:t>
      </w:r>
      <w:r w:rsidR="003B7C38" w:rsidRPr="001B1497">
        <w:rPr>
          <w:rFonts w:ascii="Tahoma" w:hAnsi="Tahoma" w:cs="Tahoma"/>
          <w:spacing w:val="-4"/>
          <w:sz w:val="18"/>
          <w:szCs w:val="18"/>
        </w:rPr>
        <w:t>)</w:t>
      </w:r>
      <w:r w:rsidRPr="001B1497">
        <w:rPr>
          <w:rFonts w:ascii="Tahoma" w:hAnsi="Tahoma" w:cs="Tahoma"/>
          <w:spacing w:val="-4"/>
          <w:sz w:val="18"/>
          <w:szCs w:val="18"/>
        </w:rPr>
        <w:t>. Организатор вправе, при необходимости, изменить данный срок.</w:t>
      </w:r>
    </w:p>
    <w:p w:rsidR="00BD32A1" w:rsidRPr="001B1497" w:rsidRDefault="00BD32A1" w:rsidP="007223A9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rFonts w:ascii="Tahoma" w:hAnsi="Tahoma" w:cs="Tahoma"/>
          <w:spacing w:val="-4"/>
          <w:sz w:val="18"/>
          <w:szCs w:val="18"/>
        </w:rPr>
      </w:pPr>
      <w:r w:rsidRPr="001B1497">
        <w:rPr>
          <w:rFonts w:ascii="Tahoma" w:hAnsi="Tahoma" w:cs="Tahoma"/>
          <w:spacing w:val="-4"/>
          <w:sz w:val="18"/>
          <w:szCs w:val="18"/>
        </w:rPr>
        <w:t xml:space="preserve">Проведение аукциона будет проведено </w:t>
      </w:r>
      <w:proofErr w:type="gramStart"/>
      <w:r w:rsidRPr="001B1497">
        <w:rPr>
          <w:rFonts w:ascii="Tahoma" w:hAnsi="Tahoma" w:cs="Tahoma"/>
          <w:b/>
          <w:spacing w:val="-4"/>
          <w:sz w:val="18"/>
          <w:szCs w:val="18"/>
          <w:highlight w:val="yellow"/>
        </w:rPr>
        <w:t>«</w:t>
      </w:r>
      <w:r w:rsidR="00A66C39" w:rsidRPr="001B1497">
        <w:rPr>
          <w:rFonts w:ascii="Tahoma" w:hAnsi="Tahoma" w:cs="Tahoma"/>
          <w:b/>
          <w:spacing w:val="-4"/>
          <w:sz w:val="18"/>
          <w:szCs w:val="18"/>
          <w:highlight w:val="yellow"/>
        </w:rPr>
        <w:t xml:space="preserve"> 0</w:t>
      </w:r>
      <w:r w:rsidR="00FE4B21" w:rsidRPr="001B1497">
        <w:rPr>
          <w:rFonts w:ascii="Tahoma" w:hAnsi="Tahoma" w:cs="Tahoma"/>
          <w:b/>
          <w:spacing w:val="-4"/>
          <w:sz w:val="18"/>
          <w:szCs w:val="18"/>
          <w:highlight w:val="yellow"/>
        </w:rPr>
        <w:t>6</w:t>
      </w:r>
      <w:proofErr w:type="gramEnd"/>
      <w:r w:rsidR="002E4277" w:rsidRPr="001B1497">
        <w:rPr>
          <w:rFonts w:ascii="Tahoma" w:hAnsi="Tahoma" w:cs="Tahoma"/>
          <w:b/>
          <w:spacing w:val="-4"/>
          <w:sz w:val="18"/>
          <w:szCs w:val="18"/>
          <w:highlight w:val="yellow"/>
        </w:rPr>
        <w:t xml:space="preserve"> </w:t>
      </w:r>
      <w:r w:rsidRPr="001B1497">
        <w:rPr>
          <w:rFonts w:ascii="Tahoma" w:hAnsi="Tahoma" w:cs="Tahoma"/>
          <w:b/>
          <w:spacing w:val="-4"/>
          <w:sz w:val="18"/>
          <w:szCs w:val="18"/>
          <w:highlight w:val="yellow"/>
        </w:rPr>
        <w:t>»</w:t>
      </w:r>
      <w:r w:rsidR="0010567A" w:rsidRPr="001B1497">
        <w:rPr>
          <w:rFonts w:ascii="Tahoma" w:hAnsi="Tahoma" w:cs="Tahoma"/>
          <w:b/>
          <w:spacing w:val="-4"/>
          <w:sz w:val="18"/>
          <w:szCs w:val="18"/>
          <w:highlight w:val="yellow"/>
        </w:rPr>
        <w:t xml:space="preserve"> </w:t>
      </w:r>
      <w:r w:rsidR="00F23808" w:rsidRPr="001B1497">
        <w:rPr>
          <w:rFonts w:ascii="Tahoma" w:hAnsi="Tahoma" w:cs="Tahoma"/>
          <w:b/>
          <w:spacing w:val="-4"/>
          <w:sz w:val="18"/>
          <w:szCs w:val="18"/>
          <w:highlight w:val="yellow"/>
        </w:rPr>
        <w:t>марта</w:t>
      </w:r>
      <w:r w:rsidRPr="001B1497">
        <w:rPr>
          <w:rFonts w:ascii="Tahoma" w:hAnsi="Tahoma" w:cs="Tahoma"/>
          <w:b/>
          <w:spacing w:val="-4"/>
          <w:sz w:val="18"/>
          <w:szCs w:val="18"/>
          <w:highlight w:val="yellow"/>
        </w:rPr>
        <w:t xml:space="preserve"> 201</w:t>
      </w:r>
      <w:r w:rsidR="00FE6451" w:rsidRPr="001B1497">
        <w:rPr>
          <w:rFonts w:ascii="Tahoma" w:hAnsi="Tahoma" w:cs="Tahoma"/>
          <w:b/>
          <w:spacing w:val="-4"/>
          <w:sz w:val="18"/>
          <w:szCs w:val="18"/>
          <w:highlight w:val="yellow"/>
        </w:rPr>
        <w:t>9</w:t>
      </w:r>
      <w:r w:rsidRPr="001B1497">
        <w:rPr>
          <w:rFonts w:ascii="Tahoma" w:hAnsi="Tahoma" w:cs="Tahoma"/>
          <w:b/>
          <w:spacing w:val="-4"/>
          <w:sz w:val="18"/>
          <w:szCs w:val="18"/>
          <w:highlight w:val="yellow"/>
        </w:rPr>
        <w:t xml:space="preserve"> года</w:t>
      </w:r>
      <w:r w:rsidRPr="001B1497">
        <w:rPr>
          <w:rFonts w:ascii="Tahoma" w:hAnsi="Tahoma" w:cs="Tahoma"/>
          <w:b/>
          <w:spacing w:val="-4"/>
          <w:sz w:val="18"/>
          <w:szCs w:val="18"/>
        </w:rPr>
        <w:t>.</w:t>
      </w:r>
    </w:p>
    <w:p w:rsidR="00BF772F" w:rsidRPr="00AF0882" w:rsidRDefault="00BF772F" w:rsidP="00BF772F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rFonts w:ascii="Tahoma" w:hAnsi="Tahoma" w:cs="Tahoma"/>
          <w:sz w:val="18"/>
          <w:szCs w:val="18"/>
        </w:rPr>
      </w:pPr>
      <w:r w:rsidRPr="001B1497">
        <w:rPr>
          <w:rFonts w:ascii="Tahoma" w:hAnsi="Tahoma" w:cs="Tahoma"/>
          <w:sz w:val="18"/>
          <w:szCs w:val="18"/>
        </w:rPr>
        <w:t>Предпол</w:t>
      </w:r>
      <w:r w:rsidR="0075206C" w:rsidRPr="001B1497">
        <w:rPr>
          <w:rFonts w:ascii="Tahoma" w:hAnsi="Tahoma" w:cs="Tahoma"/>
          <w:sz w:val="18"/>
          <w:szCs w:val="18"/>
        </w:rPr>
        <w:t xml:space="preserve">агается, что подведение итогов </w:t>
      </w:r>
      <w:r w:rsidR="003B49E5" w:rsidRPr="001B1497">
        <w:rPr>
          <w:rFonts w:ascii="Tahoma" w:hAnsi="Tahoma" w:cs="Tahoma"/>
          <w:sz w:val="18"/>
          <w:szCs w:val="18"/>
        </w:rPr>
        <w:t xml:space="preserve">открытый аукцион </w:t>
      </w:r>
      <w:r w:rsidRPr="001B1497">
        <w:rPr>
          <w:rFonts w:ascii="Tahoma" w:hAnsi="Tahoma" w:cs="Tahoma"/>
          <w:sz w:val="18"/>
          <w:szCs w:val="18"/>
        </w:rPr>
        <w:t xml:space="preserve">будет осуществлено </w:t>
      </w:r>
      <w:r w:rsidR="005B4AC3" w:rsidRPr="001B1497">
        <w:rPr>
          <w:rFonts w:ascii="Tahoma" w:hAnsi="Tahoma" w:cs="Tahoma"/>
          <w:b/>
          <w:sz w:val="18"/>
          <w:szCs w:val="18"/>
          <w:highlight w:val="yellow"/>
        </w:rPr>
        <w:t>«</w:t>
      </w:r>
      <w:r w:rsidR="00F23808" w:rsidRPr="001B1497">
        <w:rPr>
          <w:rFonts w:ascii="Tahoma" w:hAnsi="Tahoma" w:cs="Tahoma"/>
          <w:b/>
          <w:sz w:val="18"/>
          <w:szCs w:val="18"/>
          <w:highlight w:val="yellow"/>
        </w:rPr>
        <w:t>0</w:t>
      </w:r>
      <w:r w:rsidR="00FE4B21" w:rsidRPr="001B1497">
        <w:rPr>
          <w:rFonts w:ascii="Tahoma" w:hAnsi="Tahoma" w:cs="Tahoma"/>
          <w:b/>
          <w:sz w:val="18"/>
          <w:szCs w:val="18"/>
          <w:highlight w:val="yellow"/>
        </w:rPr>
        <w:t>7</w:t>
      </w:r>
      <w:r w:rsidR="005B4AC3" w:rsidRPr="001B1497">
        <w:rPr>
          <w:rFonts w:ascii="Tahoma" w:hAnsi="Tahoma" w:cs="Tahoma"/>
          <w:b/>
          <w:sz w:val="18"/>
          <w:szCs w:val="18"/>
          <w:highlight w:val="yellow"/>
        </w:rPr>
        <w:t xml:space="preserve">» </w:t>
      </w:r>
      <w:r w:rsidR="00F23808" w:rsidRPr="001B1497">
        <w:rPr>
          <w:rFonts w:ascii="Tahoma" w:hAnsi="Tahoma" w:cs="Tahoma"/>
          <w:b/>
          <w:sz w:val="18"/>
          <w:szCs w:val="18"/>
          <w:highlight w:val="yellow"/>
        </w:rPr>
        <w:t>марта</w:t>
      </w:r>
      <w:r w:rsidR="00FE6451" w:rsidRPr="001B1497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  <w:r w:rsidR="005B4AC3" w:rsidRPr="001B1497">
        <w:rPr>
          <w:rFonts w:ascii="Tahoma" w:hAnsi="Tahoma" w:cs="Tahoma"/>
          <w:b/>
          <w:sz w:val="18"/>
          <w:szCs w:val="18"/>
          <w:highlight w:val="yellow"/>
        </w:rPr>
        <w:t>201</w:t>
      </w:r>
      <w:r w:rsidR="00FE6451" w:rsidRPr="001B1497">
        <w:rPr>
          <w:rFonts w:ascii="Tahoma" w:hAnsi="Tahoma" w:cs="Tahoma"/>
          <w:b/>
          <w:sz w:val="18"/>
          <w:szCs w:val="18"/>
          <w:highlight w:val="yellow"/>
        </w:rPr>
        <w:t>9</w:t>
      </w:r>
      <w:r w:rsidR="002C3627" w:rsidRPr="001B1497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  <w:r w:rsidR="0058125D" w:rsidRPr="001B1497">
        <w:rPr>
          <w:rFonts w:ascii="Tahoma" w:hAnsi="Tahoma" w:cs="Tahoma"/>
          <w:b/>
          <w:sz w:val="18"/>
          <w:szCs w:val="18"/>
          <w:highlight w:val="yellow"/>
        </w:rPr>
        <w:t>года</w:t>
      </w:r>
      <w:r w:rsidR="005B4AC3" w:rsidRPr="001B1497">
        <w:rPr>
          <w:rFonts w:ascii="Tahoma" w:hAnsi="Tahoma" w:cs="Tahoma"/>
          <w:sz w:val="18"/>
          <w:szCs w:val="18"/>
        </w:rPr>
        <w:t xml:space="preserve"> по адресу</w:t>
      </w:r>
      <w:r w:rsidR="0058125D" w:rsidRPr="001B1497">
        <w:rPr>
          <w:rFonts w:ascii="Tahoma" w:hAnsi="Tahoma" w:cs="Tahoma"/>
          <w:sz w:val="18"/>
          <w:szCs w:val="18"/>
        </w:rPr>
        <w:t xml:space="preserve"> Организатора</w:t>
      </w:r>
      <w:r w:rsidR="00BD32A1" w:rsidRPr="001B1497">
        <w:rPr>
          <w:rFonts w:ascii="Tahoma" w:hAnsi="Tahoma" w:cs="Tahoma"/>
          <w:sz w:val="18"/>
          <w:szCs w:val="18"/>
        </w:rPr>
        <w:t xml:space="preserve"> </w:t>
      </w:r>
      <w:r w:rsidR="003B7C38" w:rsidRPr="001B1497">
        <w:rPr>
          <w:rFonts w:ascii="Tahoma" w:hAnsi="Tahoma" w:cs="Tahoma"/>
          <w:sz w:val="18"/>
          <w:szCs w:val="18"/>
        </w:rPr>
        <w:t>(</w:t>
      </w:r>
      <w:r w:rsidR="005B4AC3" w:rsidRPr="001B1497">
        <w:rPr>
          <w:rFonts w:ascii="Tahoma" w:hAnsi="Tahoma" w:cs="Tahoma"/>
          <w:sz w:val="18"/>
          <w:szCs w:val="18"/>
        </w:rPr>
        <w:t xml:space="preserve">г. Магадан, ул. </w:t>
      </w:r>
      <w:r w:rsidR="00B85FCF" w:rsidRPr="001B1497">
        <w:rPr>
          <w:rFonts w:ascii="Tahoma" w:hAnsi="Tahoma" w:cs="Tahoma"/>
          <w:sz w:val="18"/>
          <w:szCs w:val="18"/>
        </w:rPr>
        <w:t>Речная</w:t>
      </w:r>
      <w:r w:rsidR="005B4AC3" w:rsidRPr="001B1497">
        <w:rPr>
          <w:rFonts w:ascii="Tahoma" w:hAnsi="Tahoma" w:cs="Tahoma"/>
          <w:sz w:val="18"/>
          <w:szCs w:val="18"/>
        </w:rPr>
        <w:t>, 2</w:t>
      </w:r>
      <w:r w:rsidR="00B85FCF" w:rsidRPr="001B1497">
        <w:rPr>
          <w:rFonts w:ascii="Tahoma" w:hAnsi="Tahoma" w:cs="Tahoma"/>
          <w:sz w:val="18"/>
          <w:szCs w:val="18"/>
        </w:rPr>
        <w:t>5</w:t>
      </w:r>
      <w:r w:rsidR="003B7C38" w:rsidRPr="001B1497">
        <w:rPr>
          <w:rFonts w:ascii="Tahoma" w:hAnsi="Tahoma" w:cs="Tahoma"/>
          <w:sz w:val="18"/>
          <w:szCs w:val="18"/>
        </w:rPr>
        <w:t>)</w:t>
      </w:r>
      <w:r w:rsidRPr="001B1497">
        <w:rPr>
          <w:rFonts w:ascii="Tahoma" w:hAnsi="Tahoma" w:cs="Tahoma"/>
          <w:sz w:val="18"/>
          <w:szCs w:val="18"/>
        </w:rPr>
        <w:t>. Организатор вправе, при необходимости, изменить</w:t>
      </w:r>
      <w:r w:rsidRPr="00912ABE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AF0882">
        <w:rPr>
          <w:rFonts w:ascii="Tahoma" w:hAnsi="Tahoma" w:cs="Tahoma"/>
          <w:sz w:val="18"/>
          <w:szCs w:val="18"/>
        </w:rPr>
        <w:t>данный срок.</w:t>
      </w:r>
    </w:p>
    <w:p w:rsidR="006E3555" w:rsidRDefault="00BF772F" w:rsidP="00BF772F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rFonts w:ascii="Tahoma" w:hAnsi="Tahoma" w:cs="Tahoma"/>
          <w:sz w:val="18"/>
          <w:szCs w:val="18"/>
        </w:rPr>
      </w:pPr>
      <w:r w:rsidRPr="00AF0882">
        <w:rPr>
          <w:rFonts w:ascii="Tahoma" w:hAnsi="Tahoma" w:cs="Tahoma"/>
          <w:sz w:val="18"/>
          <w:szCs w:val="18"/>
        </w:rPr>
        <w:t xml:space="preserve">Начальная (предельная) цена </w:t>
      </w:r>
      <w:r w:rsidR="00724553">
        <w:rPr>
          <w:rFonts w:ascii="Tahoma" w:hAnsi="Tahoma" w:cs="Tahoma"/>
          <w:sz w:val="18"/>
          <w:szCs w:val="18"/>
        </w:rPr>
        <w:t>аукциона</w:t>
      </w:r>
      <w:r w:rsidR="005B4AC3" w:rsidRPr="00AF0882">
        <w:rPr>
          <w:rFonts w:ascii="Tahoma" w:hAnsi="Tahoma" w:cs="Tahoma"/>
          <w:sz w:val="18"/>
          <w:szCs w:val="18"/>
        </w:rPr>
        <w:t xml:space="preserve">: </w:t>
      </w:r>
    </w:p>
    <w:p w:rsidR="006E3555" w:rsidRPr="006E3555" w:rsidRDefault="00610C32" w:rsidP="006E3555">
      <w:pPr>
        <w:pStyle w:val="a"/>
        <w:numPr>
          <w:ilvl w:val="0"/>
          <w:numId w:val="0"/>
        </w:numPr>
        <w:spacing w:before="0" w:line="240" w:lineRule="auto"/>
        <w:ind w:left="567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3 291 666,</w:t>
      </w:r>
      <w:r w:rsidR="00AA67AD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67</w:t>
      </w:r>
      <w:r w:rsidR="00724553">
        <w:rPr>
          <w:rFonts w:ascii="Tahoma" w:hAnsi="Tahoma" w:cs="Tahoma"/>
          <w:b/>
          <w:sz w:val="16"/>
          <w:szCs w:val="16"/>
        </w:rPr>
        <w:t xml:space="preserve"> рублей</w:t>
      </w:r>
      <w:r w:rsidR="00844C65">
        <w:rPr>
          <w:rFonts w:ascii="Tahoma" w:hAnsi="Tahoma" w:cs="Tahoma"/>
          <w:b/>
          <w:sz w:val="16"/>
          <w:szCs w:val="16"/>
        </w:rPr>
        <w:t>,</w:t>
      </w:r>
      <w:r w:rsidR="00E47444">
        <w:rPr>
          <w:rFonts w:ascii="Tahoma" w:hAnsi="Tahoma" w:cs="Tahoma"/>
          <w:b/>
          <w:sz w:val="16"/>
          <w:szCs w:val="16"/>
        </w:rPr>
        <w:t xml:space="preserve"> без учета НДС</w:t>
      </w:r>
      <w:r w:rsidR="001A5519">
        <w:rPr>
          <w:rFonts w:ascii="Tahoma" w:hAnsi="Tahoma" w:cs="Tahoma"/>
          <w:b/>
          <w:sz w:val="16"/>
          <w:szCs w:val="16"/>
        </w:rPr>
        <w:t>.</w:t>
      </w:r>
      <w:bookmarkStart w:id="1" w:name="_GoBack"/>
      <w:bookmarkEnd w:id="1"/>
    </w:p>
    <w:p w:rsidR="00501618" w:rsidRPr="006E3555" w:rsidRDefault="00501618" w:rsidP="006E3555">
      <w:pPr>
        <w:pStyle w:val="a"/>
        <w:numPr>
          <w:ilvl w:val="0"/>
          <w:numId w:val="0"/>
        </w:numPr>
        <w:spacing w:line="240" w:lineRule="auto"/>
        <w:ind w:firstLine="567"/>
        <w:rPr>
          <w:rFonts w:ascii="Tahoma" w:hAnsi="Tahoma" w:cs="Tahoma"/>
          <w:sz w:val="18"/>
          <w:szCs w:val="18"/>
        </w:rPr>
      </w:pPr>
      <w:r w:rsidRPr="006E3555">
        <w:rPr>
          <w:rFonts w:ascii="Tahoma" w:hAnsi="Tahoma" w:cs="Tahoma"/>
          <w:sz w:val="18"/>
          <w:szCs w:val="18"/>
        </w:rPr>
        <w:lastRenderedPageBreak/>
        <w:t>Цена товара должна включать в себя все налоги (за исключением НДС), сборы, расходы, таможенные пошлины, погрузо-разгрузочные работы, упаковку (тару), страховые и транспортные расходы, а также другие расходы, связанные с поставкой товара до места назначения. Цена предложения должна оставаться фиксированной на протяжении всего срока действия договора.</w:t>
      </w:r>
    </w:p>
    <w:p w:rsidR="006E3555" w:rsidRPr="006E3555" w:rsidRDefault="006E3555" w:rsidP="006E3555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rFonts w:ascii="Tahoma" w:hAnsi="Tahoma" w:cs="Tahoma"/>
          <w:sz w:val="18"/>
          <w:szCs w:val="18"/>
          <w:highlight w:val="yellow"/>
        </w:rPr>
      </w:pPr>
      <w:r w:rsidRPr="006E3555">
        <w:rPr>
          <w:rFonts w:ascii="Tahoma" w:hAnsi="Tahoma" w:cs="Tahoma"/>
          <w:sz w:val="18"/>
          <w:szCs w:val="18"/>
          <w:highlight w:val="yellow"/>
        </w:rPr>
        <w:t>Для справок обращаться: 685000</w:t>
      </w:r>
      <w:r w:rsidRPr="00AF0882">
        <w:rPr>
          <w:rFonts w:ascii="Tahoma" w:hAnsi="Tahoma" w:cs="Tahoma"/>
          <w:sz w:val="18"/>
          <w:szCs w:val="18"/>
          <w:highlight w:val="yellow"/>
        </w:rPr>
        <w:t xml:space="preserve">, г. Магадан, ул. </w:t>
      </w:r>
      <w:r>
        <w:rPr>
          <w:rFonts w:ascii="Tahoma" w:hAnsi="Tahoma" w:cs="Tahoma"/>
          <w:sz w:val="18"/>
          <w:szCs w:val="18"/>
          <w:highlight w:val="yellow"/>
        </w:rPr>
        <w:t>Речная</w:t>
      </w:r>
      <w:r w:rsidRPr="00AF0882">
        <w:rPr>
          <w:rFonts w:ascii="Tahoma" w:hAnsi="Tahoma" w:cs="Tahoma"/>
          <w:sz w:val="18"/>
          <w:szCs w:val="18"/>
          <w:highlight w:val="yellow"/>
        </w:rPr>
        <w:t>, 2</w:t>
      </w:r>
      <w:r>
        <w:rPr>
          <w:rFonts w:ascii="Tahoma" w:hAnsi="Tahoma" w:cs="Tahoma"/>
          <w:sz w:val="18"/>
          <w:szCs w:val="18"/>
          <w:highlight w:val="yellow"/>
        </w:rPr>
        <w:t>5</w:t>
      </w:r>
      <w:r w:rsidRPr="00AF0882">
        <w:rPr>
          <w:rFonts w:ascii="Tahoma" w:hAnsi="Tahoma" w:cs="Tahoma"/>
          <w:sz w:val="18"/>
          <w:szCs w:val="18"/>
          <w:highlight w:val="yellow"/>
        </w:rPr>
        <w:t>, тел. (4132)</w:t>
      </w:r>
      <w:r w:rsidR="00C5780C">
        <w:rPr>
          <w:rFonts w:ascii="Tahoma" w:hAnsi="Tahoma" w:cs="Tahoma"/>
          <w:sz w:val="18"/>
          <w:szCs w:val="18"/>
          <w:highlight w:val="yellow"/>
        </w:rPr>
        <w:t xml:space="preserve"> 201-701</w:t>
      </w:r>
      <w:r w:rsidRPr="00AF0882">
        <w:rPr>
          <w:rFonts w:ascii="Tahoma" w:hAnsi="Tahoma" w:cs="Tahoma"/>
          <w:sz w:val="18"/>
          <w:szCs w:val="18"/>
          <w:highlight w:val="yellow"/>
        </w:rPr>
        <w:t xml:space="preserve">, </w:t>
      </w:r>
      <w:r w:rsidR="002C3627" w:rsidRPr="002C3627">
        <w:rPr>
          <w:rFonts w:ascii="Tahoma" w:hAnsi="Tahoma" w:cs="Tahoma"/>
          <w:color w:val="548DD4" w:themeColor="text2" w:themeTint="99"/>
          <w:spacing w:val="-6"/>
          <w:sz w:val="18"/>
          <w:szCs w:val="18"/>
          <w:u w:val="single"/>
          <w:lang w:val="en-US"/>
        </w:rPr>
        <w:t>Welcome</w:t>
      </w:r>
      <w:r w:rsidR="002C3627" w:rsidRPr="002C3627">
        <w:rPr>
          <w:rFonts w:ascii="Tahoma" w:hAnsi="Tahoma" w:cs="Tahoma"/>
          <w:color w:val="548DD4" w:themeColor="text2" w:themeTint="99"/>
          <w:spacing w:val="-6"/>
          <w:sz w:val="18"/>
          <w:szCs w:val="18"/>
          <w:u w:val="single"/>
        </w:rPr>
        <w:t>@</w:t>
      </w:r>
      <w:proofErr w:type="spellStart"/>
      <w:r w:rsidR="002C3627" w:rsidRPr="002C3627">
        <w:rPr>
          <w:rFonts w:ascii="Tahoma" w:hAnsi="Tahoma" w:cs="Tahoma"/>
          <w:color w:val="548DD4" w:themeColor="text2" w:themeTint="99"/>
          <w:spacing w:val="-6"/>
          <w:sz w:val="18"/>
          <w:szCs w:val="18"/>
          <w:u w:val="single"/>
          <w:lang w:val="en-US"/>
        </w:rPr>
        <w:t>mesr</w:t>
      </w:r>
      <w:proofErr w:type="spellEnd"/>
      <w:r w:rsidR="002C3627" w:rsidRPr="002C3627">
        <w:rPr>
          <w:rFonts w:ascii="Tahoma" w:hAnsi="Tahoma" w:cs="Tahoma"/>
          <w:color w:val="548DD4" w:themeColor="text2" w:themeTint="99"/>
          <w:spacing w:val="-6"/>
          <w:sz w:val="18"/>
          <w:szCs w:val="18"/>
          <w:u w:val="single"/>
        </w:rPr>
        <w:t>.</w:t>
      </w:r>
      <w:proofErr w:type="spellStart"/>
      <w:r w:rsidR="002C3627" w:rsidRPr="002C3627">
        <w:rPr>
          <w:rFonts w:ascii="Tahoma" w:hAnsi="Tahoma" w:cs="Tahoma"/>
          <w:color w:val="548DD4" w:themeColor="text2" w:themeTint="99"/>
          <w:spacing w:val="-6"/>
          <w:sz w:val="18"/>
          <w:szCs w:val="18"/>
          <w:u w:val="single"/>
          <w:lang w:val="en-US"/>
        </w:rPr>
        <w:t>su</w:t>
      </w:r>
      <w:proofErr w:type="spellEnd"/>
      <w:r w:rsidRPr="006E3555">
        <w:rPr>
          <w:rFonts w:ascii="Tahoma" w:hAnsi="Tahoma" w:cs="Tahoma"/>
          <w:sz w:val="18"/>
          <w:szCs w:val="18"/>
          <w:highlight w:val="yellow"/>
        </w:rPr>
        <w:t>; контактное лицо:</w:t>
      </w:r>
      <w:r w:rsidR="00E41BC6">
        <w:rPr>
          <w:rFonts w:ascii="Tahoma" w:hAnsi="Tahoma" w:cs="Tahoma"/>
          <w:sz w:val="18"/>
          <w:szCs w:val="18"/>
          <w:highlight w:val="yellow"/>
        </w:rPr>
        <w:t xml:space="preserve"> </w:t>
      </w:r>
      <w:r w:rsidR="004669F7">
        <w:rPr>
          <w:rFonts w:ascii="Tahoma" w:hAnsi="Tahoma" w:cs="Tahoma"/>
          <w:sz w:val="18"/>
          <w:szCs w:val="18"/>
          <w:highlight w:val="yellow"/>
        </w:rPr>
        <w:t xml:space="preserve">главный инженер Федоткин Сергей </w:t>
      </w:r>
      <w:proofErr w:type="gramStart"/>
      <w:r w:rsidR="00F368A0">
        <w:rPr>
          <w:rFonts w:ascii="Tahoma" w:hAnsi="Tahoma" w:cs="Tahoma"/>
          <w:sz w:val="18"/>
          <w:szCs w:val="18"/>
          <w:highlight w:val="yellow"/>
        </w:rPr>
        <w:t>Петрович</w:t>
      </w:r>
      <w:r w:rsidR="00E41BC6">
        <w:rPr>
          <w:rFonts w:ascii="Tahoma" w:hAnsi="Tahoma" w:cs="Tahoma"/>
          <w:sz w:val="18"/>
          <w:szCs w:val="18"/>
          <w:highlight w:val="yellow"/>
        </w:rPr>
        <w:t xml:space="preserve"> </w:t>
      </w:r>
      <w:r w:rsidRPr="006E3555">
        <w:rPr>
          <w:rFonts w:ascii="Tahoma" w:hAnsi="Tahoma" w:cs="Tahoma"/>
          <w:sz w:val="18"/>
          <w:szCs w:val="18"/>
          <w:highlight w:val="yellow"/>
        </w:rPr>
        <w:t xml:space="preserve"> тел.</w:t>
      </w:r>
      <w:proofErr w:type="gramEnd"/>
      <w:r w:rsidRPr="006E3555">
        <w:rPr>
          <w:rFonts w:ascii="Tahoma" w:hAnsi="Tahoma" w:cs="Tahoma"/>
          <w:sz w:val="18"/>
          <w:szCs w:val="18"/>
          <w:highlight w:val="yellow"/>
        </w:rPr>
        <w:t xml:space="preserve"> 89148</w:t>
      </w:r>
      <w:r w:rsidR="00BD32A1">
        <w:rPr>
          <w:rFonts w:ascii="Tahoma" w:hAnsi="Tahoma" w:cs="Tahoma"/>
          <w:sz w:val="18"/>
          <w:szCs w:val="18"/>
          <w:highlight w:val="yellow"/>
        </w:rPr>
        <w:t>6</w:t>
      </w:r>
      <w:r w:rsidR="00F368A0">
        <w:rPr>
          <w:rFonts w:ascii="Tahoma" w:hAnsi="Tahoma" w:cs="Tahoma"/>
          <w:sz w:val="18"/>
          <w:szCs w:val="18"/>
          <w:highlight w:val="yellow"/>
        </w:rPr>
        <w:t>776</w:t>
      </w:r>
      <w:r w:rsidR="00037BDF">
        <w:rPr>
          <w:rFonts w:ascii="Tahoma" w:hAnsi="Tahoma" w:cs="Tahoma"/>
          <w:sz w:val="18"/>
          <w:szCs w:val="18"/>
          <w:highlight w:val="yellow"/>
        </w:rPr>
        <w:t>4</w:t>
      </w:r>
      <w:r w:rsidR="00F368A0">
        <w:rPr>
          <w:rFonts w:ascii="Tahoma" w:hAnsi="Tahoma" w:cs="Tahoma"/>
          <w:sz w:val="18"/>
          <w:szCs w:val="18"/>
          <w:highlight w:val="yellow"/>
        </w:rPr>
        <w:t>0</w:t>
      </w:r>
      <w:r w:rsidRPr="006E3555">
        <w:rPr>
          <w:rFonts w:ascii="Tahoma" w:hAnsi="Tahoma" w:cs="Tahoma"/>
          <w:sz w:val="18"/>
          <w:szCs w:val="18"/>
          <w:highlight w:val="yellow"/>
        </w:rPr>
        <w:t>.</w:t>
      </w:r>
    </w:p>
    <w:p w:rsidR="00BF772F" w:rsidRPr="00AF0882" w:rsidRDefault="00BF772F" w:rsidP="00BF772F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rFonts w:ascii="Tahoma" w:hAnsi="Tahoma" w:cs="Tahoma"/>
          <w:sz w:val="18"/>
          <w:szCs w:val="18"/>
        </w:rPr>
      </w:pPr>
      <w:r w:rsidRPr="00AF0882">
        <w:rPr>
          <w:rFonts w:ascii="Tahoma" w:hAnsi="Tahoma" w:cs="Tahoma"/>
          <w:sz w:val="18"/>
          <w:szCs w:val="18"/>
        </w:rPr>
        <w:t xml:space="preserve">Организатор </w:t>
      </w:r>
      <w:r w:rsidR="00225975">
        <w:rPr>
          <w:rFonts w:ascii="Tahoma" w:hAnsi="Tahoma" w:cs="Tahoma"/>
          <w:sz w:val="18"/>
          <w:szCs w:val="18"/>
        </w:rPr>
        <w:t>аукциона</w:t>
      </w:r>
      <w:r w:rsidRPr="00AF0882">
        <w:rPr>
          <w:rFonts w:ascii="Tahoma" w:hAnsi="Tahoma" w:cs="Tahoma"/>
          <w:sz w:val="18"/>
          <w:szCs w:val="18"/>
        </w:rPr>
        <w:t xml:space="preserve">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F772F" w:rsidRPr="00AF0882" w:rsidRDefault="00BF772F" w:rsidP="00BF772F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rFonts w:ascii="Tahoma" w:hAnsi="Tahoma" w:cs="Tahoma"/>
          <w:sz w:val="18"/>
          <w:szCs w:val="18"/>
        </w:rPr>
      </w:pPr>
      <w:r w:rsidRPr="00AF0882">
        <w:rPr>
          <w:rFonts w:ascii="Tahoma" w:hAnsi="Tahoma" w:cs="Tahoma"/>
          <w:sz w:val="18"/>
          <w:szCs w:val="18"/>
        </w:rPr>
        <w:t xml:space="preserve">Остальные и более подробные условия </w:t>
      </w:r>
      <w:r w:rsidR="00225975">
        <w:rPr>
          <w:rFonts w:ascii="Tahoma" w:hAnsi="Tahoma" w:cs="Tahoma"/>
          <w:sz w:val="18"/>
          <w:szCs w:val="18"/>
        </w:rPr>
        <w:t>аукциона</w:t>
      </w:r>
      <w:r w:rsidRPr="00AF0882">
        <w:rPr>
          <w:rFonts w:ascii="Tahoma" w:hAnsi="Tahoma" w:cs="Tahoma"/>
          <w:sz w:val="18"/>
          <w:szCs w:val="18"/>
        </w:rPr>
        <w:t xml:space="preserve"> содержатся </w:t>
      </w:r>
      <w:proofErr w:type="gramStart"/>
      <w:r w:rsidRPr="00AF0882">
        <w:rPr>
          <w:rFonts w:ascii="Tahoma" w:hAnsi="Tahoma" w:cs="Tahoma"/>
          <w:sz w:val="18"/>
          <w:szCs w:val="18"/>
        </w:rPr>
        <w:t xml:space="preserve">в </w:t>
      </w:r>
      <w:r w:rsidR="00225975">
        <w:rPr>
          <w:rFonts w:ascii="Tahoma" w:hAnsi="Tahoma" w:cs="Tahoma"/>
          <w:sz w:val="18"/>
          <w:szCs w:val="18"/>
        </w:rPr>
        <w:t xml:space="preserve">аукционной </w:t>
      </w:r>
      <w:r w:rsidRPr="00AF0882">
        <w:rPr>
          <w:rFonts w:ascii="Tahoma" w:hAnsi="Tahoma" w:cs="Tahoma"/>
          <w:sz w:val="18"/>
          <w:szCs w:val="18"/>
        </w:rPr>
        <w:t>документации</w:t>
      </w:r>
      <w:proofErr w:type="gramEnd"/>
      <w:r w:rsidRPr="00AF0882">
        <w:rPr>
          <w:rFonts w:ascii="Tahoma" w:hAnsi="Tahoma" w:cs="Tahoma"/>
          <w:sz w:val="18"/>
          <w:szCs w:val="18"/>
        </w:rPr>
        <w:t xml:space="preserve"> являющейся неотъемлемым приложением к данному Извещению.</w:t>
      </w:r>
      <w:bookmarkEnd w:id="0"/>
    </w:p>
    <w:p w:rsidR="00B473DE" w:rsidRDefault="00B473DE" w:rsidP="00AF0882">
      <w:pPr>
        <w:autoSpaceDE w:val="0"/>
        <w:autoSpaceDN w:val="0"/>
        <w:spacing w:before="60" w:line="240" w:lineRule="auto"/>
        <w:ind w:firstLine="0"/>
        <w:rPr>
          <w:rFonts w:ascii="Tahoma" w:hAnsi="Tahoma" w:cs="Tahoma"/>
          <w:sz w:val="18"/>
          <w:szCs w:val="18"/>
        </w:rPr>
      </w:pPr>
    </w:p>
    <w:p w:rsidR="00B473DE" w:rsidRDefault="00B473DE" w:rsidP="00AF0882">
      <w:pPr>
        <w:autoSpaceDE w:val="0"/>
        <w:autoSpaceDN w:val="0"/>
        <w:spacing w:before="60" w:line="240" w:lineRule="auto"/>
        <w:ind w:firstLine="0"/>
        <w:rPr>
          <w:rFonts w:ascii="Tahoma" w:hAnsi="Tahoma" w:cs="Tahoma"/>
          <w:sz w:val="18"/>
          <w:szCs w:val="18"/>
        </w:rPr>
      </w:pPr>
    </w:p>
    <w:p w:rsidR="00AF0882" w:rsidRPr="00AF0882" w:rsidRDefault="00AF0882" w:rsidP="00AF0882">
      <w:pPr>
        <w:autoSpaceDE w:val="0"/>
        <w:autoSpaceDN w:val="0"/>
        <w:spacing w:before="60" w:line="240" w:lineRule="auto"/>
        <w:ind w:firstLine="0"/>
        <w:rPr>
          <w:rFonts w:ascii="Tahoma" w:hAnsi="Tahoma" w:cs="Tahoma"/>
          <w:sz w:val="18"/>
          <w:szCs w:val="1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782"/>
      </w:tblGrid>
      <w:tr w:rsidR="003B7C38" w:rsidRPr="00AF0882" w:rsidTr="003B7C38">
        <w:trPr>
          <w:jc w:val="center"/>
        </w:trPr>
        <w:tc>
          <w:tcPr>
            <w:tcW w:w="7054" w:type="dxa"/>
          </w:tcPr>
          <w:p w:rsidR="003B7C38" w:rsidRPr="00AF0882" w:rsidRDefault="003B7C38" w:rsidP="00713471">
            <w:pPr>
              <w:suppressAutoHyphens/>
              <w:spacing w:line="240" w:lineRule="auto"/>
              <w:ind w:firstLine="0"/>
              <w:outlineLvl w:val="0"/>
              <w:rPr>
                <w:rFonts w:ascii="Tahoma" w:hAnsi="Tahoma" w:cs="Tahoma"/>
                <w:sz w:val="20"/>
              </w:rPr>
            </w:pPr>
            <w:proofErr w:type="gramStart"/>
            <w:r w:rsidRPr="00AF0882">
              <w:rPr>
                <w:rFonts w:ascii="Tahoma" w:hAnsi="Tahoma" w:cs="Tahoma"/>
                <w:sz w:val="20"/>
              </w:rPr>
              <w:t>Председатель Постоянно</w:t>
            </w:r>
            <w:proofErr w:type="gramEnd"/>
            <w:r w:rsidRPr="00AF0882">
              <w:rPr>
                <w:rFonts w:ascii="Tahoma" w:hAnsi="Tahoma" w:cs="Tahoma"/>
                <w:sz w:val="20"/>
              </w:rPr>
              <w:t xml:space="preserve"> действующей закупочной комиссии</w:t>
            </w:r>
            <w:r w:rsidR="00B473DE"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2782" w:type="dxa"/>
            <w:vAlign w:val="center"/>
          </w:tcPr>
          <w:p w:rsidR="003B7C38" w:rsidRPr="00AF0882" w:rsidRDefault="006E3555" w:rsidP="00AF0882">
            <w:pPr>
              <w:suppressAutoHyphens/>
              <w:spacing w:line="240" w:lineRule="auto"/>
              <w:ind w:firstLine="0"/>
              <w:jc w:val="right"/>
              <w:outlineLv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С.П. Федоткин</w:t>
            </w:r>
          </w:p>
        </w:tc>
      </w:tr>
    </w:tbl>
    <w:p w:rsidR="00501618" w:rsidRPr="00AF0882" w:rsidRDefault="00501618" w:rsidP="00AF0882">
      <w:pPr>
        <w:suppressAutoHyphens/>
        <w:spacing w:line="240" w:lineRule="auto"/>
        <w:ind w:firstLine="0"/>
        <w:outlineLvl w:val="0"/>
        <w:rPr>
          <w:rFonts w:ascii="Tahoma" w:hAnsi="Tahoma" w:cs="Tahoma"/>
          <w:sz w:val="18"/>
          <w:szCs w:val="18"/>
        </w:rPr>
      </w:pPr>
    </w:p>
    <w:sectPr w:rsidR="00501618" w:rsidRPr="00AF0882" w:rsidSect="003B7C38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" w15:restartNumberingAfterBreak="0">
    <w:nsid w:val="537B5494"/>
    <w:multiLevelType w:val="multilevel"/>
    <w:tmpl w:val="43B62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295A98"/>
    <w:multiLevelType w:val="hybridMultilevel"/>
    <w:tmpl w:val="FFA88CDE"/>
    <w:lvl w:ilvl="0" w:tplc="B54CA1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7DD"/>
    <w:rsid w:val="00037BDF"/>
    <w:rsid w:val="00052EA9"/>
    <w:rsid w:val="00061716"/>
    <w:rsid w:val="000B42D5"/>
    <w:rsid w:val="000C472C"/>
    <w:rsid w:val="0010567A"/>
    <w:rsid w:val="001136BF"/>
    <w:rsid w:val="0011740C"/>
    <w:rsid w:val="001A5519"/>
    <w:rsid w:val="001B1497"/>
    <w:rsid w:val="001C79C1"/>
    <w:rsid w:val="001E1014"/>
    <w:rsid w:val="00225975"/>
    <w:rsid w:val="002263B5"/>
    <w:rsid w:val="00232620"/>
    <w:rsid w:val="0023707D"/>
    <w:rsid w:val="00270849"/>
    <w:rsid w:val="00280092"/>
    <w:rsid w:val="00295D4D"/>
    <w:rsid w:val="002C3627"/>
    <w:rsid w:val="002D1A29"/>
    <w:rsid w:val="002E4277"/>
    <w:rsid w:val="00307FE1"/>
    <w:rsid w:val="0032067E"/>
    <w:rsid w:val="003340C5"/>
    <w:rsid w:val="003523CE"/>
    <w:rsid w:val="00352AAF"/>
    <w:rsid w:val="00396D51"/>
    <w:rsid w:val="003B49E5"/>
    <w:rsid w:val="003B7752"/>
    <w:rsid w:val="003B7C38"/>
    <w:rsid w:val="003C0343"/>
    <w:rsid w:val="003C64E5"/>
    <w:rsid w:val="00445713"/>
    <w:rsid w:val="004669F7"/>
    <w:rsid w:val="00480D53"/>
    <w:rsid w:val="00494AF4"/>
    <w:rsid w:val="00497467"/>
    <w:rsid w:val="00501618"/>
    <w:rsid w:val="0051563C"/>
    <w:rsid w:val="00533EBF"/>
    <w:rsid w:val="00577549"/>
    <w:rsid w:val="0058125D"/>
    <w:rsid w:val="005A7593"/>
    <w:rsid w:val="005B4AC3"/>
    <w:rsid w:val="005C3E6F"/>
    <w:rsid w:val="005E2925"/>
    <w:rsid w:val="00610C32"/>
    <w:rsid w:val="00626992"/>
    <w:rsid w:val="00656EF9"/>
    <w:rsid w:val="006645FE"/>
    <w:rsid w:val="00665FF2"/>
    <w:rsid w:val="006E3555"/>
    <w:rsid w:val="0070343E"/>
    <w:rsid w:val="00713471"/>
    <w:rsid w:val="007223A9"/>
    <w:rsid w:val="00724553"/>
    <w:rsid w:val="0073169E"/>
    <w:rsid w:val="007411BD"/>
    <w:rsid w:val="0074402F"/>
    <w:rsid w:val="0075206C"/>
    <w:rsid w:val="007807CB"/>
    <w:rsid w:val="00844C65"/>
    <w:rsid w:val="00845EB7"/>
    <w:rsid w:val="0085567A"/>
    <w:rsid w:val="008675B2"/>
    <w:rsid w:val="008B7672"/>
    <w:rsid w:val="008E2223"/>
    <w:rsid w:val="00912ABE"/>
    <w:rsid w:val="00916B7A"/>
    <w:rsid w:val="009637DD"/>
    <w:rsid w:val="00A57BBA"/>
    <w:rsid w:val="00A66C39"/>
    <w:rsid w:val="00AA67AD"/>
    <w:rsid w:val="00AC2198"/>
    <w:rsid w:val="00AD4757"/>
    <w:rsid w:val="00AE216A"/>
    <w:rsid w:val="00AF0882"/>
    <w:rsid w:val="00AF1342"/>
    <w:rsid w:val="00AF689D"/>
    <w:rsid w:val="00B43373"/>
    <w:rsid w:val="00B4544B"/>
    <w:rsid w:val="00B473DE"/>
    <w:rsid w:val="00B85FCF"/>
    <w:rsid w:val="00BD32A1"/>
    <w:rsid w:val="00BF58B2"/>
    <w:rsid w:val="00BF772F"/>
    <w:rsid w:val="00C337F5"/>
    <w:rsid w:val="00C5780C"/>
    <w:rsid w:val="00CD3AAC"/>
    <w:rsid w:val="00CD45EB"/>
    <w:rsid w:val="00D055D6"/>
    <w:rsid w:val="00D0799C"/>
    <w:rsid w:val="00D61499"/>
    <w:rsid w:val="00D65376"/>
    <w:rsid w:val="00D92233"/>
    <w:rsid w:val="00DD4F2C"/>
    <w:rsid w:val="00DF2B65"/>
    <w:rsid w:val="00E41BC6"/>
    <w:rsid w:val="00E47444"/>
    <w:rsid w:val="00E52F78"/>
    <w:rsid w:val="00E66D1E"/>
    <w:rsid w:val="00E85680"/>
    <w:rsid w:val="00F046B1"/>
    <w:rsid w:val="00F05E5E"/>
    <w:rsid w:val="00F23808"/>
    <w:rsid w:val="00F368A0"/>
    <w:rsid w:val="00FB661E"/>
    <w:rsid w:val="00FC480D"/>
    <w:rsid w:val="00FE4B21"/>
    <w:rsid w:val="00FE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678F"/>
  <w15:docId w15:val="{C084958B-7748-45E4-AD7C-3E0E0B11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F772F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BF772F"/>
    <w:rPr>
      <w:color w:val="0000FF"/>
      <w:u w:val="single"/>
    </w:rPr>
  </w:style>
  <w:style w:type="paragraph" w:styleId="a">
    <w:name w:val="List Number"/>
    <w:basedOn w:val="a0"/>
    <w:unhideWhenUsed/>
    <w:rsid w:val="00BF772F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character" w:customStyle="1" w:styleId="a5">
    <w:name w:val="комментарий"/>
    <w:rsid w:val="00BF772F"/>
    <w:rPr>
      <w:b/>
      <w:bCs w:val="0"/>
      <w:i/>
      <w:iCs w:val="0"/>
      <w:shd w:val="clear" w:color="auto" w:fill="FFFF99"/>
    </w:rPr>
  </w:style>
  <w:style w:type="paragraph" w:styleId="a6">
    <w:name w:val="List Paragraph"/>
    <w:basedOn w:val="a0"/>
    <w:uiPriority w:val="34"/>
    <w:qFormat/>
    <w:rsid w:val="005B4AC3"/>
    <w:pPr>
      <w:ind w:left="720"/>
      <w:contextualSpacing/>
    </w:pPr>
  </w:style>
  <w:style w:type="table" w:styleId="a7">
    <w:name w:val="Table Grid"/>
    <w:basedOn w:val="a2"/>
    <w:uiPriority w:val="59"/>
    <w:rsid w:val="0050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722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223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Пункт Знак1"/>
    <w:link w:val="aa"/>
    <w:locked/>
    <w:rsid w:val="00FB661E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a">
    <w:name w:val="Пункт"/>
    <w:basedOn w:val="a0"/>
    <w:link w:val="1"/>
    <w:rsid w:val="00FB661E"/>
    <w:pPr>
      <w:spacing w:line="240" w:lineRule="auto"/>
      <w:ind w:firstLine="0"/>
      <w:jc w:val="left"/>
    </w:pPr>
    <w:rPr>
      <w:szCs w:val="22"/>
      <w:lang w:val="x-none" w:eastAsia="x-none"/>
    </w:rPr>
  </w:style>
  <w:style w:type="paragraph" w:customStyle="1" w:styleId="Tabletext">
    <w:name w:val="Table_text"/>
    <w:basedOn w:val="a0"/>
    <w:rsid w:val="006E3555"/>
    <w:pPr>
      <w:snapToGrid/>
      <w:spacing w:line="240" w:lineRule="auto"/>
      <w:ind w:firstLine="0"/>
    </w:pPr>
    <w:rPr>
      <w:sz w:val="20"/>
      <w:szCs w:val="24"/>
    </w:rPr>
  </w:style>
  <w:style w:type="character" w:styleId="ab">
    <w:name w:val="Intense Reference"/>
    <w:basedOn w:val="a1"/>
    <w:uiPriority w:val="32"/>
    <w:qFormat/>
    <w:rsid w:val="00AC2198"/>
    <w:rPr>
      <w:b/>
      <w:bCs/>
      <w:smallCaps/>
      <w:color w:val="4F81BD" w:themeColor="accent1"/>
      <w:spacing w:val="5"/>
    </w:rPr>
  </w:style>
  <w:style w:type="character" w:styleId="ac">
    <w:name w:val="Unresolved Mention"/>
    <w:basedOn w:val="a1"/>
    <w:uiPriority w:val="99"/>
    <w:semiHidden/>
    <w:unhideWhenUsed/>
    <w:rsid w:val="00320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mailto:Welcome@mesr.s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"МагаданЭлектроСетьРемонт"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Кречетов Алексей Анатольевич</dc:creator>
  <cp:lastModifiedBy>Роман Меланич</cp:lastModifiedBy>
  <cp:revision>29</cp:revision>
  <cp:lastPrinted>2014-05-30T04:24:00Z</cp:lastPrinted>
  <dcterms:created xsi:type="dcterms:W3CDTF">2017-04-19T02:30:00Z</dcterms:created>
  <dcterms:modified xsi:type="dcterms:W3CDTF">2019-02-12T00:02:00Z</dcterms:modified>
</cp:coreProperties>
</file>