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BEEB" w14:textId="2D134057" w:rsidR="003C0C42" w:rsidRPr="004B5E2F" w:rsidRDefault="003C0C42" w:rsidP="003C0C42">
      <w:pPr>
        <w:autoSpaceDE w:val="0"/>
        <w:autoSpaceDN w:val="0"/>
        <w:adjustRightInd w:val="0"/>
        <w:spacing w:after="0" w:line="240" w:lineRule="auto"/>
        <w:jc w:val="center"/>
        <w:rPr>
          <w:rFonts w:ascii="Arial" w:hAnsi="Arial" w:cs="Arial"/>
          <w:sz w:val="20"/>
          <w:szCs w:val="18"/>
        </w:rPr>
      </w:pPr>
    </w:p>
    <w:p w14:paraId="5D62F7BD" w14:textId="77777777" w:rsidR="003C0C42" w:rsidRPr="004B5E2F" w:rsidRDefault="003C0C42" w:rsidP="003C0C42">
      <w:pPr>
        <w:widowControl w:val="0"/>
        <w:spacing w:after="0" w:line="240" w:lineRule="auto"/>
        <w:jc w:val="center"/>
        <w:rPr>
          <w:rFonts w:ascii="Arial" w:hAnsi="Arial" w:cs="Arial"/>
          <w:b/>
          <w:sz w:val="20"/>
          <w:szCs w:val="18"/>
        </w:rPr>
      </w:pPr>
      <w:r w:rsidRPr="004B5E2F">
        <w:rPr>
          <w:rFonts w:ascii="Arial" w:hAnsi="Arial" w:cs="Arial"/>
          <w:b/>
          <w:caps/>
          <w:sz w:val="20"/>
          <w:szCs w:val="18"/>
        </w:rPr>
        <w:t xml:space="preserve">АГЕНТСКИЙ ДОГОВОР </w:t>
      </w:r>
      <w:r w:rsidRPr="004B5E2F">
        <w:rPr>
          <w:rFonts w:ascii="Arial" w:hAnsi="Arial" w:cs="Arial"/>
          <w:b/>
          <w:sz w:val="20"/>
          <w:szCs w:val="18"/>
        </w:rPr>
        <w:t xml:space="preserve">№ </w:t>
      </w:r>
      <w:r w:rsidRPr="00EC35AA">
        <w:rPr>
          <w:rFonts w:ascii="Arial" w:hAnsi="Arial" w:cs="Arial"/>
          <w:b/>
          <w:sz w:val="20"/>
          <w:szCs w:val="18"/>
        </w:rPr>
        <w:t>___</w:t>
      </w:r>
    </w:p>
    <w:p w14:paraId="38C6FA9B" w14:textId="77777777" w:rsidR="003C0C42" w:rsidRPr="004B5E2F" w:rsidRDefault="003C0C42" w:rsidP="003C0C42">
      <w:pPr>
        <w:widowControl w:val="0"/>
        <w:spacing w:before="120" w:after="120"/>
        <w:jc w:val="center"/>
        <w:rPr>
          <w:rFonts w:ascii="Arial" w:hAnsi="Arial" w:cs="Arial"/>
          <w:b/>
          <w:sz w:val="20"/>
          <w:szCs w:val="1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69"/>
        <w:gridCol w:w="6630"/>
      </w:tblGrid>
      <w:tr w:rsidR="003C0C42" w:rsidRPr="00EC35AA" w14:paraId="6E6FA4CE" w14:textId="77777777" w:rsidTr="00D60CB0">
        <w:trPr>
          <w:tblCellSpacing w:w="15" w:type="dxa"/>
        </w:trPr>
        <w:tc>
          <w:tcPr>
            <w:tcW w:w="0" w:type="auto"/>
            <w:vAlign w:val="center"/>
          </w:tcPr>
          <w:p w14:paraId="4488EA32" w14:textId="17E08D3B" w:rsidR="003C0C42" w:rsidRPr="004B5E2F" w:rsidRDefault="0006058E" w:rsidP="00D60CB0">
            <w:pPr>
              <w:spacing w:line="20" w:lineRule="atLeast"/>
              <w:rPr>
                <w:rFonts w:ascii="Arial" w:hAnsi="Arial" w:cs="Arial"/>
                <w:sz w:val="20"/>
                <w:szCs w:val="18"/>
              </w:rPr>
            </w:pPr>
            <w:r w:rsidRPr="004B5E2F">
              <w:rPr>
                <w:rFonts w:ascii="Arial" w:hAnsi="Arial" w:cs="Arial"/>
                <w:sz w:val="20"/>
                <w:szCs w:val="18"/>
              </w:rPr>
              <w:t>----------------</w:t>
            </w:r>
          </w:p>
        </w:tc>
        <w:tc>
          <w:tcPr>
            <w:tcW w:w="0" w:type="auto"/>
            <w:vAlign w:val="center"/>
          </w:tcPr>
          <w:p w14:paraId="538D4A7E" w14:textId="77777777" w:rsidR="003C0C42" w:rsidRPr="00EC35AA" w:rsidRDefault="003C0C42" w:rsidP="00D60CB0">
            <w:pPr>
              <w:spacing w:line="20" w:lineRule="atLeast"/>
              <w:jc w:val="right"/>
              <w:rPr>
                <w:rFonts w:ascii="Arial" w:hAnsi="Arial" w:cs="Arial"/>
                <w:sz w:val="20"/>
                <w:szCs w:val="18"/>
              </w:rPr>
            </w:pPr>
            <w:r w:rsidRPr="00EC35AA">
              <w:rPr>
                <w:rFonts w:ascii="Arial" w:hAnsi="Arial" w:cs="Arial"/>
                <w:sz w:val="20"/>
                <w:szCs w:val="18"/>
              </w:rPr>
              <w:t>«___» ______________</w:t>
            </w:r>
            <w:r w:rsidRPr="00EC35AA">
              <w:rPr>
                <w:rFonts w:ascii="Arial" w:hAnsi="Arial" w:cs="Arial"/>
                <w:sz w:val="20"/>
                <w:szCs w:val="18"/>
                <w:lang w:val="en-US"/>
              </w:rPr>
              <w:t xml:space="preserve">_ </w:t>
            </w:r>
            <w:r w:rsidRPr="00EC35AA">
              <w:rPr>
                <w:rFonts w:ascii="Arial" w:hAnsi="Arial" w:cs="Arial"/>
                <w:sz w:val="20"/>
                <w:szCs w:val="18"/>
              </w:rPr>
              <w:t>20___ г.</w:t>
            </w:r>
          </w:p>
        </w:tc>
      </w:tr>
    </w:tbl>
    <w:p w14:paraId="4C12554B" w14:textId="77777777" w:rsidR="003C0C42" w:rsidRPr="004B5E2F" w:rsidRDefault="003C0C42" w:rsidP="003C0C42">
      <w:pPr>
        <w:autoSpaceDE w:val="0"/>
        <w:autoSpaceDN w:val="0"/>
        <w:adjustRightInd w:val="0"/>
        <w:spacing w:after="0" w:line="240" w:lineRule="auto"/>
        <w:jc w:val="center"/>
        <w:outlineLvl w:val="0"/>
        <w:rPr>
          <w:rFonts w:ascii="Arial" w:hAnsi="Arial" w:cs="Arial"/>
          <w:sz w:val="20"/>
          <w:szCs w:val="18"/>
        </w:rPr>
      </w:pPr>
    </w:p>
    <w:p w14:paraId="765EEBCB" w14:textId="47A6020E" w:rsidR="003C0C42" w:rsidRPr="004B5E2F" w:rsidRDefault="00085F14" w:rsidP="003C0C42">
      <w:pPr>
        <w:widowControl w:val="0"/>
        <w:tabs>
          <w:tab w:val="left" w:pos="10149"/>
        </w:tabs>
        <w:spacing w:before="120" w:after="120" w:line="20" w:lineRule="atLeast"/>
        <w:jc w:val="both"/>
        <w:rPr>
          <w:rFonts w:ascii="Arial" w:hAnsi="Arial" w:cs="Arial"/>
          <w:sz w:val="20"/>
          <w:szCs w:val="18"/>
        </w:rPr>
      </w:pPr>
      <w:r w:rsidRPr="004B5E2F">
        <w:rPr>
          <w:rFonts w:ascii="Arial" w:hAnsi="Arial" w:cs="Arial"/>
          <w:sz w:val="20"/>
          <w:szCs w:val="18"/>
        </w:rPr>
        <w:t>___________________________</w:t>
      </w:r>
      <w:r w:rsidR="003C0C42" w:rsidRPr="004B5E2F">
        <w:rPr>
          <w:rFonts w:ascii="Arial" w:hAnsi="Arial" w:cs="Arial"/>
          <w:sz w:val="20"/>
          <w:szCs w:val="18"/>
        </w:rPr>
        <w:t xml:space="preserve">г, именуемое в дальнейшем «Агент», в лице </w:t>
      </w:r>
      <w:r w:rsidR="003C0C42" w:rsidRPr="00EC35AA">
        <w:rPr>
          <w:rFonts w:ascii="Arial" w:hAnsi="Arial" w:cs="Arial"/>
          <w:sz w:val="20"/>
          <w:szCs w:val="18"/>
        </w:rPr>
        <w:t>_____, действующего на основании _____, и</w:t>
      </w:r>
      <w:r w:rsidR="003C0C42" w:rsidRPr="004B5E2F">
        <w:rPr>
          <w:rFonts w:ascii="Arial" w:hAnsi="Arial" w:cs="Arial"/>
          <w:sz w:val="20"/>
          <w:szCs w:val="18"/>
        </w:rPr>
        <w:t xml:space="preserve"> </w:t>
      </w:r>
    </w:p>
    <w:p w14:paraId="3288CAE0" w14:textId="77777777" w:rsidR="003C0C42" w:rsidRPr="004B5E2F" w:rsidRDefault="003C0C42" w:rsidP="003C0C42">
      <w:pPr>
        <w:widowControl w:val="0"/>
        <w:tabs>
          <w:tab w:val="left" w:pos="10149"/>
        </w:tabs>
        <w:spacing w:before="120" w:after="120" w:line="20" w:lineRule="atLeast"/>
        <w:jc w:val="both"/>
        <w:rPr>
          <w:rFonts w:ascii="Arial" w:hAnsi="Arial" w:cs="Arial"/>
          <w:sz w:val="20"/>
          <w:szCs w:val="18"/>
        </w:rPr>
      </w:pPr>
      <w:r w:rsidRPr="004B5E2F">
        <w:rPr>
          <w:rFonts w:ascii="Arial" w:hAnsi="Arial" w:cs="Arial"/>
          <w:sz w:val="20"/>
          <w:szCs w:val="18"/>
        </w:rPr>
        <w:t xml:space="preserve">______________________________________, именуемое в дальнейшем «Принципал», в лице </w:t>
      </w:r>
      <w:r w:rsidRPr="00EC35AA">
        <w:rPr>
          <w:rFonts w:ascii="Arial" w:hAnsi="Arial" w:cs="Arial"/>
          <w:sz w:val="20"/>
          <w:szCs w:val="18"/>
        </w:rPr>
        <w:t>_____, действующего на основании _____,</w:t>
      </w:r>
      <w:r w:rsidRPr="004B5E2F">
        <w:rPr>
          <w:rFonts w:ascii="Arial" w:hAnsi="Arial" w:cs="Arial"/>
          <w:sz w:val="20"/>
          <w:szCs w:val="18"/>
        </w:rPr>
        <w:t xml:space="preserve"> вместе именуемые «Стороны»,</w:t>
      </w:r>
    </w:p>
    <w:p w14:paraId="44DBBE3A" w14:textId="77777777" w:rsidR="003C0C42" w:rsidRPr="004B5E2F" w:rsidRDefault="003C0C42" w:rsidP="003C0C42">
      <w:pPr>
        <w:widowControl w:val="0"/>
        <w:tabs>
          <w:tab w:val="left" w:pos="10149"/>
        </w:tabs>
        <w:spacing w:before="120" w:after="120" w:line="20" w:lineRule="atLeast"/>
        <w:jc w:val="both"/>
        <w:rPr>
          <w:rFonts w:ascii="Arial" w:hAnsi="Arial" w:cs="Arial"/>
          <w:sz w:val="20"/>
          <w:szCs w:val="18"/>
        </w:rPr>
      </w:pPr>
      <w:r w:rsidRPr="004B5E2F">
        <w:rPr>
          <w:rFonts w:ascii="Arial" w:hAnsi="Arial" w:cs="Arial"/>
          <w:sz w:val="20"/>
          <w:szCs w:val="18"/>
        </w:rPr>
        <w:t xml:space="preserve"> заключили настоящий Договор о нижеследующем:</w:t>
      </w:r>
    </w:p>
    <w:p w14:paraId="3D1DA285" w14:textId="027576D3" w:rsidR="003C0C42" w:rsidRPr="004B5E2F" w:rsidRDefault="00262144" w:rsidP="00C94A83">
      <w:pPr>
        <w:tabs>
          <w:tab w:val="left" w:pos="7035"/>
        </w:tabs>
        <w:autoSpaceDE w:val="0"/>
        <w:autoSpaceDN w:val="0"/>
        <w:adjustRightInd w:val="0"/>
        <w:spacing w:after="0" w:line="240" w:lineRule="auto"/>
        <w:outlineLvl w:val="0"/>
        <w:rPr>
          <w:rFonts w:ascii="Arial" w:hAnsi="Arial" w:cs="Arial"/>
          <w:sz w:val="20"/>
          <w:szCs w:val="18"/>
        </w:rPr>
      </w:pPr>
      <w:r w:rsidRPr="004B5E2F">
        <w:rPr>
          <w:rFonts w:ascii="Arial" w:hAnsi="Arial" w:cs="Arial"/>
          <w:sz w:val="20"/>
          <w:szCs w:val="18"/>
        </w:rPr>
        <w:tab/>
      </w:r>
    </w:p>
    <w:p w14:paraId="34F08DED" w14:textId="77777777" w:rsidR="003C0C42" w:rsidRPr="004B5E2F" w:rsidRDefault="003C0C42" w:rsidP="003C0C42">
      <w:pPr>
        <w:keepNext/>
        <w:keepLines/>
        <w:widowControl w:val="0"/>
        <w:numPr>
          <w:ilvl w:val="0"/>
          <w:numId w:val="1"/>
        </w:numPr>
        <w:tabs>
          <w:tab w:val="left" w:pos="454"/>
        </w:tabs>
        <w:spacing w:before="240" w:after="240" w:line="240" w:lineRule="auto"/>
        <w:ind w:left="0" w:firstLine="0"/>
        <w:rPr>
          <w:rFonts w:ascii="Arial" w:hAnsi="Arial" w:cs="Arial"/>
          <w:b/>
          <w:caps/>
          <w:sz w:val="20"/>
          <w:szCs w:val="18"/>
        </w:rPr>
      </w:pPr>
      <w:r w:rsidRPr="004B5E2F">
        <w:rPr>
          <w:rFonts w:ascii="Arial" w:hAnsi="Arial" w:cs="Arial"/>
          <w:b/>
          <w:caps/>
          <w:sz w:val="20"/>
          <w:szCs w:val="18"/>
        </w:rPr>
        <w:t>термины и определения</w:t>
      </w:r>
    </w:p>
    <w:p w14:paraId="0B818D20" w14:textId="77777777"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bCs/>
          <w:sz w:val="20"/>
          <w:szCs w:val="18"/>
        </w:rPr>
      </w:pPr>
      <w:r w:rsidRPr="004B5E2F">
        <w:rPr>
          <w:rFonts w:ascii="Arial" w:hAnsi="Arial" w:cs="Arial"/>
          <w:b/>
          <w:bCs/>
          <w:sz w:val="20"/>
          <w:szCs w:val="18"/>
        </w:rPr>
        <w:t>Акцепт Поручения –</w:t>
      </w:r>
      <w:r w:rsidRPr="004B5E2F">
        <w:rPr>
          <w:rFonts w:ascii="Arial" w:hAnsi="Arial" w:cs="Arial"/>
          <w:bCs/>
          <w:sz w:val="20"/>
          <w:szCs w:val="18"/>
        </w:rPr>
        <w:t xml:space="preserve"> подписание уполномоченным лицом </w:t>
      </w:r>
      <w:proofErr w:type="gramStart"/>
      <w:r w:rsidRPr="004B5E2F">
        <w:rPr>
          <w:rFonts w:ascii="Arial" w:hAnsi="Arial" w:cs="Arial"/>
          <w:bCs/>
          <w:sz w:val="20"/>
          <w:szCs w:val="18"/>
        </w:rPr>
        <w:t>Агента</w:t>
      </w:r>
      <w:proofErr w:type="gramEnd"/>
      <w:r w:rsidRPr="004B5E2F">
        <w:rPr>
          <w:rFonts w:ascii="Arial" w:hAnsi="Arial" w:cs="Arial"/>
          <w:bCs/>
          <w:sz w:val="20"/>
          <w:szCs w:val="18"/>
        </w:rPr>
        <w:t xml:space="preserve"> переданного Принципалом в соответствии с условиями настоящего Договора Реестра Поручений, подтверждающее положительное решение Агента об осуществлении оплаты указанных в нем Поручений соответствующим Кредиторам, либо </w:t>
      </w:r>
      <w:r w:rsidRPr="004B5E2F">
        <w:rPr>
          <w:rFonts w:ascii="Arial" w:hAnsi="Arial" w:cs="Arial"/>
          <w:sz w:val="20"/>
          <w:szCs w:val="18"/>
        </w:rPr>
        <w:t>выплата Агентом Платежей в отношении Поручений, включенных в полученный Агентом по электронной почте Реестр Поручений</w:t>
      </w:r>
    </w:p>
    <w:p w14:paraId="040FB7CE" w14:textId="77777777" w:rsidR="003C0C42" w:rsidRPr="004B5E2F" w:rsidRDefault="003C0C42" w:rsidP="003C0C42">
      <w:pPr>
        <w:adjustRightInd w:val="0"/>
        <w:spacing w:before="120"/>
        <w:jc w:val="both"/>
        <w:rPr>
          <w:rFonts w:ascii="Arial" w:hAnsi="Arial" w:cs="Arial"/>
          <w:sz w:val="20"/>
          <w:szCs w:val="18"/>
        </w:rPr>
      </w:pPr>
      <w:r w:rsidRPr="004B5E2F">
        <w:rPr>
          <w:rFonts w:ascii="Arial" w:hAnsi="Arial" w:cs="Arial"/>
          <w:b/>
          <w:bCs/>
          <w:sz w:val="20"/>
          <w:szCs w:val="18"/>
        </w:rPr>
        <w:t>Денежное требование</w:t>
      </w:r>
      <w:r w:rsidRPr="004B5E2F">
        <w:rPr>
          <w:rFonts w:ascii="Arial" w:hAnsi="Arial" w:cs="Arial"/>
          <w:sz w:val="20"/>
          <w:szCs w:val="18"/>
        </w:rPr>
        <w:t xml:space="preserve"> - выраженное в валюте Российской Федерации обязательство Принципала перед Кредитором по оплате на условиях Контракта (в том числе предусмотренное Контрактом обязательство Принципала по предварительной оплате)</w:t>
      </w:r>
    </w:p>
    <w:p w14:paraId="6A0B0FA2" w14:textId="77777777" w:rsidR="003C0C42" w:rsidRPr="004B5E2F" w:rsidRDefault="003C0C42" w:rsidP="003C0C42">
      <w:pPr>
        <w:adjustRightInd w:val="0"/>
        <w:spacing w:before="120"/>
        <w:jc w:val="both"/>
        <w:rPr>
          <w:rFonts w:ascii="Arial" w:hAnsi="Arial" w:cs="Arial"/>
          <w:b/>
          <w:sz w:val="20"/>
          <w:szCs w:val="18"/>
        </w:rPr>
      </w:pPr>
      <w:r w:rsidRPr="004B5E2F">
        <w:rPr>
          <w:rFonts w:ascii="Arial" w:hAnsi="Arial" w:cs="Arial"/>
          <w:b/>
          <w:bCs/>
          <w:sz w:val="20"/>
          <w:szCs w:val="18"/>
        </w:rPr>
        <w:t>Договор</w:t>
      </w:r>
      <w:r w:rsidRPr="004B5E2F">
        <w:rPr>
          <w:rFonts w:ascii="Arial" w:hAnsi="Arial" w:cs="Arial"/>
          <w:sz w:val="20"/>
          <w:szCs w:val="18"/>
        </w:rPr>
        <w:t xml:space="preserve"> – настоящий агентский договор</w:t>
      </w:r>
    </w:p>
    <w:p w14:paraId="4563A3BA" w14:textId="77777777" w:rsidR="003C0C42" w:rsidRPr="004B5E2F" w:rsidRDefault="003C0C42" w:rsidP="003C0C42">
      <w:pPr>
        <w:adjustRightInd w:val="0"/>
        <w:spacing w:before="120"/>
        <w:jc w:val="both"/>
        <w:rPr>
          <w:rFonts w:ascii="Arial" w:hAnsi="Arial" w:cs="Arial"/>
          <w:b/>
          <w:sz w:val="20"/>
          <w:szCs w:val="18"/>
        </w:rPr>
      </w:pPr>
      <w:r w:rsidRPr="004B5E2F">
        <w:rPr>
          <w:rFonts w:ascii="Arial" w:hAnsi="Arial" w:cs="Arial"/>
          <w:b/>
          <w:sz w:val="20"/>
          <w:szCs w:val="18"/>
        </w:rPr>
        <w:t xml:space="preserve">Идентификатор платежа </w:t>
      </w:r>
      <w:r w:rsidRPr="004B5E2F">
        <w:rPr>
          <w:rFonts w:ascii="Arial" w:hAnsi="Arial" w:cs="Arial"/>
          <w:sz w:val="20"/>
          <w:szCs w:val="18"/>
        </w:rPr>
        <w:t>–  уникальный код, присваиваемый Агентом Поручению, позволяющий однозначно идентифицировать Поручение Агенту.</w:t>
      </w:r>
    </w:p>
    <w:p w14:paraId="1A8CE34D" w14:textId="77777777"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18"/>
        </w:rPr>
      </w:pPr>
      <w:r w:rsidRPr="004B5E2F">
        <w:rPr>
          <w:rFonts w:ascii="Arial" w:hAnsi="Arial" w:cs="Arial"/>
          <w:b/>
          <w:bCs/>
          <w:sz w:val="20"/>
          <w:szCs w:val="18"/>
        </w:rPr>
        <w:t>Контракт</w:t>
      </w:r>
      <w:r w:rsidRPr="004B5E2F">
        <w:rPr>
          <w:rFonts w:ascii="Arial" w:hAnsi="Arial" w:cs="Arial"/>
          <w:sz w:val="20"/>
          <w:szCs w:val="18"/>
        </w:rPr>
        <w:t xml:space="preserve"> – договор/контракт между Принципалом и Кредитором.</w:t>
      </w:r>
    </w:p>
    <w:p w14:paraId="29F8B473" w14:textId="6B02149A" w:rsidR="003C0C42" w:rsidRPr="004B5E2F" w:rsidRDefault="003C0C42" w:rsidP="003C0C42">
      <w:pPr>
        <w:adjustRightInd w:val="0"/>
        <w:spacing w:before="120"/>
        <w:jc w:val="both"/>
        <w:rPr>
          <w:rFonts w:ascii="Arial" w:hAnsi="Arial" w:cs="Arial"/>
          <w:b/>
          <w:sz w:val="20"/>
          <w:szCs w:val="18"/>
        </w:rPr>
      </w:pPr>
      <w:r w:rsidRPr="004B5E2F">
        <w:rPr>
          <w:rFonts w:ascii="Arial" w:hAnsi="Arial" w:cs="Arial"/>
          <w:b/>
          <w:sz w:val="20"/>
          <w:szCs w:val="18"/>
        </w:rPr>
        <w:t xml:space="preserve">Кредитор </w:t>
      </w:r>
      <w:r w:rsidRPr="004B5E2F">
        <w:rPr>
          <w:rFonts w:ascii="Arial" w:hAnsi="Arial" w:cs="Arial"/>
          <w:sz w:val="20"/>
          <w:szCs w:val="18"/>
        </w:rPr>
        <w:t xml:space="preserve">– Кредитор Принципала по Контракту. </w:t>
      </w:r>
    </w:p>
    <w:p w14:paraId="452F7173" w14:textId="77777777"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18"/>
        </w:rPr>
      </w:pPr>
      <w:r w:rsidRPr="004B5E2F">
        <w:rPr>
          <w:rFonts w:ascii="Arial" w:hAnsi="Arial" w:cs="Arial"/>
          <w:b/>
          <w:bCs/>
          <w:sz w:val="20"/>
          <w:szCs w:val="18"/>
        </w:rPr>
        <w:t xml:space="preserve">Лимиты </w:t>
      </w:r>
      <w:r w:rsidRPr="004B5E2F">
        <w:rPr>
          <w:rFonts w:ascii="Arial" w:hAnsi="Arial" w:cs="Arial"/>
          <w:sz w:val="20"/>
          <w:szCs w:val="18"/>
        </w:rPr>
        <w:t>– установленные Агентом Лимит на сделку, Лимит на Кредитора</w:t>
      </w:r>
    </w:p>
    <w:p w14:paraId="4820222B" w14:textId="4FFDBD83"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18"/>
        </w:rPr>
      </w:pPr>
      <w:r w:rsidRPr="004B5E2F">
        <w:rPr>
          <w:rFonts w:ascii="Arial" w:hAnsi="Arial" w:cs="Arial"/>
          <w:b/>
          <w:bCs/>
          <w:sz w:val="20"/>
          <w:szCs w:val="18"/>
        </w:rPr>
        <w:t>Лимит на сделку</w:t>
      </w:r>
      <w:r w:rsidRPr="004B5E2F">
        <w:rPr>
          <w:rFonts w:ascii="Arial" w:hAnsi="Arial" w:cs="Arial"/>
          <w:sz w:val="20"/>
          <w:szCs w:val="18"/>
        </w:rPr>
        <w:t xml:space="preserve"> – максимальная совокупная сумма Поручений, которая может быть оплачена Агентом Кредиторам по поручению Принципала в соответствии с настоящим Договором. Лимит на сделку является возобновляемым: Возобновление означает, что сумма соответствующего Поручения, компенсированного Принципалом Агенту полностью, исключается из Лимита на сделку и высвобождает Лимит на сделку в соответствующей части.</w:t>
      </w:r>
      <w:r w:rsidR="004B5E2F">
        <w:rPr>
          <w:rFonts w:ascii="Arial" w:hAnsi="Arial" w:cs="Arial"/>
          <w:sz w:val="20"/>
          <w:szCs w:val="18"/>
        </w:rPr>
        <w:t xml:space="preserve"> Лимит на сделку на момент заключения настоящего договора </w:t>
      </w:r>
      <w:r w:rsidR="004B5E2F" w:rsidRPr="007A5A90">
        <w:rPr>
          <w:rFonts w:ascii="Arial" w:hAnsi="Arial" w:cs="Arial"/>
          <w:sz w:val="20"/>
          <w:szCs w:val="18"/>
        </w:rPr>
        <w:t xml:space="preserve">составляет </w:t>
      </w:r>
      <w:r w:rsidR="00EC35AA" w:rsidRPr="007A5A90">
        <w:rPr>
          <w:rFonts w:ascii="Arial" w:hAnsi="Arial" w:cs="Arial"/>
          <w:sz w:val="20"/>
          <w:szCs w:val="18"/>
        </w:rPr>
        <w:t>2</w:t>
      </w:r>
      <w:r w:rsidR="004B5E2F" w:rsidRPr="007A5A90">
        <w:rPr>
          <w:rFonts w:ascii="Arial" w:hAnsi="Arial" w:cs="Arial"/>
          <w:sz w:val="20"/>
          <w:szCs w:val="18"/>
        </w:rPr>
        <w:t> </w:t>
      </w:r>
      <w:r w:rsidR="00C91625" w:rsidRPr="007A5A90">
        <w:rPr>
          <w:rFonts w:ascii="Arial" w:hAnsi="Arial" w:cs="Arial"/>
          <w:sz w:val="20"/>
          <w:szCs w:val="18"/>
        </w:rPr>
        <w:t>0</w:t>
      </w:r>
      <w:r w:rsidR="004B5E2F" w:rsidRPr="007A5A90">
        <w:rPr>
          <w:rFonts w:ascii="Arial" w:hAnsi="Arial" w:cs="Arial"/>
          <w:sz w:val="20"/>
          <w:szCs w:val="18"/>
        </w:rPr>
        <w:t>00 000 000,00 (</w:t>
      </w:r>
      <w:r w:rsidR="00EC35AA" w:rsidRPr="007A5A90">
        <w:rPr>
          <w:rFonts w:ascii="Arial" w:hAnsi="Arial" w:cs="Arial"/>
          <w:sz w:val="20"/>
          <w:szCs w:val="18"/>
        </w:rPr>
        <w:t>Два</w:t>
      </w:r>
      <w:r w:rsidR="004B5E2F" w:rsidRPr="007A5A90">
        <w:rPr>
          <w:rFonts w:ascii="Arial" w:hAnsi="Arial" w:cs="Arial"/>
          <w:sz w:val="20"/>
          <w:szCs w:val="18"/>
        </w:rPr>
        <w:t xml:space="preserve"> миллиард</w:t>
      </w:r>
      <w:r w:rsidR="00EC35AA" w:rsidRPr="007A5A90">
        <w:rPr>
          <w:rFonts w:ascii="Arial" w:hAnsi="Arial" w:cs="Arial"/>
          <w:sz w:val="20"/>
          <w:szCs w:val="18"/>
        </w:rPr>
        <w:t>а</w:t>
      </w:r>
      <w:r w:rsidR="004B5E2F" w:rsidRPr="007A5A90">
        <w:rPr>
          <w:rFonts w:ascii="Arial" w:hAnsi="Arial" w:cs="Arial"/>
          <w:sz w:val="20"/>
          <w:szCs w:val="18"/>
        </w:rPr>
        <w:t>) рублей.</w:t>
      </w:r>
      <w:r w:rsidR="004B5E2F">
        <w:rPr>
          <w:rFonts w:ascii="Arial" w:hAnsi="Arial" w:cs="Arial"/>
          <w:sz w:val="20"/>
          <w:szCs w:val="18"/>
        </w:rPr>
        <w:t xml:space="preserve"> </w:t>
      </w:r>
    </w:p>
    <w:p w14:paraId="13CB99D9" w14:textId="77777777"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18"/>
        </w:rPr>
      </w:pPr>
      <w:r w:rsidRPr="004B5E2F">
        <w:rPr>
          <w:rFonts w:ascii="Arial" w:hAnsi="Arial" w:cs="Arial"/>
          <w:b/>
          <w:bCs/>
          <w:sz w:val="20"/>
          <w:szCs w:val="18"/>
        </w:rPr>
        <w:t>Лимит на Кредитора</w:t>
      </w:r>
      <w:r w:rsidRPr="004B5E2F">
        <w:rPr>
          <w:rFonts w:ascii="Arial" w:hAnsi="Arial" w:cs="Arial"/>
          <w:sz w:val="20"/>
          <w:szCs w:val="18"/>
        </w:rPr>
        <w:t xml:space="preserve"> – максимальная совокупная сумма Поручений, которая может быть оплачена Агентом определенному Кредитору по поручению Принципала в соответствии с настоящим Договором. Лимит на Кредитора является возобновляемым. Возобновление означает, что сумма соответствующего Поручения, компенсированного Принципалом Агенту полностью, исключается из Лимита на Кредитора и высвобождает Лимит на Кредитора в соответствующей части.</w:t>
      </w:r>
    </w:p>
    <w:p w14:paraId="04D9E597" w14:textId="77777777"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18"/>
        </w:rPr>
      </w:pPr>
      <w:r w:rsidRPr="004B5E2F">
        <w:rPr>
          <w:rFonts w:ascii="Arial" w:hAnsi="Arial" w:cs="Arial"/>
          <w:b/>
          <w:bCs/>
          <w:sz w:val="20"/>
          <w:szCs w:val="18"/>
        </w:rPr>
        <w:t>Платеж</w:t>
      </w:r>
      <w:r w:rsidRPr="004B5E2F">
        <w:rPr>
          <w:rFonts w:ascii="Arial" w:hAnsi="Arial" w:cs="Arial"/>
          <w:sz w:val="20"/>
          <w:szCs w:val="18"/>
        </w:rPr>
        <w:t xml:space="preserve"> – платеж, выплачиваемый Агентом в пользу Кредитора в соответствии </w:t>
      </w:r>
      <w:r w:rsidRPr="004B5E2F">
        <w:rPr>
          <w:rFonts w:ascii="Arial" w:hAnsi="Arial" w:cs="Arial"/>
          <w:sz w:val="20"/>
          <w:szCs w:val="18"/>
          <w:lang w:val="en-US"/>
        </w:rPr>
        <w:t>c</w:t>
      </w:r>
      <w:r w:rsidRPr="004B5E2F">
        <w:rPr>
          <w:rFonts w:ascii="Arial" w:hAnsi="Arial" w:cs="Arial"/>
          <w:sz w:val="20"/>
          <w:szCs w:val="18"/>
        </w:rPr>
        <w:t xml:space="preserve"> Реестром Поручений, равный 100% от суммы соответствующего Поручения, включенного в Реестр Поручений.</w:t>
      </w:r>
    </w:p>
    <w:p w14:paraId="36497778" w14:textId="77777777"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18"/>
        </w:rPr>
      </w:pPr>
      <w:r w:rsidRPr="004B5E2F">
        <w:rPr>
          <w:rFonts w:ascii="Arial" w:hAnsi="Arial" w:cs="Arial"/>
          <w:sz w:val="20"/>
          <w:szCs w:val="18"/>
        </w:rPr>
        <w:t xml:space="preserve"> </w:t>
      </w:r>
      <w:r w:rsidRPr="004B5E2F">
        <w:rPr>
          <w:rFonts w:ascii="Arial" w:hAnsi="Arial" w:cs="Arial"/>
          <w:b/>
          <w:bCs/>
          <w:sz w:val="20"/>
          <w:szCs w:val="18"/>
        </w:rPr>
        <w:t>Реестр Поручений</w:t>
      </w:r>
      <w:r w:rsidRPr="004B5E2F">
        <w:rPr>
          <w:rFonts w:ascii="Arial" w:hAnsi="Arial" w:cs="Arial"/>
          <w:sz w:val="20"/>
          <w:szCs w:val="18"/>
        </w:rPr>
        <w:t xml:space="preserve"> – документ, содержащий информацию о сумме Поручений, подлежащих </w:t>
      </w:r>
      <w:r w:rsidRPr="004B5E2F">
        <w:rPr>
          <w:rFonts w:ascii="Arial" w:hAnsi="Arial" w:cs="Arial"/>
          <w:sz w:val="20"/>
          <w:szCs w:val="18"/>
        </w:rPr>
        <w:lastRenderedPageBreak/>
        <w:t xml:space="preserve">оплате Агентом Кредитору, являющийся неотъемлемой частью настоящего Договора. </w:t>
      </w:r>
    </w:p>
    <w:p w14:paraId="00367702" w14:textId="77777777" w:rsidR="003C0C42" w:rsidRPr="004B5E2F" w:rsidRDefault="003C0C42" w:rsidP="003C0C42">
      <w:pPr>
        <w:keepNext/>
        <w:keepLines/>
        <w:widowControl w:val="0"/>
        <w:numPr>
          <w:ilvl w:val="0"/>
          <w:numId w:val="1"/>
        </w:numPr>
        <w:tabs>
          <w:tab w:val="left" w:pos="454"/>
        </w:tabs>
        <w:spacing w:before="240" w:after="240" w:line="20" w:lineRule="atLeast"/>
        <w:ind w:left="0" w:firstLine="0"/>
        <w:rPr>
          <w:rFonts w:ascii="Arial" w:hAnsi="Arial" w:cs="Arial"/>
          <w:b/>
          <w:caps/>
          <w:sz w:val="20"/>
          <w:szCs w:val="18"/>
        </w:rPr>
      </w:pPr>
      <w:r w:rsidRPr="004B5E2F">
        <w:rPr>
          <w:rFonts w:ascii="Arial" w:hAnsi="Arial" w:cs="Arial"/>
          <w:b/>
          <w:caps/>
          <w:sz w:val="20"/>
          <w:szCs w:val="18"/>
        </w:rPr>
        <w:t>Предмет договора</w:t>
      </w:r>
    </w:p>
    <w:p w14:paraId="448040F9" w14:textId="77777777" w:rsidR="003C0C42" w:rsidRPr="004B5E2F" w:rsidRDefault="003C0C42" w:rsidP="003C0C42">
      <w:pPr>
        <w:numPr>
          <w:ilvl w:val="1"/>
          <w:numId w:val="1"/>
        </w:numPr>
        <w:tabs>
          <w:tab w:val="clear" w:pos="851"/>
          <w:tab w:val="num" w:pos="0"/>
        </w:tabs>
        <w:autoSpaceDE w:val="0"/>
        <w:autoSpaceDN w:val="0"/>
        <w:adjustRightInd w:val="0"/>
        <w:spacing w:before="60" w:after="0" w:line="240" w:lineRule="auto"/>
        <w:ind w:left="0" w:firstLine="0"/>
        <w:jc w:val="both"/>
        <w:rPr>
          <w:rFonts w:ascii="Arial" w:hAnsi="Arial" w:cs="Arial"/>
          <w:sz w:val="20"/>
          <w:szCs w:val="18"/>
        </w:rPr>
      </w:pPr>
      <w:r w:rsidRPr="004B5E2F">
        <w:rPr>
          <w:rFonts w:ascii="Arial" w:hAnsi="Arial" w:cs="Arial"/>
          <w:sz w:val="20"/>
          <w:szCs w:val="18"/>
        </w:rPr>
        <w:t>В целях укрепления сотрудничества Принципала с Кредиторами посредством обеспечения стабильной и устойчивой платежной дисциплины Принципал поручает, а Агент принимает на себя обязательство за вознаграждение совершить от своего имени, но за счет Принципала комплекс следующих юридических и фактических действий, а также оказывать Принципалу следующие услуги:</w:t>
      </w:r>
    </w:p>
    <w:p w14:paraId="0749619C" w14:textId="77777777" w:rsidR="003C0C42" w:rsidRPr="004B5E2F" w:rsidRDefault="003C0C42" w:rsidP="003C0C42">
      <w:pPr>
        <w:autoSpaceDE w:val="0"/>
        <w:autoSpaceDN w:val="0"/>
        <w:adjustRightInd w:val="0"/>
        <w:spacing w:before="60" w:after="0" w:line="240" w:lineRule="auto"/>
        <w:jc w:val="both"/>
        <w:rPr>
          <w:rFonts w:ascii="Arial" w:hAnsi="Arial" w:cs="Arial"/>
          <w:sz w:val="20"/>
          <w:szCs w:val="18"/>
        </w:rPr>
      </w:pPr>
      <w:r w:rsidRPr="004B5E2F">
        <w:rPr>
          <w:rFonts w:ascii="Arial" w:hAnsi="Arial" w:cs="Arial"/>
          <w:sz w:val="20"/>
          <w:szCs w:val="18"/>
        </w:rPr>
        <w:t>- по поручению Принципала в порядке, согласованном в настоящем Договоре, в пределах Лимитов осуществлять выплату Платежей по Поручениям Принципала Кредиторам Принципала;</w:t>
      </w:r>
    </w:p>
    <w:p w14:paraId="253254AC" w14:textId="77777777" w:rsidR="003C0C42" w:rsidRPr="004B5E2F" w:rsidRDefault="003C0C42" w:rsidP="003C0C42">
      <w:pPr>
        <w:widowControl w:val="0"/>
        <w:spacing w:before="120" w:after="120" w:line="240" w:lineRule="auto"/>
        <w:jc w:val="both"/>
        <w:rPr>
          <w:rFonts w:ascii="Arial" w:hAnsi="Arial" w:cs="Arial"/>
          <w:sz w:val="20"/>
          <w:szCs w:val="18"/>
        </w:rPr>
      </w:pPr>
      <w:r w:rsidRPr="004B5E2F">
        <w:rPr>
          <w:rFonts w:ascii="Arial" w:hAnsi="Arial" w:cs="Arial"/>
          <w:sz w:val="20"/>
          <w:szCs w:val="18"/>
        </w:rPr>
        <w:t>- вести учет Поручений, в отношении которых Агентом выплачены Платежи в соответствии с настоящим Договором;</w:t>
      </w:r>
    </w:p>
    <w:p w14:paraId="3886C292" w14:textId="77777777" w:rsidR="003C0C42" w:rsidRPr="004B5E2F" w:rsidRDefault="003C0C42" w:rsidP="003C0C42">
      <w:pPr>
        <w:keepNext/>
        <w:keepLines/>
        <w:widowControl w:val="0"/>
        <w:numPr>
          <w:ilvl w:val="0"/>
          <w:numId w:val="1"/>
        </w:numPr>
        <w:tabs>
          <w:tab w:val="left" w:pos="454"/>
        </w:tabs>
        <w:spacing w:before="240" w:after="240" w:line="240" w:lineRule="auto"/>
        <w:ind w:left="0" w:firstLine="0"/>
        <w:rPr>
          <w:rFonts w:ascii="Arial" w:hAnsi="Arial" w:cs="Arial"/>
          <w:b/>
          <w:caps/>
          <w:sz w:val="20"/>
          <w:szCs w:val="18"/>
        </w:rPr>
      </w:pPr>
      <w:r w:rsidRPr="004B5E2F">
        <w:rPr>
          <w:rFonts w:ascii="Arial" w:hAnsi="Arial" w:cs="Arial"/>
          <w:b/>
          <w:caps/>
          <w:sz w:val="20"/>
          <w:szCs w:val="18"/>
        </w:rPr>
        <w:t xml:space="preserve">основные условия сотрудничества </w:t>
      </w:r>
    </w:p>
    <w:p w14:paraId="3C566311" w14:textId="3A5928A1" w:rsidR="003C0C42" w:rsidRPr="000A6421" w:rsidRDefault="003C0C42" w:rsidP="00CA6817">
      <w:pPr>
        <w:numPr>
          <w:ilvl w:val="1"/>
          <w:numId w:val="1"/>
        </w:numPr>
        <w:tabs>
          <w:tab w:val="clear" w:pos="851"/>
          <w:tab w:val="num" w:pos="567"/>
          <w:tab w:val="num" w:pos="4424"/>
        </w:tabs>
        <w:spacing w:before="60" w:after="60" w:line="240" w:lineRule="auto"/>
        <w:ind w:left="0" w:firstLine="0"/>
        <w:jc w:val="both"/>
        <w:rPr>
          <w:rFonts w:ascii="Arial" w:hAnsi="Arial" w:cs="Arial"/>
          <w:sz w:val="20"/>
          <w:szCs w:val="18"/>
        </w:rPr>
      </w:pPr>
      <w:r w:rsidRPr="000A6421">
        <w:rPr>
          <w:rFonts w:ascii="Arial" w:hAnsi="Arial" w:cs="Arial"/>
          <w:sz w:val="20"/>
          <w:szCs w:val="18"/>
        </w:rPr>
        <w:t xml:space="preserve">Агент на основании собственных расчетов устанавливает значения Лимитов и доводит их до сведения Принципала путем </w:t>
      </w:r>
      <w:r w:rsidR="000A6421" w:rsidRPr="000A6421">
        <w:rPr>
          <w:rFonts w:ascii="Arial" w:hAnsi="Arial" w:cs="Arial"/>
          <w:sz w:val="20"/>
          <w:szCs w:val="18"/>
        </w:rPr>
        <w:t xml:space="preserve">направления письменного уведомления Принципалу об установленных Лимитах </w:t>
      </w:r>
      <w:r w:rsidRPr="000A6421">
        <w:rPr>
          <w:rFonts w:ascii="Arial" w:hAnsi="Arial" w:cs="Arial"/>
          <w:sz w:val="20"/>
          <w:szCs w:val="18"/>
        </w:rPr>
        <w:t>не позднее дня начал</w:t>
      </w:r>
      <w:r w:rsidR="000A6421" w:rsidRPr="000A6421">
        <w:rPr>
          <w:rFonts w:ascii="Arial" w:hAnsi="Arial" w:cs="Arial"/>
          <w:sz w:val="20"/>
          <w:szCs w:val="18"/>
        </w:rPr>
        <w:t xml:space="preserve">а срока их действия. </w:t>
      </w:r>
      <w:r w:rsidRPr="000A6421">
        <w:rPr>
          <w:rFonts w:ascii="Arial" w:hAnsi="Arial" w:cs="Arial"/>
          <w:sz w:val="20"/>
          <w:szCs w:val="18"/>
        </w:rPr>
        <w:t xml:space="preserve">В отношении каждого Поручения, оплату которого Принципал желает поручить Агенту, Принципал направляет Агенту файл (формат </w:t>
      </w:r>
      <w:r w:rsidRPr="000A6421">
        <w:rPr>
          <w:rFonts w:ascii="Arial" w:hAnsi="Arial" w:cs="Arial"/>
          <w:sz w:val="20"/>
          <w:szCs w:val="18"/>
          <w:lang w:val="en-US"/>
        </w:rPr>
        <w:t>Microsoft</w:t>
      </w:r>
      <w:r w:rsidRPr="000A6421">
        <w:rPr>
          <w:rFonts w:ascii="Arial" w:hAnsi="Arial" w:cs="Arial"/>
          <w:sz w:val="20"/>
          <w:szCs w:val="18"/>
        </w:rPr>
        <w:t xml:space="preserve"> </w:t>
      </w:r>
      <w:r w:rsidRPr="000A6421">
        <w:rPr>
          <w:rFonts w:ascii="Arial" w:hAnsi="Arial" w:cs="Arial"/>
          <w:sz w:val="20"/>
          <w:szCs w:val="18"/>
          <w:lang w:val="en-US"/>
        </w:rPr>
        <w:t>Office</w:t>
      </w:r>
      <w:r w:rsidRPr="000A6421">
        <w:rPr>
          <w:rFonts w:ascii="Arial" w:hAnsi="Arial" w:cs="Arial"/>
          <w:sz w:val="20"/>
          <w:szCs w:val="18"/>
        </w:rPr>
        <w:t xml:space="preserve"> </w:t>
      </w:r>
      <w:r w:rsidRPr="000A6421">
        <w:rPr>
          <w:rFonts w:ascii="Arial" w:hAnsi="Arial" w:cs="Arial"/>
          <w:sz w:val="20"/>
          <w:szCs w:val="18"/>
          <w:lang w:val="en-US"/>
        </w:rPr>
        <w:t>Excel</w:t>
      </w:r>
      <w:r w:rsidR="00404D4B" w:rsidRPr="000A6421">
        <w:rPr>
          <w:rFonts w:ascii="Arial" w:hAnsi="Arial" w:cs="Arial"/>
          <w:sz w:val="20"/>
          <w:szCs w:val="18"/>
        </w:rPr>
        <w:t>), содержащий информацию</w:t>
      </w:r>
      <w:r w:rsidR="00EC35AA" w:rsidRPr="000A6421">
        <w:rPr>
          <w:rFonts w:ascii="Arial" w:hAnsi="Arial" w:cs="Arial"/>
          <w:sz w:val="20"/>
          <w:szCs w:val="18"/>
        </w:rPr>
        <w:t>:</w:t>
      </w:r>
      <w:r w:rsidRPr="000A6421">
        <w:rPr>
          <w:rFonts w:ascii="Arial" w:hAnsi="Arial" w:cs="Arial"/>
          <w:sz w:val="20"/>
          <w:szCs w:val="18"/>
        </w:rPr>
        <w:t xml:space="preserve"> </w:t>
      </w:r>
    </w:p>
    <w:p w14:paraId="592345C9" w14:textId="33FF9757" w:rsidR="003C0C42" w:rsidRPr="004B5E2F" w:rsidRDefault="003C0C42" w:rsidP="00EC35AA">
      <w:pPr>
        <w:numPr>
          <w:ilvl w:val="2"/>
          <w:numId w:val="1"/>
        </w:numPr>
        <w:tabs>
          <w:tab w:val="clear" w:pos="2382"/>
          <w:tab w:val="left" w:pos="709"/>
          <w:tab w:val="num" w:pos="4424"/>
        </w:tabs>
        <w:spacing w:before="60" w:after="60" w:line="240" w:lineRule="auto"/>
        <w:ind w:left="993"/>
        <w:jc w:val="both"/>
        <w:rPr>
          <w:rFonts w:ascii="Arial" w:hAnsi="Arial" w:cs="Arial"/>
          <w:sz w:val="20"/>
          <w:szCs w:val="18"/>
        </w:rPr>
      </w:pPr>
      <w:r w:rsidRPr="004B5E2F">
        <w:rPr>
          <w:rFonts w:ascii="Arial" w:hAnsi="Arial" w:cs="Arial"/>
          <w:sz w:val="20"/>
          <w:szCs w:val="18"/>
        </w:rPr>
        <w:t>Сумм</w:t>
      </w:r>
      <w:r w:rsidR="00404D4B">
        <w:rPr>
          <w:rFonts w:ascii="Arial" w:hAnsi="Arial" w:cs="Arial"/>
          <w:sz w:val="20"/>
          <w:szCs w:val="18"/>
        </w:rPr>
        <w:t>а Поручения, подлежащая</w:t>
      </w:r>
      <w:r w:rsidRPr="004B5E2F">
        <w:rPr>
          <w:rFonts w:ascii="Arial" w:hAnsi="Arial" w:cs="Arial"/>
          <w:sz w:val="20"/>
          <w:szCs w:val="18"/>
        </w:rPr>
        <w:t xml:space="preserve"> оплате Агентом;</w:t>
      </w:r>
    </w:p>
    <w:p w14:paraId="39391C37" w14:textId="74AC4FA2" w:rsidR="003C0C42" w:rsidRDefault="003C0C42" w:rsidP="00EC35AA">
      <w:pPr>
        <w:numPr>
          <w:ilvl w:val="2"/>
          <w:numId w:val="1"/>
        </w:numPr>
        <w:tabs>
          <w:tab w:val="clear" w:pos="2382"/>
          <w:tab w:val="left" w:pos="709"/>
          <w:tab w:val="num" w:pos="4424"/>
        </w:tabs>
        <w:spacing w:before="60" w:after="60" w:line="240" w:lineRule="auto"/>
        <w:ind w:left="993"/>
        <w:jc w:val="both"/>
        <w:rPr>
          <w:rFonts w:ascii="Arial" w:hAnsi="Arial" w:cs="Arial"/>
          <w:sz w:val="20"/>
          <w:szCs w:val="18"/>
        </w:rPr>
      </w:pPr>
      <w:r w:rsidRPr="004B5E2F">
        <w:rPr>
          <w:rFonts w:ascii="Arial" w:hAnsi="Arial" w:cs="Arial"/>
          <w:sz w:val="20"/>
          <w:szCs w:val="18"/>
        </w:rPr>
        <w:t>Кредитор, в пользу которого долж</w:t>
      </w:r>
      <w:r w:rsidR="00404D4B">
        <w:rPr>
          <w:rFonts w:ascii="Arial" w:hAnsi="Arial" w:cs="Arial"/>
          <w:sz w:val="20"/>
          <w:szCs w:val="18"/>
        </w:rPr>
        <w:t>е</w:t>
      </w:r>
      <w:r w:rsidRPr="004B5E2F">
        <w:rPr>
          <w:rFonts w:ascii="Arial" w:hAnsi="Arial" w:cs="Arial"/>
          <w:sz w:val="20"/>
          <w:szCs w:val="18"/>
        </w:rPr>
        <w:t>н быть произведен</w:t>
      </w:r>
      <w:r w:rsidR="00404D4B">
        <w:rPr>
          <w:rFonts w:ascii="Arial" w:hAnsi="Arial" w:cs="Arial"/>
          <w:sz w:val="20"/>
          <w:szCs w:val="18"/>
        </w:rPr>
        <w:t xml:space="preserve"> Платеж;</w:t>
      </w:r>
    </w:p>
    <w:p w14:paraId="1177E29B" w14:textId="7CD3A994" w:rsidR="00404D4B" w:rsidRPr="004B5E2F" w:rsidRDefault="00404D4B" w:rsidP="00EC35AA">
      <w:pPr>
        <w:numPr>
          <w:ilvl w:val="2"/>
          <w:numId w:val="1"/>
        </w:numPr>
        <w:tabs>
          <w:tab w:val="clear" w:pos="2382"/>
          <w:tab w:val="left" w:pos="709"/>
          <w:tab w:val="num" w:pos="4424"/>
        </w:tabs>
        <w:spacing w:before="60" w:after="60" w:line="240" w:lineRule="auto"/>
        <w:ind w:left="993"/>
        <w:jc w:val="both"/>
        <w:rPr>
          <w:rFonts w:ascii="Arial" w:hAnsi="Arial" w:cs="Arial"/>
          <w:sz w:val="20"/>
          <w:szCs w:val="18"/>
        </w:rPr>
      </w:pPr>
      <w:r>
        <w:rPr>
          <w:rFonts w:ascii="Arial" w:hAnsi="Arial" w:cs="Arial"/>
          <w:sz w:val="20"/>
          <w:szCs w:val="18"/>
        </w:rPr>
        <w:t>Назначение платежа, подлежащее указанию Агентом в платежном поручении;</w:t>
      </w:r>
    </w:p>
    <w:p w14:paraId="5EFC4EE8" w14:textId="582CC7BC" w:rsidR="003C0C42" w:rsidRPr="004B5E2F" w:rsidRDefault="00404D4B" w:rsidP="00EC35AA">
      <w:pPr>
        <w:numPr>
          <w:ilvl w:val="2"/>
          <w:numId w:val="1"/>
        </w:numPr>
        <w:tabs>
          <w:tab w:val="clear" w:pos="2382"/>
          <w:tab w:val="left" w:pos="709"/>
          <w:tab w:val="num" w:pos="4424"/>
        </w:tabs>
        <w:spacing w:before="60" w:after="60" w:line="240" w:lineRule="auto"/>
        <w:ind w:left="993"/>
        <w:jc w:val="both"/>
        <w:rPr>
          <w:rFonts w:ascii="Arial" w:hAnsi="Arial" w:cs="Arial"/>
          <w:sz w:val="20"/>
          <w:szCs w:val="18"/>
        </w:rPr>
      </w:pPr>
      <w:r>
        <w:rPr>
          <w:rFonts w:ascii="Arial" w:hAnsi="Arial" w:cs="Arial"/>
          <w:sz w:val="20"/>
          <w:szCs w:val="18"/>
        </w:rPr>
        <w:t>Платежные реквизиты Кредитора</w:t>
      </w:r>
      <w:r w:rsidR="003C0C42" w:rsidRPr="004B5E2F">
        <w:rPr>
          <w:rFonts w:ascii="Arial" w:hAnsi="Arial" w:cs="Arial"/>
          <w:sz w:val="20"/>
          <w:szCs w:val="18"/>
        </w:rPr>
        <w:t xml:space="preserve">. </w:t>
      </w:r>
    </w:p>
    <w:p w14:paraId="106C0DD3" w14:textId="5959576A"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18"/>
        </w:rPr>
      </w:pPr>
      <w:r w:rsidRPr="004B5E2F">
        <w:rPr>
          <w:rFonts w:ascii="Arial" w:hAnsi="Arial" w:cs="Arial"/>
          <w:sz w:val="20"/>
          <w:szCs w:val="18"/>
        </w:rPr>
        <w:t xml:space="preserve">Агент формирует </w:t>
      </w:r>
      <w:r w:rsidR="00404D4B">
        <w:rPr>
          <w:rFonts w:ascii="Arial" w:hAnsi="Arial" w:cs="Arial"/>
          <w:sz w:val="20"/>
          <w:szCs w:val="18"/>
        </w:rPr>
        <w:t xml:space="preserve">проект </w:t>
      </w:r>
      <w:r w:rsidRPr="004B5E2F">
        <w:rPr>
          <w:rFonts w:ascii="Arial" w:hAnsi="Arial" w:cs="Arial"/>
          <w:sz w:val="20"/>
          <w:szCs w:val="18"/>
        </w:rPr>
        <w:t>Реестр</w:t>
      </w:r>
      <w:r w:rsidR="00404D4B">
        <w:rPr>
          <w:rFonts w:ascii="Arial" w:hAnsi="Arial" w:cs="Arial"/>
          <w:sz w:val="20"/>
          <w:szCs w:val="18"/>
        </w:rPr>
        <w:t>а</w:t>
      </w:r>
      <w:r w:rsidRPr="004B5E2F">
        <w:rPr>
          <w:rFonts w:ascii="Arial" w:hAnsi="Arial" w:cs="Arial"/>
          <w:sz w:val="20"/>
          <w:szCs w:val="18"/>
        </w:rPr>
        <w:t xml:space="preserve"> Поручений по фор</w:t>
      </w:r>
      <w:r w:rsidR="00404D4B">
        <w:rPr>
          <w:rFonts w:ascii="Arial" w:hAnsi="Arial" w:cs="Arial"/>
          <w:sz w:val="20"/>
          <w:szCs w:val="18"/>
        </w:rPr>
        <w:t>ме, утвержденной в Приложении №1</w:t>
      </w:r>
      <w:r w:rsidRPr="004B5E2F">
        <w:rPr>
          <w:rFonts w:ascii="Arial" w:hAnsi="Arial" w:cs="Arial"/>
          <w:sz w:val="20"/>
          <w:szCs w:val="18"/>
        </w:rPr>
        <w:t xml:space="preserve"> к настоящему Договору, в электронном виде и передает проект Реестра Поручений Принципалу по электронной почте, факсимильной связи или иным способом. Оригинал Реестра Поручений в 2 экземплярах подписывается руководителем (иным уполномоченным лицом) Принципала и передается для Акцепта Агенту</w:t>
      </w:r>
      <w:r w:rsidR="00404D4B">
        <w:rPr>
          <w:rFonts w:ascii="Arial" w:hAnsi="Arial" w:cs="Arial"/>
          <w:sz w:val="20"/>
          <w:szCs w:val="18"/>
        </w:rPr>
        <w:t xml:space="preserve"> для принятия Агентом решения об Акцепте Реестра Поручений</w:t>
      </w:r>
      <w:r w:rsidRPr="004B5E2F">
        <w:rPr>
          <w:rFonts w:ascii="Arial" w:hAnsi="Arial" w:cs="Arial"/>
          <w:sz w:val="20"/>
          <w:szCs w:val="18"/>
        </w:rPr>
        <w:t>. Подписи на Реестре Поручений заверяются печатями Сторон.</w:t>
      </w:r>
    </w:p>
    <w:p w14:paraId="6C4AFCB5" w14:textId="2BA7CFE4"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18"/>
        </w:rPr>
      </w:pPr>
      <w:r w:rsidRPr="004B5E2F">
        <w:rPr>
          <w:rFonts w:ascii="Arial" w:hAnsi="Arial" w:cs="Arial"/>
          <w:sz w:val="20"/>
          <w:szCs w:val="18"/>
        </w:rPr>
        <w:t>Кроме того, Стороны согласны, что Принципал вправе направить Агенту сканированную копию подписанного Принципалом Реестра Поручений по следующим адресам электронной почты</w:t>
      </w:r>
      <w:r w:rsidRPr="00EC35AA">
        <w:rPr>
          <w:rFonts w:ascii="Arial" w:hAnsi="Arial" w:cs="Arial"/>
          <w:sz w:val="20"/>
          <w:szCs w:val="18"/>
        </w:rPr>
        <w:t>: _____ и ______.</w:t>
      </w:r>
      <w:r w:rsidRPr="004B5E2F">
        <w:rPr>
          <w:rFonts w:ascii="Arial" w:hAnsi="Arial" w:cs="Arial"/>
          <w:sz w:val="20"/>
          <w:szCs w:val="18"/>
        </w:rPr>
        <w:t xml:space="preserve"> Выплата Агентом Платежей в отношении </w:t>
      </w:r>
      <w:r w:rsidR="0019708E" w:rsidRPr="004B5E2F">
        <w:rPr>
          <w:rFonts w:ascii="Arial" w:hAnsi="Arial" w:cs="Arial"/>
          <w:sz w:val="20"/>
          <w:szCs w:val="18"/>
        </w:rPr>
        <w:t>Поручений</w:t>
      </w:r>
      <w:r w:rsidRPr="004B5E2F">
        <w:rPr>
          <w:rFonts w:ascii="Arial" w:hAnsi="Arial" w:cs="Arial"/>
          <w:sz w:val="20"/>
          <w:szCs w:val="18"/>
        </w:rPr>
        <w:t xml:space="preserve">, включенных в полученный Агентом по электронной почте Реестр Поручений, признается Акцептом Реестра Поручений </w:t>
      </w:r>
      <w:r w:rsidR="00C3748A">
        <w:rPr>
          <w:rFonts w:ascii="Arial" w:hAnsi="Arial" w:cs="Arial"/>
          <w:sz w:val="20"/>
          <w:szCs w:val="18"/>
        </w:rPr>
        <w:t xml:space="preserve">Агентом </w:t>
      </w:r>
      <w:r w:rsidRPr="004B5E2F">
        <w:rPr>
          <w:rFonts w:ascii="Arial" w:hAnsi="Arial" w:cs="Arial"/>
          <w:sz w:val="20"/>
          <w:szCs w:val="18"/>
        </w:rPr>
        <w:t>в соответствии с ч. 3 ст. 438 ГК РФ. При этом, сообщение по электронной почте считается направленным уполномоченным лицом Принципала, если оно направлено с любого из следующих электронных адресов Принципала</w:t>
      </w:r>
      <w:r w:rsidRPr="00EC35AA">
        <w:rPr>
          <w:rFonts w:ascii="Arial" w:hAnsi="Arial" w:cs="Arial"/>
          <w:sz w:val="20"/>
          <w:szCs w:val="18"/>
        </w:rPr>
        <w:t>: ____</w:t>
      </w:r>
      <w:proofErr w:type="gramStart"/>
      <w:r w:rsidRPr="00EC35AA">
        <w:rPr>
          <w:rFonts w:ascii="Arial" w:hAnsi="Arial" w:cs="Arial"/>
          <w:sz w:val="20"/>
          <w:szCs w:val="18"/>
        </w:rPr>
        <w:t>_ ,</w:t>
      </w:r>
      <w:proofErr w:type="gramEnd"/>
      <w:r w:rsidRPr="00EC35AA">
        <w:rPr>
          <w:rFonts w:ascii="Arial" w:hAnsi="Arial" w:cs="Arial"/>
          <w:sz w:val="20"/>
          <w:szCs w:val="18"/>
        </w:rPr>
        <w:t xml:space="preserve"> ______.</w:t>
      </w:r>
      <w:r w:rsidRPr="004B5E2F">
        <w:rPr>
          <w:rFonts w:ascii="Arial" w:hAnsi="Arial" w:cs="Arial"/>
          <w:sz w:val="20"/>
          <w:szCs w:val="18"/>
        </w:rPr>
        <w:t xml:space="preserve"> Любое письмо, полученное Агентом с вышеуказанных электронных адресов, считается направленным от имени Принципала. </w:t>
      </w:r>
    </w:p>
    <w:p w14:paraId="13CDADC2" w14:textId="77777777" w:rsidR="003C0C42" w:rsidRPr="004B5E2F" w:rsidRDefault="003C0C42" w:rsidP="003C0C42">
      <w:pPr>
        <w:widowControl w:val="0"/>
        <w:tabs>
          <w:tab w:val="left" w:pos="0"/>
          <w:tab w:val="left" w:pos="1134"/>
        </w:tabs>
        <w:autoSpaceDE w:val="0"/>
        <w:autoSpaceDN w:val="0"/>
        <w:adjustRightInd w:val="0"/>
        <w:spacing w:before="120"/>
        <w:jc w:val="both"/>
        <w:rPr>
          <w:rFonts w:ascii="Arial" w:hAnsi="Arial" w:cs="Arial"/>
          <w:sz w:val="20"/>
          <w:szCs w:val="20"/>
        </w:rPr>
      </w:pPr>
      <w:r w:rsidRPr="004B5E2F">
        <w:rPr>
          <w:rFonts w:ascii="Arial" w:hAnsi="Arial" w:cs="Arial"/>
          <w:sz w:val="20"/>
          <w:szCs w:val="18"/>
        </w:rPr>
        <w:t xml:space="preserve">Изменение Агентом и Принципалом указанных в настоящем пункте Договора адресов электронной почты Сторон возможно на основании дополнительного соглашения к настоящему Договору, либо посредством направления одной Стороной, адрес электронной почты которой подлежит изменению, другой Стороне </w:t>
      </w:r>
      <w:r w:rsidRPr="004B5E2F">
        <w:rPr>
          <w:rFonts w:ascii="Arial" w:hAnsi="Arial" w:cs="Arial"/>
          <w:sz w:val="20"/>
          <w:szCs w:val="20"/>
        </w:rPr>
        <w:t>письма, подписанного уполномоченным представителем соответствующей Стороны.</w:t>
      </w:r>
    </w:p>
    <w:p w14:paraId="25AC3E7C" w14:textId="51ADA45E" w:rsidR="003C0C42" w:rsidRPr="00811AF3" w:rsidRDefault="003C0C42" w:rsidP="00811AF3">
      <w:pPr>
        <w:numPr>
          <w:ilvl w:val="1"/>
          <w:numId w:val="1"/>
        </w:numPr>
        <w:tabs>
          <w:tab w:val="clear" w:pos="851"/>
          <w:tab w:val="num" w:pos="567"/>
          <w:tab w:val="num" w:pos="4424"/>
        </w:tabs>
        <w:spacing w:before="60" w:after="60" w:line="240" w:lineRule="auto"/>
        <w:ind w:left="0" w:firstLine="0"/>
        <w:jc w:val="both"/>
        <w:rPr>
          <w:rFonts w:ascii="Arial" w:hAnsi="Arial" w:cs="Arial"/>
          <w:sz w:val="20"/>
          <w:szCs w:val="18"/>
        </w:rPr>
      </w:pPr>
      <w:r w:rsidRPr="004B5E2F">
        <w:rPr>
          <w:rFonts w:ascii="Arial" w:hAnsi="Arial" w:cs="Arial"/>
          <w:sz w:val="20"/>
          <w:szCs w:val="18"/>
        </w:rPr>
        <w:t xml:space="preserve">Выплата Агентом Платежа по каждому включенному в Реестр Поручений Поручению производится Агентом в пределах Лимитов не позднее двух рабочих дней после дня Акцепта </w:t>
      </w:r>
      <w:r w:rsidR="00C3748A">
        <w:rPr>
          <w:rFonts w:ascii="Arial" w:hAnsi="Arial" w:cs="Arial"/>
          <w:sz w:val="20"/>
          <w:szCs w:val="18"/>
        </w:rPr>
        <w:t xml:space="preserve">Реестра </w:t>
      </w:r>
      <w:r w:rsidRPr="004B5E2F">
        <w:rPr>
          <w:rFonts w:ascii="Arial" w:hAnsi="Arial" w:cs="Arial"/>
          <w:sz w:val="20"/>
          <w:szCs w:val="18"/>
        </w:rPr>
        <w:t>Поручени</w:t>
      </w:r>
      <w:bookmarkStart w:id="0" w:name="_Ref104022008"/>
      <w:r w:rsidR="00C3748A">
        <w:rPr>
          <w:rFonts w:ascii="Arial" w:hAnsi="Arial" w:cs="Arial"/>
          <w:sz w:val="20"/>
          <w:szCs w:val="18"/>
        </w:rPr>
        <w:t>й</w:t>
      </w:r>
      <w:r w:rsidRPr="004B5E2F">
        <w:rPr>
          <w:rFonts w:ascii="Arial" w:hAnsi="Arial" w:cs="Arial"/>
          <w:sz w:val="20"/>
          <w:szCs w:val="18"/>
        </w:rPr>
        <w:t xml:space="preserve"> по реквизитам</w:t>
      </w:r>
      <w:r w:rsidR="00C3748A">
        <w:rPr>
          <w:rFonts w:ascii="Arial" w:hAnsi="Arial" w:cs="Arial"/>
          <w:sz w:val="20"/>
          <w:szCs w:val="18"/>
        </w:rPr>
        <w:t xml:space="preserve"> Кредитора, указанным</w:t>
      </w:r>
      <w:r w:rsidRPr="004B5E2F">
        <w:rPr>
          <w:rFonts w:ascii="Arial" w:hAnsi="Arial" w:cs="Arial"/>
          <w:sz w:val="20"/>
          <w:szCs w:val="18"/>
        </w:rPr>
        <w:t xml:space="preserve"> </w:t>
      </w:r>
      <w:r w:rsidR="00C3748A">
        <w:rPr>
          <w:rFonts w:ascii="Arial" w:hAnsi="Arial" w:cs="Arial"/>
          <w:sz w:val="20"/>
          <w:szCs w:val="18"/>
        </w:rPr>
        <w:t>Принципалом в Реестре поручений</w:t>
      </w:r>
      <w:r w:rsidRPr="004B5E2F">
        <w:rPr>
          <w:rFonts w:ascii="Arial" w:hAnsi="Arial" w:cs="Arial"/>
          <w:sz w:val="20"/>
          <w:szCs w:val="18"/>
        </w:rPr>
        <w:t>.</w:t>
      </w:r>
      <w:bookmarkEnd w:id="0"/>
    </w:p>
    <w:p w14:paraId="5BE5EE24" w14:textId="0D1E121A" w:rsidR="003C0C42" w:rsidRPr="004B5E2F" w:rsidRDefault="003C0C42" w:rsidP="003C0C42">
      <w:pPr>
        <w:numPr>
          <w:ilvl w:val="1"/>
          <w:numId w:val="1"/>
        </w:numPr>
        <w:tabs>
          <w:tab w:val="clear" w:pos="851"/>
          <w:tab w:val="num" w:pos="567"/>
          <w:tab w:val="num" w:pos="4424"/>
        </w:tabs>
        <w:spacing w:before="60" w:after="60" w:line="240" w:lineRule="auto"/>
        <w:ind w:left="0" w:firstLine="0"/>
        <w:jc w:val="both"/>
        <w:rPr>
          <w:rFonts w:ascii="Arial" w:hAnsi="Arial" w:cs="Arial"/>
          <w:sz w:val="20"/>
          <w:szCs w:val="18"/>
        </w:rPr>
      </w:pPr>
      <w:r w:rsidRPr="004B5E2F">
        <w:rPr>
          <w:rFonts w:ascii="Arial" w:hAnsi="Arial" w:cs="Arial"/>
          <w:sz w:val="20"/>
          <w:szCs w:val="18"/>
        </w:rPr>
        <w:t xml:space="preserve">Не позднее </w:t>
      </w:r>
      <w:r w:rsidR="00811AF3">
        <w:rPr>
          <w:rFonts w:ascii="Arial" w:hAnsi="Arial" w:cs="Arial"/>
          <w:sz w:val="20"/>
          <w:szCs w:val="18"/>
        </w:rPr>
        <w:t>Даты компенсации Принципалом Агенту суммы Платежа</w:t>
      </w:r>
      <w:r w:rsidRPr="004B5E2F">
        <w:rPr>
          <w:rFonts w:ascii="Arial" w:hAnsi="Arial" w:cs="Arial"/>
          <w:sz w:val="20"/>
          <w:szCs w:val="18"/>
        </w:rPr>
        <w:t xml:space="preserve">, </w:t>
      </w:r>
      <w:r w:rsidR="00811AF3">
        <w:rPr>
          <w:rFonts w:ascii="Arial" w:hAnsi="Arial" w:cs="Arial"/>
          <w:sz w:val="20"/>
          <w:szCs w:val="18"/>
        </w:rPr>
        <w:t xml:space="preserve">указанной в Реестре Поручений, </w:t>
      </w:r>
      <w:r w:rsidRPr="004B5E2F">
        <w:rPr>
          <w:rFonts w:ascii="Arial" w:hAnsi="Arial" w:cs="Arial"/>
          <w:sz w:val="20"/>
          <w:szCs w:val="18"/>
        </w:rPr>
        <w:t xml:space="preserve">Принципал обязуется компенсировать Агенту сумму соответствующего Платежа, перечислив денежные средства на расчётный счёт Агента, предусмотренный настоящим Договором.  При компенсации Принципалом Агенту предусмотренной настоящим пунктом суммы </w:t>
      </w:r>
      <w:r w:rsidRPr="004B5E2F">
        <w:rPr>
          <w:rFonts w:ascii="Arial" w:hAnsi="Arial" w:cs="Arial"/>
          <w:sz w:val="20"/>
          <w:szCs w:val="18"/>
        </w:rPr>
        <w:lastRenderedPageBreak/>
        <w:t>Платежа, Принципал обязуется указывать в назначении платежа Идентификатор платежа, указанный в соответствующем Реестре поручений.</w:t>
      </w:r>
    </w:p>
    <w:p w14:paraId="3D2AAAB0" w14:textId="56D5A860" w:rsidR="007770EF" w:rsidRDefault="007770EF" w:rsidP="007770EF">
      <w:pPr>
        <w:numPr>
          <w:ilvl w:val="1"/>
          <w:numId w:val="1"/>
        </w:numPr>
        <w:tabs>
          <w:tab w:val="clear" w:pos="851"/>
          <w:tab w:val="num" w:pos="567"/>
          <w:tab w:val="num" w:pos="4424"/>
        </w:tabs>
        <w:spacing w:before="60" w:after="60" w:line="240" w:lineRule="auto"/>
        <w:ind w:left="0" w:firstLine="0"/>
        <w:jc w:val="both"/>
        <w:rPr>
          <w:rFonts w:ascii="Arial" w:hAnsi="Arial" w:cs="Arial"/>
          <w:sz w:val="20"/>
          <w:szCs w:val="18"/>
        </w:rPr>
      </w:pPr>
      <w:r w:rsidRPr="004B5E2F">
        <w:rPr>
          <w:rFonts w:ascii="Arial" w:hAnsi="Arial" w:cs="Arial"/>
          <w:sz w:val="20"/>
          <w:szCs w:val="18"/>
        </w:rPr>
        <w:t xml:space="preserve">Настоящим Стороны подтверждают, что Принципал не вправе по настоящему Договору поручать Агенту </w:t>
      </w:r>
      <w:r w:rsidR="00811AF3">
        <w:rPr>
          <w:rFonts w:ascii="Arial" w:hAnsi="Arial" w:cs="Arial"/>
          <w:sz w:val="20"/>
          <w:szCs w:val="18"/>
        </w:rPr>
        <w:t>выплату Платежей:</w:t>
      </w:r>
    </w:p>
    <w:p w14:paraId="5DA95B91" w14:textId="24FACC3D" w:rsidR="00811AF3" w:rsidRDefault="00811AF3" w:rsidP="00811AF3">
      <w:pPr>
        <w:numPr>
          <w:ilvl w:val="2"/>
          <w:numId w:val="1"/>
        </w:numPr>
        <w:tabs>
          <w:tab w:val="clear" w:pos="2382"/>
          <w:tab w:val="left" w:pos="709"/>
          <w:tab w:val="num" w:pos="4424"/>
        </w:tabs>
        <w:spacing w:before="60" w:after="60" w:line="240" w:lineRule="auto"/>
        <w:ind w:left="0" w:firstLine="313"/>
        <w:jc w:val="both"/>
        <w:rPr>
          <w:rFonts w:ascii="Arial" w:hAnsi="Arial" w:cs="Arial"/>
          <w:sz w:val="20"/>
          <w:szCs w:val="18"/>
        </w:rPr>
      </w:pPr>
      <w:r>
        <w:rPr>
          <w:rFonts w:ascii="Arial" w:hAnsi="Arial" w:cs="Arial"/>
          <w:sz w:val="20"/>
          <w:szCs w:val="18"/>
        </w:rPr>
        <w:t>в оплату Денежных требований по передаче в собственность заемщика денежных средств, вытекающих из договоров займа, по которым Принципал / третье лицо выступает займодавцем, и/или</w:t>
      </w:r>
    </w:p>
    <w:p w14:paraId="097831E2" w14:textId="4479F88B" w:rsidR="00811AF3" w:rsidRDefault="00811AF3" w:rsidP="00811AF3">
      <w:pPr>
        <w:numPr>
          <w:ilvl w:val="2"/>
          <w:numId w:val="1"/>
        </w:numPr>
        <w:tabs>
          <w:tab w:val="clear" w:pos="2382"/>
          <w:tab w:val="left" w:pos="709"/>
          <w:tab w:val="num" w:pos="4424"/>
        </w:tabs>
        <w:spacing w:before="60" w:after="60" w:line="240" w:lineRule="auto"/>
        <w:ind w:left="0" w:firstLine="313"/>
        <w:jc w:val="both"/>
        <w:rPr>
          <w:rFonts w:ascii="Arial" w:hAnsi="Arial" w:cs="Arial"/>
          <w:sz w:val="20"/>
          <w:szCs w:val="18"/>
        </w:rPr>
      </w:pPr>
      <w:r>
        <w:rPr>
          <w:rFonts w:ascii="Arial" w:hAnsi="Arial" w:cs="Arial"/>
          <w:sz w:val="20"/>
          <w:szCs w:val="18"/>
        </w:rPr>
        <w:t>в погашение обязательств, не являющихся основным долгом и вытекающих из договоров займа, по которым Принципал / третье лицо выступает заемщиком, и/или</w:t>
      </w:r>
    </w:p>
    <w:p w14:paraId="1640CD6B" w14:textId="16AD27E1" w:rsidR="00811AF3" w:rsidRDefault="00811AF3" w:rsidP="00811AF3">
      <w:pPr>
        <w:numPr>
          <w:ilvl w:val="2"/>
          <w:numId w:val="1"/>
        </w:numPr>
        <w:tabs>
          <w:tab w:val="clear" w:pos="2382"/>
          <w:tab w:val="left" w:pos="709"/>
          <w:tab w:val="num" w:pos="4424"/>
        </w:tabs>
        <w:spacing w:before="60" w:after="60" w:line="240" w:lineRule="auto"/>
        <w:ind w:left="0" w:firstLine="313"/>
        <w:jc w:val="both"/>
        <w:rPr>
          <w:rFonts w:ascii="Arial" w:hAnsi="Arial" w:cs="Arial"/>
          <w:sz w:val="20"/>
          <w:szCs w:val="18"/>
        </w:rPr>
      </w:pPr>
      <w:r>
        <w:rPr>
          <w:rFonts w:ascii="Arial" w:hAnsi="Arial" w:cs="Arial"/>
          <w:sz w:val="20"/>
          <w:szCs w:val="18"/>
        </w:rPr>
        <w:t>в погашение обязательств по кредитным договорам перед кредитными организациями, и/или</w:t>
      </w:r>
    </w:p>
    <w:p w14:paraId="0BDF90AC" w14:textId="21AC9DF7" w:rsidR="00811AF3" w:rsidRDefault="00811AF3" w:rsidP="00811AF3">
      <w:pPr>
        <w:numPr>
          <w:ilvl w:val="2"/>
          <w:numId w:val="1"/>
        </w:numPr>
        <w:tabs>
          <w:tab w:val="clear" w:pos="2382"/>
          <w:tab w:val="left" w:pos="709"/>
          <w:tab w:val="num" w:pos="4424"/>
        </w:tabs>
        <w:spacing w:before="60" w:after="60" w:line="240" w:lineRule="auto"/>
        <w:ind w:left="0" w:firstLine="313"/>
        <w:jc w:val="both"/>
        <w:rPr>
          <w:rFonts w:ascii="Arial" w:hAnsi="Arial" w:cs="Arial"/>
          <w:sz w:val="20"/>
          <w:szCs w:val="18"/>
        </w:rPr>
      </w:pPr>
      <w:r>
        <w:rPr>
          <w:rFonts w:ascii="Arial" w:hAnsi="Arial" w:cs="Arial"/>
          <w:sz w:val="20"/>
          <w:szCs w:val="18"/>
        </w:rPr>
        <w:t>на приобретение или погашение векселей, эмиссионных ценных бумаг, и/или</w:t>
      </w:r>
    </w:p>
    <w:p w14:paraId="7634DED9" w14:textId="5D0C1676" w:rsidR="00811AF3" w:rsidRDefault="00811AF3" w:rsidP="00811AF3">
      <w:pPr>
        <w:numPr>
          <w:ilvl w:val="2"/>
          <w:numId w:val="1"/>
        </w:numPr>
        <w:tabs>
          <w:tab w:val="clear" w:pos="2382"/>
          <w:tab w:val="left" w:pos="709"/>
          <w:tab w:val="num" w:pos="4424"/>
        </w:tabs>
        <w:spacing w:before="60" w:after="60" w:line="240" w:lineRule="auto"/>
        <w:ind w:left="0" w:firstLine="313"/>
        <w:jc w:val="both"/>
        <w:rPr>
          <w:rFonts w:ascii="Arial" w:hAnsi="Arial" w:cs="Arial"/>
          <w:sz w:val="20"/>
          <w:szCs w:val="18"/>
        </w:rPr>
      </w:pPr>
      <w:r>
        <w:rPr>
          <w:rFonts w:ascii="Arial" w:hAnsi="Arial" w:cs="Arial"/>
          <w:sz w:val="20"/>
          <w:szCs w:val="18"/>
        </w:rPr>
        <w:t>н</w:t>
      </w:r>
      <w:r w:rsidR="00042957">
        <w:rPr>
          <w:rFonts w:ascii="Arial" w:hAnsi="Arial" w:cs="Arial"/>
          <w:sz w:val="20"/>
          <w:szCs w:val="18"/>
        </w:rPr>
        <w:t>а приобретение у Банков имущества, полученного Банками в качестве отступного взамен исполнения обязательств по ранее предоставленным кредитам и/или</w:t>
      </w:r>
    </w:p>
    <w:p w14:paraId="33C68F19" w14:textId="67EF7B8C" w:rsidR="00042957" w:rsidRDefault="00042957" w:rsidP="00811AF3">
      <w:pPr>
        <w:numPr>
          <w:ilvl w:val="2"/>
          <w:numId w:val="1"/>
        </w:numPr>
        <w:tabs>
          <w:tab w:val="clear" w:pos="2382"/>
          <w:tab w:val="left" w:pos="709"/>
          <w:tab w:val="num" w:pos="4424"/>
        </w:tabs>
        <w:spacing w:before="60" w:after="60" w:line="240" w:lineRule="auto"/>
        <w:ind w:left="0" w:firstLine="313"/>
        <w:jc w:val="both"/>
        <w:rPr>
          <w:rFonts w:ascii="Arial" w:hAnsi="Arial" w:cs="Arial"/>
          <w:sz w:val="20"/>
          <w:szCs w:val="18"/>
        </w:rPr>
      </w:pPr>
      <w:r>
        <w:rPr>
          <w:rFonts w:ascii="Arial" w:hAnsi="Arial" w:cs="Arial"/>
          <w:sz w:val="20"/>
          <w:szCs w:val="18"/>
        </w:rPr>
        <w:t>на осуществление вложений в уставные капиталы юридических лиц (в том числе, посредством покупки акций), и/или</w:t>
      </w:r>
    </w:p>
    <w:p w14:paraId="69638CFD" w14:textId="14040297" w:rsidR="00042957" w:rsidRDefault="00042957" w:rsidP="00811AF3">
      <w:pPr>
        <w:numPr>
          <w:ilvl w:val="2"/>
          <w:numId w:val="1"/>
        </w:numPr>
        <w:tabs>
          <w:tab w:val="clear" w:pos="2382"/>
          <w:tab w:val="left" w:pos="709"/>
          <w:tab w:val="num" w:pos="4424"/>
        </w:tabs>
        <w:spacing w:before="60" w:after="60" w:line="240" w:lineRule="auto"/>
        <w:ind w:left="0" w:firstLine="313"/>
        <w:jc w:val="both"/>
        <w:rPr>
          <w:rFonts w:ascii="Arial" w:hAnsi="Arial" w:cs="Arial"/>
          <w:sz w:val="20"/>
          <w:szCs w:val="18"/>
        </w:rPr>
      </w:pPr>
      <w:r>
        <w:rPr>
          <w:rFonts w:ascii="Arial" w:hAnsi="Arial" w:cs="Arial"/>
          <w:sz w:val="20"/>
          <w:szCs w:val="18"/>
        </w:rPr>
        <w:t>на размещение средств на депозитах в банках, и/или</w:t>
      </w:r>
    </w:p>
    <w:p w14:paraId="78E415D2" w14:textId="3B3BD9F0" w:rsidR="00042957" w:rsidRPr="004B5E2F" w:rsidRDefault="00042957" w:rsidP="00811AF3">
      <w:pPr>
        <w:numPr>
          <w:ilvl w:val="2"/>
          <w:numId w:val="1"/>
        </w:numPr>
        <w:tabs>
          <w:tab w:val="clear" w:pos="2382"/>
          <w:tab w:val="left" w:pos="709"/>
          <w:tab w:val="num" w:pos="4424"/>
        </w:tabs>
        <w:spacing w:before="60" w:after="60" w:line="240" w:lineRule="auto"/>
        <w:ind w:left="0" w:firstLine="313"/>
        <w:jc w:val="both"/>
        <w:rPr>
          <w:rFonts w:ascii="Arial" w:hAnsi="Arial" w:cs="Arial"/>
          <w:sz w:val="20"/>
          <w:szCs w:val="18"/>
        </w:rPr>
      </w:pPr>
      <w:r>
        <w:rPr>
          <w:rFonts w:ascii="Arial" w:hAnsi="Arial" w:cs="Arial"/>
          <w:sz w:val="20"/>
          <w:szCs w:val="18"/>
        </w:rPr>
        <w:t>на приобретение недвижимого имущества, в том числе земельных участков.</w:t>
      </w:r>
    </w:p>
    <w:p w14:paraId="28E2EE71" w14:textId="3AE5AAEE" w:rsidR="007770EF" w:rsidRPr="004B5E2F" w:rsidRDefault="007770EF" w:rsidP="007770EF">
      <w:pPr>
        <w:widowControl w:val="0"/>
        <w:autoSpaceDE w:val="0"/>
        <w:autoSpaceDN w:val="0"/>
        <w:adjustRightInd w:val="0"/>
        <w:spacing w:before="60" w:after="60" w:line="240" w:lineRule="auto"/>
        <w:jc w:val="both"/>
        <w:rPr>
          <w:rFonts w:ascii="Arial" w:hAnsi="Arial" w:cs="Arial"/>
          <w:sz w:val="20"/>
          <w:szCs w:val="18"/>
        </w:rPr>
      </w:pPr>
      <w:r w:rsidRPr="004B5E2F">
        <w:rPr>
          <w:rFonts w:ascii="Arial" w:hAnsi="Arial" w:cs="Arial"/>
          <w:sz w:val="20"/>
          <w:szCs w:val="18"/>
        </w:rPr>
        <w:t>В случае нарушения</w:t>
      </w:r>
      <w:r w:rsidR="00042957">
        <w:rPr>
          <w:rFonts w:ascii="Arial" w:hAnsi="Arial" w:cs="Arial"/>
          <w:sz w:val="20"/>
          <w:szCs w:val="18"/>
        </w:rPr>
        <w:t xml:space="preserve"> запрета,</w:t>
      </w:r>
      <w:r w:rsidRPr="004B5E2F">
        <w:rPr>
          <w:rFonts w:ascii="Arial" w:hAnsi="Arial" w:cs="Arial"/>
          <w:sz w:val="20"/>
          <w:szCs w:val="18"/>
        </w:rPr>
        <w:t xml:space="preserve"> указанного </w:t>
      </w:r>
      <w:r w:rsidR="00042957">
        <w:rPr>
          <w:rFonts w:ascii="Arial" w:hAnsi="Arial" w:cs="Arial"/>
          <w:sz w:val="20"/>
          <w:szCs w:val="18"/>
        </w:rPr>
        <w:t xml:space="preserve">в </w:t>
      </w:r>
      <w:r w:rsidRPr="004B5E2F">
        <w:rPr>
          <w:rFonts w:ascii="Arial" w:hAnsi="Arial" w:cs="Arial"/>
          <w:sz w:val="20"/>
          <w:szCs w:val="18"/>
        </w:rPr>
        <w:t>настояще</w:t>
      </w:r>
      <w:r w:rsidR="00042957">
        <w:rPr>
          <w:rFonts w:ascii="Arial" w:hAnsi="Arial" w:cs="Arial"/>
          <w:sz w:val="20"/>
          <w:szCs w:val="18"/>
        </w:rPr>
        <w:t>м</w:t>
      </w:r>
      <w:r w:rsidRPr="004B5E2F">
        <w:rPr>
          <w:rFonts w:ascii="Arial" w:hAnsi="Arial" w:cs="Arial"/>
          <w:sz w:val="20"/>
          <w:szCs w:val="18"/>
        </w:rPr>
        <w:t xml:space="preserve"> пункт</w:t>
      </w:r>
      <w:r w:rsidR="00042957">
        <w:rPr>
          <w:rFonts w:ascii="Arial" w:hAnsi="Arial" w:cs="Arial"/>
          <w:sz w:val="20"/>
          <w:szCs w:val="18"/>
        </w:rPr>
        <w:t xml:space="preserve">е, </w:t>
      </w:r>
      <w:r w:rsidRPr="004B5E2F">
        <w:rPr>
          <w:rFonts w:ascii="Arial" w:hAnsi="Arial" w:cs="Arial"/>
          <w:sz w:val="20"/>
          <w:szCs w:val="18"/>
        </w:rPr>
        <w:t>Агент вправе требовать от Принципала</w:t>
      </w:r>
      <w:r w:rsidR="00042957">
        <w:rPr>
          <w:rFonts w:ascii="Arial" w:hAnsi="Arial" w:cs="Arial"/>
          <w:sz w:val="20"/>
          <w:szCs w:val="18"/>
        </w:rPr>
        <w:t xml:space="preserve"> досрочного </w:t>
      </w:r>
      <w:r w:rsidRPr="004B5E2F">
        <w:rPr>
          <w:rFonts w:ascii="Arial" w:hAnsi="Arial" w:cs="Arial"/>
          <w:sz w:val="20"/>
          <w:szCs w:val="18"/>
        </w:rPr>
        <w:t xml:space="preserve">исполнения обязанности по компенсации всех Платежей, не компенсированных Принципалом на дату предъявления соответствующего требования Агента (выплаченных как в отношении </w:t>
      </w:r>
      <w:r w:rsidR="00042957">
        <w:rPr>
          <w:rFonts w:ascii="Arial" w:hAnsi="Arial" w:cs="Arial"/>
          <w:sz w:val="20"/>
          <w:szCs w:val="18"/>
        </w:rPr>
        <w:t>запрета, указанного в настоящем</w:t>
      </w:r>
      <w:r w:rsidRPr="004B5E2F">
        <w:rPr>
          <w:rFonts w:ascii="Arial" w:hAnsi="Arial" w:cs="Arial"/>
          <w:sz w:val="20"/>
          <w:szCs w:val="18"/>
        </w:rPr>
        <w:t xml:space="preserve"> пункт</w:t>
      </w:r>
      <w:r w:rsidR="00042957">
        <w:rPr>
          <w:rFonts w:ascii="Arial" w:hAnsi="Arial" w:cs="Arial"/>
          <w:sz w:val="20"/>
          <w:szCs w:val="18"/>
        </w:rPr>
        <w:t xml:space="preserve">е, </w:t>
      </w:r>
      <w:r w:rsidRPr="004B5E2F">
        <w:rPr>
          <w:rFonts w:ascii="Arial" w:hAnsi="Arial" w:cs="Arial"/>
          <w:sz w:val="20"/>
          <w:szCs w:val="18"/>
        </w:rPr>
        <w:t xml:space="preserve">так и в отношении иных </w:t>
      </w:r>
      <w:r w:rsidR="00042957">
        <w:rPr>
          <w:rFonts w:ascii="Arial" w:hAnsi="Arial" w:cs="Arial"/>
          <w:sz w:val="20"/>
          <w:szCs w:val="18"/>
        </w:rPr>
        <w:t>Поручений</w:t>
      </w:r>
      <w:r w:rsidRPr="004B5E2F">
        <w:rPr>
          <w:rFonts w:ascii="Arial" w:hAnsi="Arial" w:cs="Arial"/>
          <w:sz w:val="20"/>
          <w:szCs w:val="18"/>
        </w:rPr>
        <w:t>), в течение 5 (пяти) рабочих дней с момента получения соответствующего требования Агента.</w:t>
      </w:r>
    </w:p>
    <w:p w14:paraId="6452EA4B" w14:textId="7410901D" w:rsidR="00533D71" w:rsidRDefault="00533D71" w:rsidP="00533D71">
      <w:pPr>
        <w:numPr>
          <w:ilvl w:val="1"/>
          <w:numId w:val="1"/>
        </w:numPr>
        <w:tabs>
          <w:tab w:val="clear" w:pos="851"/>
          <w:tab w:val="num" w:pos="567"/>
          <w:tab w:val="num" w:pos="4424"/>
        </w:tabs>
        <w:spacing w:before="60" w:after="60" w:line="240" w:lineRule="auto"/>
        <w:ind w:left="0" w:firstLine="0"/>
        <w:jc w:val="both"/>
        <w:rPr>
          <w:rFonts w:ascii="Arial" w:hAnsi="Arial" w:cs="Arial"/>
          <w:sz w:val="20"/>
          <w:szCs w:val="20"/>
        </w:rPr>
      </w:pPr>
      <w:r w:rsidRPr="00533D71">
        <w:rPr>
          <w:rFonts w:ascii="Arial" w:hAnsi="Arial" w:cs="Arial"/>
          <w:sz w:val="20"/>
          <w:szCs w:val="20"/>
        </w:rPr>
        <w:t xml:space="preserve">До момента согласования Агентом и Принципалом Реестра Поручений, в который </w:t>
      </w:r>
      <w:r w:rsidRPr="00533D71">
        <w:rPr>
          <w:rFonts w:ascii="Arial" w:hAnsi="Arial" w:cs="Arial"/>
          <w:noProof/>
          <w:sz w:val="20"/>
          <w:szCs w:val="20"/>
          <w:lang w:eastAsia="ru-RU"/>
        </w:rPr>
        <w:drawing>
          <wp:inline distT="0" distB="0" distL="0" distR="0" wp14:anchorId="39AB412B" wp14:editId="79EFD9FF">
            <wp:extent cx="4572" cy="4572"/>
            <wp:effectExtent l="0" t="0" r="0" b="0"/>
            <wp:docPr id="10255" name="Picture 10255"/>
            <wp:cNvGraphicFramePr/>
            <a:graphic xmlns:a="http://schemas.openxmlformats.org/drawingml/2006/main">
              <a:graphicData uri="http://schemas.openxmlformats.org/drawingml/2006/picture">
                <pic:pic xmlns:pic="http://schemas.openxmlformats.org/drawingml/2006/picture">
                  <pic:nvPicPr>
                    <pic:cNvPr id="10255" name="Picture 10255"/>
                    <pic:cNvPicPr/>
                  </pic:nvPicPr>
                  <pic:blipFill>
                    <a:blip r:embed="rId12"/>
                    <a:stretch>
                      <a:fillRect/>
                    </a:stretch>
                  </pic:blipFill>
                  <pic:spPr>
                    <a:xfrm>
                      <a:off x="0" y="0"/>
                      <a:ext cx="4572" cy="4572"/>
                    </a:xfrm>
                    <a:prstGeom prst="rect">
                      <a:avLst/>
                    </a:prstGeom>
                  </pic:spPr>
                </pic:pic>
              </a:graphicData>
            </a:graphic>
          </wp:inline>
        </w:drawing>
      </w:r>
      <w:r w:rsidRPr="00533D71">
        <w:rPr>
          <w:rFonts w:ascii="Arial" w:hAnsi="Arial" w:cs="Arial"/>
          <w:noProof/>
          <w:sz w:val="20"/>
          <w:szCs w:val="20"/>
          <w:lang w:eastAsia="ru-RU"/>
        </w:rPr>
        <w:drawing>
          <wp:inline distT="0" distB="0" distL="0" distR="0" wp14:anchorId="018B0181" wp14:editId="4CC55AB3">
            <wp:extent cx="4572" cy="4572"/>
            <wp:effectExtent l="0" t="0" r="0" b="0"/>
            <wp:docPr id="10256" name="Picture 10256"/>
            <wp:cNvGraphicFramePr/>
            <a:graphic xmlns:a="http://schemas.openxmlformats.org/drawingml/2006/main">
              <a:graphicData uri="http://schemas.openxmlformats.org/drawingml/2006/picture">
                <pic:pic xmlns:pic="http://schemas.openxmlformats.org/drawingml/2006/picture">
                  <pic:nvPicPr>
                    <pic:cNvPr id="10256" name="Picture 10256"/>
                    <pic:cNvPicPr/>
                  </pic:nvPicPr>
                  <pic:blipFill>
                    <a:blip r:embed="rId13"/>
                    <a:stretch>
                      <a:fillRect/>
                    </a:stretch>
                  </pic:blipFill>
                  <pic:spPr>
                    <a:xfrm>
                      <a:off x="0" y="0"/>
                      <a:ext cx="4572" cy="4572"/>
                    </a:xfrm>
                    <a:prstGeom prst="rect">
                      <a:avLst/>
                    </a:prstGeom>
                  </pic:spPr>
                </pic:pic>
              </a:graphicData>
            </a:graphic>
          </wp:inline>
        </w:drawing>
      </w:r>
      <w:r w:rsidRPr="00533D71">
        <w:rPr>
          <w:rFonts w:ascii="Arial" w:hAnsi="Arial" w:cs="Arial"/>
          <w:sz w:val="20"/>
          <w:szCs w:val="20"/>
        </w:rPr>
        <w:t xml:space="preserve">будет включен тот или иной Кредитор, Принципал обязуется направить Агенту заявку </w:t>
      </w:r>
      <w:r w:rsidRPr="00533D71">
        <w:rPr>
          <w:rFonts w:ascii="Arial" w:hAnsi="Arial" w:cs="Arial"/>
          <w:noProof/>
          <w:sz w:val="20"/>
          <w:szCs w:val="20"/>
          <w:lang w:eastAsia="ru-RU"/>
        </w:rPr>
        <w:drawing>
          <wp:inline distT="0" distB="0" distL="0" distR="0" wp14:anchorId="4A355EA4" wp14:editId="7C7CA82B">
            <wp:extent cx="4572" cy="4572"/>
            <wp:effectExtent l="0" t="0" r="0" b="0"/>
            <wp:docPr id="10257" name="Picture 10257"/>
            <wp:cNvGraphicFramePr/>
            <a:graphic xmlns:a="http://schemas.openxmlformats.org/drawingml/2006/main">
              <a:graphicData uri="http://schemas.openxmlformats.org/drawingml/2006/picture">
                <pic:pic xmlns:pic="http://schemas.openxmlformats.org/drawingml/2006/picture">
                  <pic:nvPicPr>
                    <pic:cNvPr id="10257" name="Picture 10257"/>
                    <pic:cNvPicPr/>
                  </pic:nvPicPr>
                  <pic:blipFill>
                    <a:blip r:embed="rId13"/>
                    <a:stretch>
                      <a:fillRect/>
                    </a:stretch>
                  </pic:blipFill>
                  <pic:spPr>
                    <a:xfrm>
                      <a:off x="0" y="0"/>
                      <a:ext cx="4572" cy="4572"/>
                    </a:xfrm>
                    <a:prstGeom prst="rect">
                      <a:avLst/>
                    </a:prstGeom>
                  </pic:spPr>
                </pic:pic>
              </a:graphicData>
            </a:graphic>
          </wp:inline>
        </w:drawing>
      </w:r>
      <w:r w:rsidRPr="00533D71">
        <w:rPr>
          <w:rFonts w:ascii="Arial" w:hAnsi="Arial" w:cs="Arial"/>
          <w:sz w:val="20"/>
          <w:szCs w:val="20"/>
        </w:rPr>
        <w:t>на согласование Агентом возможности выплаты Платежей данному Кредитору по форме Приложения № 5 к настоящему Договору</w:t>
      </w:r>
      <w:r>
        <w:rPr>
          <w:rFonts w:ascii="Arial" w:hAnsi="Arial" w:cs="Arial"/>
          <w:sz w:val="20"/>
          <w:szCs w:val="20"/>
        </w:rPr>
        <w:t>.</w:t>
      </w:r>
    </w:p>
    <w:p w14:paraId="3A75A6DD" w14:textId="5CD99746" w:rsidR="00533D71" w:rsidRDefault="00533D71" w:rsidP="00533D71">
      <w:pPr>
        <w:tabs>
          <w:tab w:val="num" w:pos="4424"/>
        </w:tabs>
        <w:spacing w:before="60" w:after="60" w:line="240" w:lineRule="auto"/>
        <w:jc w:val="both"/>
        <w:rPr>
          <w:rFonts w:ascii="Arial" w:hAnsi="Arial" w:cs="Arial"/>
          <w:sz w:val="20"/>
          <w:szCs w:val="20"/>
        </w:rPr>
      </w:pPr>
      <w:r w:rsidRPr="00533D71">
        <w:rPr>
          <w:rFonts w:ascii="Arial" w:hAnsi="Arial" w:cs="Arial"/>
          <w:sz w:val="20"/>
          <w:szCs w:val="20"/>
        </w:rPr>
        <w:t xml:space="preserve">Соответствующая заявка может быть направлена Принципалом Агенту как на </w:t>
      </w:r>
      <w:r w:rsidRPr="00533D71">
        <w:rPr>
          <w:rFonts w:ascii="Arial" w:hAnsi="Arial" w:cs="Arial"/>
          <w:noProof/>
          <w:sz w:val="20"/>
          <w:szCs w:val="20"/>
          <w:lang w:eastAsia="ru-RU"/>
        </w:rPr>
        <w:drawing>
          <wp:inline distT="0" distB="0" distL="0" distR="0" wp14:anchorId="0A9D25E7" wp14:editId="49C3BF65">
            <wp:extent cx="4572" cy="4572"/>
            <wp:effectExtent l="0" t="0" r="0" b="0"/>
            <wp:docPr id="10259" name="Picture 10259"/>
            <wp:cNvGraphicFramePr/>
            <a:graphic xmlns:a="http://schemas.openxmlformats.org/drawingml/2006/main">
              <a:graphicData uri="http://schemas.openxmlformats.org/drawingml/2006/picture">
                <pic:pic xmlns:pic="http://schemas.openxmlformats.org/drawingml/2006/picture">
                  <pic:nvPicPr>
                    <pic:cNvPr id="10259" name="Picture 10259"/>
                    <pic:cNvPicPr/>
                  </pic:nvPicPr>
                  <pic:blipFill>
                    <a:blip r:embed="rId14"/>
                    <a:stretch>
                      <a:fillRect/>
                    </a:stretch>
                  </pic:blipFill>
                  <pic:spPr>
                    <a:xfrm>
                      <a:off x="0" y="0"/>
                      <a:ext cx="4572" cy="4572"/>
                    </a:xfrm>
                    <a:prstGeom prst="rect">
                      <a:avLst/>
                    </a:prstGeom>
                  </pic:spPr>
                </pic:pic>
              </a:graphicData>
            </a:graphic>
          </wp:inline>
        </w:drawing>
      </w:r>
      <w:r w:rsidRPr="00533D71">
        <w:rPr>
          <w:rFonts w:ascii="Arial" w:hAnsi="Arial" w:cs="Arial"/>
          <w:sz w:val="20"/>
          <w:szCs w:val="20"/>
        </w:rPr>
        <w:t xml:space="preserve">бумажном носителе, так и по электронной почте. При этом, сообщение по электронной почте считается направленным уполномоченным лицом Принципала, если оно </w:t>
      </w:r>
      <w:r w:rsidRPr="00533D71">
        <w:rPr>
          <w:rFonts w:ascii="Arial" w:hAnsi="Arial" w:cs="Arial"/>
          <w:noProof/>
          <w:sz w:val="20"/>
          <w:szCs w:val="20"/>
          <w:lang w:eastAsia="ru-RU"/>
        </w:rPr>
        <w:drawing>
          <wp:inline distT="0" distB="0" distL="0" distR="0" wp14:anchorId="75927389" wp14:editId="0E67338D">
            <wp:extent cx="4572" cy="4572"/>
            <wp:effectExtent l="0" t="0" r="0" b="0"/>
            <wp:docPr id="10260" name="Picture 10260"/>
            <wp:cNvGraphicFramePr/>
            <a:graphic xmlns:a="http://schemas.openxmlformats.org/drawingml/2006/main">
              <a:graphicData uri="http://schemas.openxmlformats.org/drawingml/2006/picture">
                <pic:pic xmlns:pic="http://schemas.openxmlformats.org/drawingml/2006/picture">
                  <pic:nvPicPr>
                    <pic:cNvPr id="10260" name="Picture 10260"/>
                    <pic:cNvPicPr/>
                  </pic:nvPicPr>
                  <pic:blipFill>
                    <a:blip r:embed="rId15"/>
                    <a:stretch>
                      <a:fillRect/>
                    </a:stretch>
                  </pic:blipFill>
                  <pic:spPr>
                    <a:xfrm>
                      <a:off x="0" y="0"/>
                      <a:ext cx="4572" cy="4572"/>
                    </a:xfrm>
                    <a:prstGeom prst="rect">
                      <a:avLst/>
                    </a:prstGeom>
                  </pic:spPr>
                </pic:pic>
              </a:graphicData>
            </a:graphic>
          </wp:inline>
        </w:drawing>
      </w:r>
      <w:r w:rsidRPr="00533D71">
        <w:rPr>
          <w:rFonts w:ascii="Arial" w:hAnsi="Arial" w:cs="Arial"/>
          <w:sz w:val="20"/>
          <w:szCs w:val="20"/>
        </w:rPr>
        <w:t xml:space="preserve">направлено с любого из следующих электронных адресов Принципала: </w:t>
      </w:r>
      <w:r>
        <w:rPr>
          <w:rFonts w:ascii="Arial" w:hAnsi="Arial" w:cs="Arial"/>
          <w:sz w:val="20"/>
          <w:szCs w:val="20"/>
        </w:rPr>
        <w:t>________</w:t>
      </w:r>
      <w:r w:rsidRPr="00533D71">
        <w:rPr>
          <w:rFonts w:ascii="Arial" w:hAnsi="Arial" w:cs="Arial"/>
          <w:sz w:val="20"/>
          <w:szCs w:val="20"/>
        </w:rPr>
        <w:t>. Любое письмо, полученное Агентом с указанных электронных адресов, считается направленным от имени Принципала</w:t>
      </w:r>
      <w:r>
        <w:rPr>
          <w:rFonts w:ascii="Arial" w:hAnsi="Arial" w:cs="Arial"/>
          <w:sz w:val="20"/>
          <w:szCs w:val="20"/>
        </w:rPr>
        <w:t>.</w:t>
      </w:r>
    </w:p>
    <w:p w14:paraId="228D3950" w14:textId="4F1C4FCA" w:rsidR="00533D71" w:rsidRDefault="00533D71" w:rsidP="00533D71">
      <w:pPr>
        <w:tabs>
          <w:tab w:val="num" w:pos="4424"/>
        </w:tabs>
        <w:spacing w:before="60" w:after="60" w:line="240" w:lineRule="auto"/>
        <w:jc w:val="both"/>
        <w:rPr>
          <w:rFonts w:ascii="Arial" w:hAnsi="Arial" w:cs="Arial"/>
          <w:sz w:val="20"/>
          <w:szCs w:val="20"/>
        </w:rPr>
      </w:pPr>
      <w:r w:rsidRPr="00533D71">
        <w:rPr>
          <w:rFonts w:ascii="Arial" w:hAnsi="Arial" w:cs="Arial"/>
          <w:sz w:val="20"/>
          <w:szCs w:val="20"/>
        </w:rPr>
        <w:t>В случае, если на момент направления Принципалом Агенту соответствующей заявки</w:t>
      </w:r>
      <w:r>
        <w:rPr>
          <w:rFonts w:ascii="Arial" w:hAnsi="Arial" w:cs="Arial"/>
          <w:sz w:val="20"/>
          <w:szCs w:val="20"/>
        </w:rPr>
        <w:t xml:space="preserve"> </w:t>
      </w:r>
      <w:r w:rsidRPr="00533D71">
        <w:rPr>
          <w:rFonts w:ascii="Arial" w:hAnsi="Arial" w:cs="Arial"/>
          <w:sz w:val="20"/>
          <w:szCs w:val="20"/>
        </w:rPr>
        <w:t xml:space="preserve">Кредитор, указанный в заявке, является аффилированным лицом Принципала, или Принципал является аффилированным лицом соответствующего Кредитора (далее — </w:t>
      </w:r>
      <w:r w:rsidRPr="00533D71">
        <w:rPr>
          <w:rFonts w:ascii="Arial" w:hAnsi="Arial" w:cs="Arial"/>
          <w:noProof/>
          <w:sz w:val="20"/>
          <w:szCs w:val="20"/>
          <w:lang w:eastAsia="ru-RU"/>
        </w:rPr>
        <w:drawing>
          <wp:inline distT="0" distB="0" distL="0" distR="0" wp14:anchorId="506E0A3C" wp14:editId="288B8062">
            <wp:extent cx="9144" cy="13716"/>
            <wp:effectExtent l="0" t="0" r="0" b="0"/>
            <wp:docPr id="71443" name="Picture 71443"/>
            <wp:cNvGraphicFramePr/>
            <a:graphic xmlns:a="http://schemas.openxmlformats.org/drawingml/2006/main">
              <a:graphicData uri="http://schemas.openxmlformats.org/drawingml/2006/picture">
                <pic:pic xmlns:pic="http://schemas.openxmlformats.org/drawingml/2006/picture">
                  <pic:nvPicPr>
                    <pic:cNvPr id="71443" name="Picture 71443"/>
                    <pic:cNvPicPr/>
                  </pic:nvPicPr>
                  <pic:blipFill>
                    <a:blip r:embed="rId16"/>
                    <a:stretch>
                      <a:fillRect/>
                    </a:stretch>
                  </pic:blipFill>
                  <pic:spPr>
                    <a:xfrm>
                      <a:off x="0" y="0"/>
                      <a:ext cx="9144" cy="13716"/>
                    </a:xfrm>
                    <a:prstGeom prst="rect">
                      <a:avLst/>
                    </a:prstGeom>
                  </pic:spPr>
                </pic:pic>
              </a:graphicData>
            </a:graphic>
          </wp:inline>
        </w:drawing>
      </w:r>
      <w:r w:rsidRPr="00533D71">
        <w:rPr>
          <w:rFonts w:ascii="Arial" w:hAnsi="Arial" w:cs="Arial"/>
          <w:sz w:val="20"/>
          <w:szCs w:val="20"/>
        </w:rPr>
        <w:t>«Аффилиро</w:t>
      </w:r>
      <w:r>
        <w:rPr>
          <w:rFonts w:ascii="Arial" w:hAnsi="Arial" w:cs="Arial"/>
          <w:sz w:val="20"/>
          <w:szCs w:val="20"/>
        </w:rPr>
        <w:t>в</w:t>
      </w:r>
      <w:r w:rsidRPr="00533D71">
        <w:rPr>
          <w:rFonts w:ascii="Arial" w:hAnsi="Arial" w:cs="Arial"/>
          <w:sz w:val="20"/>
          <w:szCs w:val="20"/>
        </w:rPr>
        <w:t xml:space="preserve">анные Кредиторы»), Принципал обязан указать на такую </w:t>
      </w:r>
      <w:r w:rsidRPr="00533D71">
        <w:rPr>
          <w:rFonts w:ascii="Arial" w:hAnsi="Arial" w:cs="Arial"/>
          <w:noProof/>
          <w:sz w:val="20"/>
          <w:szCs w:val="20"/>
          <w:lang w:eastAsia="ru-RU"/>
        </w:rPr>
        <w:drawing>
          <wp:inline distT="0" distB="0" distL="0" distR="0" wp14:anchorId="0AC8E840" wp14:editId="58829F03">
            <wp:extent cx="4572" cy="32004"/>
            <wp:effectExtent l="0" t="0" r="0" b="0"/>
            <wp:docPr id="71445" name="Picture 71445"/>
            <wp:cNvGraphicFramePr/>
            <a:graphic xmlns:a="http://schemas.openxmlformats.org/drawingml/2006/main">
              <a:graphicData uri="http://schemas.openxmlformats.org/drawingml/2006/picture">
                <pic:pic xmlns:pic="http://schemas.openxmlformats.org/drawingml/2006/picture">
                  <pic:nvPicPr>
                    <pic:cNvPr id="71445" name="Picture 71445"/>
                    <pic:cNvPicPr/>
                  </pic:nvPicPr>
                  <pic:blipFill>
                    <a:blip r:embed="rId17"/>
                    <a:stretch>
                      <a:fillRect/>
                    </a:stretch>
                  </pic:blipFill>
                  <pic:spPr>
                    <a:xfrm>
                      <a:off x="0" y="0"/>
                      <a:ext cx="4572" cy="32004"/>
                    </a:xfrm>
                    <a:prstGeom prst="rect">
                      <a:avLst/>
                    </a:prstGeom>
                  </pic:spPr>
                </pic:pic>
              </a:graphicData>
            </a:graphic>
          </wp:inline>
        </w:drawing>
      </w:r>
      <w:r w:rsidRPr="00533D71">
        <w:rPr>
          <w:rFonts w:ascii="Arial" w:hAnsi="Arial" w:cs="Arial"/>
          <w:noProof/>
          <w:sz w:val="20"/>
          <w:szCs w:val="20"/>
          <w:lang w:eastAsia="ru-RU"/>
        </w:rPr>
        <w:drawing>
          <wp:inline distT="0" distB="0" distL="0" distR="0" wp14:anchorId="261B2609" wp14:editId="7A8EE8FA">
            <wp:extent cx="4572" cy="4572"/>
            <wp:effectExtent l="0" t="0" r="0" b="0"/>
            <wp:docPr id="10266" name="Picture 10266"/>
            <wp:cNvGraphicFramePr/>
            <a:graphic xmlns:a="http://schemas.openxmlformats.org/drawingml/2006/main">
              <a:graphicData uri="http://schemas.openxmlformats.org/drawingml/2006/picture">
                <pic:pic xmlns:pic="http://schemas.openxmlformats.org/drawingml/2006/picture">
                  <pic:nvPicPr>
                    <pic:cNvPr id="10266" name="Picture 10266"/>
                    <pic:cNvPicPr/>
                  </pic:nvPicPr>
                  <pic:blipFill>
                    <a:blip r:embed="rId15"/>
                    <a:stretch>
                      <a:fillRect/>
                    </a:stretch>
                  </pic:blipFill>
                  <pic:spPr>
                    <a:xfrm>
                      <a:off x="0" y="0"/>
                      <a:ext cx="4572" cy="4572"/>
                    </a:xfrm>
                    <a:prstGeom prst="rect">
                      <a:avLst/>
                    </a:prstGeom>
                  </pic:spPr>
                </pic:pic>
              </a:graphicData>
            </a:graphic>
          </wp:inline>
        </w:drawing>
      </w:r>
      <w:proofErr w:type="spellStart"/>
      <w:r>
        <w:rPr>
          <w:rFonts w:ascii="Arial" w:hAnsi="Arial" w:cs="Arial"/>
          <w:sz w:val="20"/>
          <w:szCs w:val="20"/>
        </w:rPr>
        <w:t>аффилированность</w:t>
      </w:r>
      <w:proofErr w:type="spellEnd"/>
      <w:r>
        <w:rPr>
          <w:rFonts w:ascii="Arial" w:hAnsi="Arial" w:cs="Arial"/>
          <w:sz w:val="20"/>
          <w:szCs w:val="20"/>
        </w:rPr>
        <w:t xml:space="preserve"> в</w:t>
      </w:r>
      <w:r w:rsidRPr="00533D71">
        <w:rPr>
          <w:rFonts w:ascii="Arial" w:hAnsi="Arial" w:cs="Arial"/>
          <w:sz w:val="20"/>
          <w:szCs w:val="20"/>
        </w:rPr>
        <w:t xml:space="preserve"> соответствующей заявке</w:t>
      </w:r>
      <w:r>
        <w:rPr>
          <w:rFonts w:ascii="Arial" w:hAnsi="Arial" w:cs="Arial"/>
          <w:sz w:val="20"/>
          <w:szCs w:val="20"/>
        </w:rPr>
        <w:t>.</w:t>
      </w:r>
    </w:p>
    <w:p w14:paraId="0C2DE555" w14:textId="7B8A8F4B" w:rsidR="00533D71" w:rsidRDefault="00533D71" w:rsidP="00533D71">
      <w:pPr>
        <w:tabs>
          <w:tab w:val="num" w:pos="4424"/>
        </w:tabs>
        <w:spacing w:before="60" w:after="60" w:line="240" w:lineRule="auto"/>
        <w:jc w:val="both"/>
        <w:rPr>
          <w:rFonts w:ascii="Arial" w:hAnsi="Arial" w:cs="Arial"/>
          <w:sz w:val="20"/>
          <w:szCs w:val="20"/>
        </w:rPr>
      </w:pPr>
      <w:r w:rsidRPr="00533D71">
        <w:rPr>
          <w:rFonts w:ascii="Arial" w:hAnsi="Arial" w:cs="Arial"/>
          <w:sz w:val="20"/>
          <w:szCs w:val="20"/>
        </w:rPr>
        <w:t>В случае, если Кредитор становится Аффилированным Кредитором после направления</w:t>
      </w:r>
      <w:r w:rsidRPr="00533D71">
        <w:rPr>
          <w:rFonts w:ascii="Arial" w:hAnsi="Arial" w:cs="Arial"/>
          <w:noProof/>
          <w:sz w:val="20"/>
          <w:szCs w:val="20"/>
          <w:lang w:eastAsia="ru-RU"/>
        </w:rPr>
        <w:drawing>
          <wp:inline distT="0" distB="0" distL="0" distR="0" wp14:anchorId="03A2AE2A" wp14:editId="13003CC1">
            <wp:extent cx="4572" cy="4572"/>
            <wp:effectExtent l="0" t="0" r="0" b="0"/>
            <wp:docPr id="10267" name="Picture 10267"/>
            <wp:cNvGraphicFramePr/>
            <a:graphic xmlns:a="http://schemas.openxmlformats.org/drawingml/2006/main">
              <a:graphicData uri="http://schemas.openxmlformats.org/drawingml/2006/picture">
                <pic:pic xmlns:pic="http://schemas.openxmlformats.org/drawingml/2006/picture">
                  <pic:nvPicPr>
                    <pic:cNvPr id="10267" name="Picture 10267"/>
                    <pic:cNvPicPr/>
                  </pic:nvPicPr>
                  <pic:blipFill>
                    <a:blip r:embed="rId18"/>
                    <a:stretch>
                      <a:fillRect/>
                    </a:stretch>
                  </pic:blipFill>
                  <pic:spPr>
                    <a:xfrm>
                      <a:off x="0" y="0"/>
                      <a:ext cx="4572" cy="4572"/>
                    </a:xfrm>
                    <a:prstGeom prst="rect">
                      <a:avLst/>
                    </a:prstGeom>
                  </pic:spPr>
                </pic:pic>
              </a:graphicData>
            </a:graphic>
          </wp:inline>
        </w:drawing>
      </w:r>
      <w:r w:rsidRPr="00533D71">
        <w:rPr>
          <w:rFonts w:ascii="Arial" w:hAnsi="Arial" w:cs="Arial"/>
          <w:sz w:val="20"/>
          <w:szCs w:val="20"/>
        </w:rPr>
        <w:t xml:space="preserve"> Принципалом </w:t>
      </w:r>
      <w:r>
        <w:rPr>
          <w:rFonts w:ascii="Arial" w:hAnsi="Arial" w:cs="Arial"/>
          <w:sz w:val="20"/>
          <w:szCs w:val="20"/>
        </w:rPr>
        <w:t>Агенту указанной выше заявки и/и</w:t>
      </w:r>
      <w:r w:rsidRPr="00533D71">
        <w:rPr>
          <w:rFonts w:ascii="Arial" w:hAnsi="Arial" w:cs="Arial"/>
          <w:sz w:val="20"/>
          <w:szCs w:val="20"/>
        </w:rPr>
        <w:t>ли после включения соответствующего</w:t>
      </w:r>
      <w:r w:rsidRPr="00533D71">
        <w:rPr>
          <w:rFonts w:ascii="Arial" w:hAnsi="Arial" w:cs="Arial"/>
          <w:noProof/>
          <w:sz w:val="20"/>
          <w:szCs w:val="20"/>
          <w:lang w:eastAsia="ru-RU"/>
        </w:rPr>
        <w:drawing>
          <wp:inline distT="0" distB="0" distL="0" distR="0" wp14:anchorId="0B277422" wp14:editId="039F02CA">
            <wp:extent cx="4572" cy="4572"/>
            <wp:effectExtent l="0" t="0" r="0" b="0"/>
            <wp:docPr id="10268" name="Picture 10268"/>
            <wp:cNvGraphicFramePr/>
            <a:graphic xmlns:a="http://schemas.openxmlformats.org/drawingml/2006/main">
              <a:graphicData uri="http://schemas.openxmlformats.org/drawingml/2006/picture">
                <pic:pic xmlns:pic="http://schemas.openxmlformats.org/drawingml/2006/picture">
                  <pic:nvPicPr>
                    <pic:cNvPr id="10268" name="Picture 10268"/>
                    <pic:cNvPicPr/>
                  </pic:nvPicPr>
                  <pic:blipFill>
                    <a:blip r:embed="rId13"/>
                    <a:stretch>
                      <a:fillRect/>
                    </a:stretch>
                  </pic:blipFill>
                  <pic:spPr>
                    <a:xfrm>
                      <a:off x="0" y="0"/>
                      <a:ext cx="4572" cy="4572"/>
                    </a:xfrm>
                    <a:prstGeom prst="rect">
                      <a:avLst/>
                    </a:prstGeom>
                  </pic:spPr>
                </pic:pic>
              </a:graphicData>
            </a:graphic>
          </wp:inline>
        </w:drawing>
      </w:r>
      <w:r>
        <w:rPr>
          <w:rFonts w:ascii="Arial" w:hAnsi="Arial" w:cs="Arial"/>
          <w:sz w:val="20"/>
          <w:szCs w:val="20"/>
        </w:rPr>
        <w:t>Кредитора в</w:t>
      </w:r>
      <w:r w:rsidRPr="00533D71">
        <w:rPr>
          <w:rFonts w:ascii="Arial" w:hAnsi="Arial" w:cs="Arial"/>
          <w:sz w:val="20"/>
          <w:szCs w:val="20"/>
        </w:rPr>
        <w:t xml:space="preserve"> подписанный Сторонами Реестр Поручений, Принципал обязан уведомить Агента о такой </w:t>
      </w:r>
      <w:proofErr w:type="spellStart"/>
      <w:r w:rsidRPr="00533D71">
        <w:rPr>
          <w:rFonts w:ascii="Arial" w:hAnsi="Arial" w:cs="Arial"/>
          <w:sz w:val="20"/>
          <w:szCs w:val="20"/>
        </w:rPr>
        <w:t>аффилированности</w:t>
      </w:r>
      <w:proofErr w:type="spellEnd"/>
      <w:r w:rsidRPr="00533D71">
        <w:rPr>
          <w:rFonts w:ascii="Arial" w:hAnsi="Arial" w:cs="Arial"/>
          <w:sz w:val="20"/>
          <w:szCs w:val="20"/>
        </w:rPr>
        <w:t xml:space="preserve"> не позднее даты выплаты Агентом Платежа Кредитору в соответствии с п. 3.3 настоящего Договора посредством направления письма на бумажном носителе либо по электронной почте в порядке, указанном в </w:t>
      </w:r>
      <w:r w:rsidRPr="00533D71">
        <w:rPr>
          <w:rFonts w:ascii="Arial" w:hAnsi="Arial" w:cs="Arial"/>
          <w:noProof/>
          <w:sz w:val="20"/>
          <w:szCs w:val="20"/>
          <w:lang w:eastAsia="ru-RU"/>
        </w:rPr>
        <w:drawing>
          <wp:inline distT="0" distB="0" distL="0" distR="0" wp14:anchorId="063AA8F9" wp14:editId="137104AB">
            <wp:extent cx="4572" cy="64008"/>
            <wp:effectExtent l="0" t="0" r="0" b="0"/>
            <wp:docPr id="71447" name="Picture 71447"/>
            <wp:cNvGraphicFramePr/>
            <a:graphic xmlns:a="http://schemas.openxmlformats.org/drawingml/2006/main">
              <a:graphicData uri="http://schemas.openxmlformats.org/drawingml/2006/picture">
                <pic:pic xmlns:pic="http://schemas.openxmlformats.org/drawingml/2006/picture">
                  <pic:nvPicPr>
                    <pic:cNvPr id="71447" name="Picture 71447"/>
                    <pic:cNvPicPr/>
                  </pic:nvPicPr>
                  <pic:blipFill>
                    <a:blip r:embed="rId19"/>
                    <a:stretch>
                      <a:fillRect/>
                    </a:stretch>
                  </pic:blipFill>
                  <pic:spPr>
                    <a:xfrm>
                      <a:off x="0" y="0"/>
                      <a:ext cx="4572" cy="64008"/>
                    </a:xfrm>
                    <a:prstGeom prst="rect">
                      <a:avLst/>
                    </a:prstGeom>
                  </pic:spPr>
                </pic:pic>
              </a:graphicData>
            </a:graphic>
          </wp:inline>
        </w:drawing>
      </w:r>
      <w:r w:rsidRPr="00533D71">
        <w:rPr>
          <w:rFonts w:ascii="Arial" w:hAnsi="Arial" w:cs="Arial"/>
          <w:noProof/>
          <w:sz w:val="20"/>
          <w:szCs w:val="20"/>
          <w:lang w:eastAsia="ru-RU"/>
        </w:rPr>
        <w:drawing>
          <wp:inline distT="0" distB="0" distL="0" distR="0" wp14:anchorId="71CCCE0A" wp14:editId="59093F21">
            <wp:extent cx="4572" cy="4572"/>
            <wp:effectExtent l="0" t="0" r="0" b="0"/>
            <wp:docPr id="10271" name="Picture 10271"/>
            <wp:cNvGraphicFramePr/>
            <a:graphic xmlns:a="http://schemas.openxmlformats.org/drawingml/2006/main">
              <a:graphicData uri="http://schemas.openxmlformats.org/drawingml/2006/picture">
                <pic:pic xmlns:pic="http://schemas.openxmlformats.org/drawingml/2006/picture">
                  <pic:nvPicPr>
                    <pic:cNvPr id="10271" name="Picture 10271"/>
                    <pic:cNvPicPr/>
                  </pic:nvPicPr>
                  <pic:blipFill>
                    <a:blip r:embed="rId20"/>
                    <a:stretch>
                      <a:fillRect/>
                    </a:stretch>
                  </pic:blipFill>
                  <pic:spPr>
                    <a:xfrm>
                      <a:off x="0" y="0"/>
                      <a:ext cx="4572" cy="4572"/>
                    </a:xfrm>
                    <a:prstGeom prst="rect">
                      <a:avLst/>
                    </a:prstGeom>
                  </pic:spPr>
                </pic:pic>
              </a:graphicData>
            </a:graphic>
          </wp:inline>
        </w:drawing>
      </w:r>
      <w:r w:rsidRPr="00533D71">
        <w:rPr>
          <w:rFonts w:ascii="Arial" w:hAnsi="Arial" w:cs="Arial"/>
          <w:sz w:val="20"/>
          <w:szCs w:val="20"/>
        </w:rPr>
        <w:t>абзаце втором настоящего пункта. При этом при получении соответствующего уведомления от Принципала Агент вправе отказаться от выплаты Платежа соответствующему Кредитору</w:t>
      </w:r>
      <w:r>
        <w:rPr>
          <w:rFonts w:ascii="Arial" w:hAnsi="Arial" w:cs="Arial"/>
          <w:sz w:val="20"/>
          <w:szCs w:val="20"/>
        </w:rPr>
        <w:t>.</w:t>
      </w:r>
    </w:p>
    <w:p w14:paraId="0DA834A6" w14:textId="40635966" w:rsidR="00533D71" w:rsidRDefault="0094121F" w:rsidP="00533D71">
      <w:pPr>
        <w:tabs>
          <w:tab w:val="num" w:pos="4424"/>
        </w:tabs>
        <w:spacing w:before="60" w:after="60" w:line="240" w:lineRule="auto"/>
        <w:jc w:val="both"/>
        <w:rPr>
          <w:rFonts w:ascii="Arial" w:hAnsi="Arial" w:cs="Arial"/>
          <w:sz w:val="20"/>
          <w:szCs w:val="20"/>
        </w:rPr>
      </w:pPr>
      <w:r w:rsidRPr="0094121F">
        <w:rPr>
          <w:rFonts w:ascii="Arial" w:hAnsi="Arial" w:cs="Arial"/>
          <w:sz w:val="20"/>
          <w:szCs w:val="20"/>
        </w:rPr>
        <w:t xml:space="preserve">В случае </w:t>
      </w:r>
      <w:proofErr w:type="spellStart"/>
      <w:r w:rsidRPr="0094121F">
        <w:rPr>
          <w:rFonts w:ascii="Arial" w:hAnsi="Arial" w:cs="Arial"/>
          <w:sz w:val="20"/>
          <w:szCs w:val="20"/>
        </w:rPr>
        <w:t>неуказания</w:t>
      </w:r>
      <w:proofErr w:type="spellEnd"/>
      <w:r w:rsidRPr="0094121F">
        <w:rPr>
          <w:rFonts w:ascii="Arial" w:hAnsi="Arial" w:cs="Arial"/>
          <w:sz w:val="20"/>
          <w:szCs w:val="20"/>
        </w:rPr>
        <w:t xml:space="preserve"> Принципалом в заявке на </w:t>
      </w:r>
      <w:proofErr w:type="spellStart"/>
      <w:r w:rsidRPr="0094121F">
        <w:rPr>
          <w:rFonts w:ascii="Arial" w:hAnsi="Arial" w:cs="Arial"/>
          <w:sz w:val="20"/>
          <w:szCs w:val="20"/>
        </w:rPr>
        <w:t>аффилированность</w:t>
      </w:r>
      <w:proofErr w:type="spellEnd"/>
      <w:r w:rsidRPr="0094121F">
        <w:rPr>
          <w:rFonts w:ascii="Arial" w:hAnsi="Arial" w:cs="Arial"/>
          <w:sz w:val="20"/>
          <w:szCs w:val="20"/>
        </w:rPr>
        <w:t xml:space="preserve"> с Аффилированным</w:t>
      </w:r>
      <w:r w:rsidRPr="0094121F">
        <w:rPr>
          <w:rFonts w:ascii="Arial" w:hAnsi="Arial" w:cs="Arial"/>
          <w:noProof/>
          <w:sz w:val="20"/>
          <w:szCs w:val="20"/>
          <w:lang w:eastAsia="ru-RU"/>
        </w:rPr>
        <w:drawing>
          <wp:inline distT="0" distB="0" distL="0" distR="0" wp14:anchorId="45CB9BF6" wp14:editId="2F2AF905">
            <wp:extent cx="4572" cy="4572"/>
            <wp:effectExtent l="0" t="0" r="0" b="0"/>
            <wp:docPr id="10272" name="Picture 10272"/>
            <wp:cNvGraphicFramePr/>
            <a:graphic xmlns:a="http://schemas.openxmlformats.org/drawingml/2006/main">
              <a:graphicData uri="http://schemas.openxmlformats.org/drawingml/2006/picture">
                <pic:pic xmlns:pic="http://schemas.openxmlformats.org/drawingml/2006/picture">
                  <pic:nvPicPr>
                    <pic:cNvPr id="10272" name="Picture 10272"/>
                    <pic:cNvPicPr/>
                  </pic:nvPicPr>
                  <pic:blipFill>
                    <a:blip r:embed="rId21"/>
                    <a:stretch>
                      <a:fillRect/>
                    </a:stretch>
                  </pic:blipFill>
                  <pic:spPr>
                    <a:xfrm>
                      <a:off x="0" y="0"/>
                      <a:ext cx="4572" cy="4572"/>
                    </a:xfrm>
                    <a:prstGeom prst="rect">
                      <a:avLst/>
                    </a:prstGeom>
                  </pic:spPr>
                </pic:pic>
              </a:graphicData>
            </a:graphic>
          </wp:inline>
        </w:drawing>
      </w:r>
      <w:r w:rsidRPr="0094121F">
        <w:rPr>
          <w:rFonts w:ascii="Arial" w:hAnsi="Arial" w:cs="Arial"/>
          <w:sz w:val="20"/>
          <w:szCs w:val="20"/>
        </w:rPr>
        <w:t xml:space="preserve">Кредитором либо </w:t>
      </w:r>
      <w:proofErr w:type="spellStart"/>
      <w:r w:rsidRPr="0094121F">
        <w:rPr>
          <w:rFonts w:ascii="Arial" w:hAnsi="Arial" w:cs="Arial"/>
          <w:sz w:val="20"/>
          <w:szCs w:val="20"/>
        </w:rPr>
        <w:t>непредоставления</w:t>
      </w:r>
      <w:proofErr w:type="spellEnd"/>
      <w:r w:rsidRPr="0094121F">
        <w:rPr>
          <w:rFonts w:ascii="Arial" w:hAnsi="Arial" w:cs="Arial"/>
          <w:sz w:val="20"/>
          <w:szCs w:val="20"/>
        </w:rPr>
        <w:t xml:space="preserve"> Принципалом Агенту информации об </w:t>
      </w:r>
      <w:r w:rsidRPr="0094121F">
        <w:rPr>
          <w:rFonts w:ascii="Arial" w:hAnsi="Arial" w:cs="Arial"/>
          <w:noProof/>
          <w:sz w:val="20"/>
          <w:szCs w:val="20"/>
          <w:lang w:eastAsia="ru-RU"/>
        </w:rPr>
        <w:drawing>
          <wp:inline distT="0" distB="0" distL="0" distR="0" wp14:anchorId="1EA007B1" wp14:editId="7C53C0BA">
            <wp:extent cx="4572" cy="4572"/>
            <wp:effectExtent l="0" t="0" r="0" b="0"/>
            <wp:docPr id="10273" name="Picture 10273"/>
            <wp:cNvGraphicFramePr/>
            <a:graphic xmlns:a="http://schemas.openxmlformats.org/drawingml/2006/main">
              <a:graphicData uri="http://schemas.openxmlformats.org/drawingml/2006/picture">
                <pic:pic xmlns:pic="http://schemas.openxmlformats.org/drawingml/2006/picture">
                  <pic:nvPicPr>
                    <pic:cNvPr id="10273" name="Picture 10273"/>
                    <pic:cNvPicPr/>
                  </pic:nvPicPr>
                  <pic:blipFill>
                    <a:blip r:embed="rId22"/>
                    <a:stretch>
                      <a:fillRect/>
                    </a:stretch>
                  </pic:blipFill>
                  <pic:spPr>
                    <a:xfrm>
                      <a:off x="0" y="0"/>
                      <a:ext cx="4572" cy="4572"/>
                    </a:xfrm>
                    <a:prstGeom prst="rect">
                      <a:avLst/>
                    </a:prstGeom>
                  </pic:spPr>
                </pic:pic>
              </a:graphicData>
            </a:graphic>
          </wp:inline>
        </w:drawing>
      </w:r>
      <w:proofErr w:type="spellStart"/>
      <w:r w:rsidRPr="0094121F">
        <w:rPr>
          <w:rFonts w:ascii="Arial" w:hAnsi="Arial" w:cs="Arial"/>
          <w:sz w:val="20"/>
          <w:szCs w:val="20"/>
        </w:rPr>
        <w:t>аффилированности</w:t>
      </w:r>
      <w:proofErr w:type="spellEnd"/>
      <w:r w:rsidRPr="0094121F">
        <w:rPr>
          <w:rFonts w:ascii="Arial" w:hAnsi="Arial" w:cs="Arial"/>
          <w:sz w:val="20"/>
          <w:szCs w:val="20"/>
        </w:rPr>
        <w:t xml:space="preserve"> в соответствии с предыдущим абзацем, о чем Принципалу становится известно после выплаты Агентом Платежа такому Аффилиро</w:t>
      </w:r>
      <w:r>
        <w:rPr>
          <w:rFonts w:ascii="Arial" w:hAnsi="Arial" w:cs="Arial"/>
          <w:sz w:val="20"/>
          <w:szCs w:val="20"/>
        </w:rPr>
        <w:t>в</w:t>
      </w:r>
      <w:r w:rsidRPr="0094121F">
        <w:rPr>
          <w:rFonts w:ascii="Arial" w:hAnsi="Arial" w:cs="Arial"/>
          <w:sz w:val="20"/>
          <w:szCs w:val="20"/>
        </w:rPr>
        <w:t xml:space="preserve">анному </w:t>
      </w:r>
      <w:r w:rsidRPr="0094121F">
        <w:rPr>
          <w:rFonts w:ascii="Arial" w:hAnsi="Arial" w:cs="Arial"/>
          <w:noProof/>
          <w:sz w:val="20"/>
          <w:szCs w:val="20"/>
          <w:lang w:eastAsia="ru-RU"/>
        </w:rPr>
        <w:drawing>
          <wp:inline distT="0" distB="0" distL="0" distR="0" wp14:anchorId="34159EF3" wp14:editId="3C7FA206">
            <wp:extent cx="4572" cy="4571"/>
            <wp:effectExtent l="0" t="0" r="0" b="0"/>
            <wp:docPr id="10274" name="Picture 10274"/>
            <wp:cNvGraphicFramePr/>
            <a:graphic xmlns:a="http://schemas.openxmlformats.org/drawingml/2006/main">
              <a:graphicData uri="http://schemas.openxmlformats.org/drawingml/2006/picture">
                <pic:pic xmlns:pic="http://schemas.openxmlformats.org/drawingml/2006/picture">
                  <pic:nvPicPr>
                    <pic:cNvPr id="10274" name="Picture 10274"/>
                    <pic:cNvPicPr/>
                  </pic:nvPicPr>
                  <pic:blipFill>
                    <a:blip r:embed="rId23"/>
                    <a:stretch>
                      <a:fillRect/>
                    </a:stretch>
                  </pic:blipFill>
                  <pic:spPr>
                    <a:xfrm>
                      <a:off x="0" y="0"/>
                      <a:ext cx="4572" cy="4571"/>
                    </a:xfrm>
                    <a:prstGeom prst="rect">
                      <a:avLst/>
                    </a:prstGeom>
                  </pic:spPr>
                </pic:pic>
              </a:graphicData>
            </a:graphic>
          </wp:inline>
        </w:drawing>
      </w:r>
      <w:r w:rsidRPr="0094121F">
        <w:rPr>
          <w:rFonts w:ascii="Arial" w:hAnsi="Arial" w:cs="Arial"/>
          <w:sz w:val="20"/>
          <w:szCs w:val="20"/>
        </w:rPr>
        <w:t xml:space="preserve">Кредитору, Агент вправе требовать от Принципала досрочного исполнения обязанности по компенсации всех Платежей, не компенсированных Принципалом на дату предъявления соответствующего требования Агента (как </w:t>
      </w:r>
      <w:r>
        <w:rPr>
          <w:rFonts w:ascii="Arial" w:hAnsi="Arial" w:cs="Arial"/>
          <w:sz w:val="20"/>
          <w:szCs w:val="20"/>
        </w:rPr>
        <w:t>выплаченных</w:t>
      </w:r>
      <w:r w:rsidRPr="0094121F">
        <w:rPr>
          <w:rFonts w:ascii="Arial" w:hAnsi="Arial" w:cs="Arial"/>
          <w:sz w:val="20"/>
          <w:szCs w:val="20"/>
        </w:rPr>
        <w:t xml:space="preserve"> в отношении такого Аффилированного Кредитора, так и в отношении всех иных Платежей), в течение 5 (пяти) рабочих дней с момента получения соответствующего </w:t>
      </w:r>
      <w:r w:rsidRPr="0094121F">
        <w:rPr>
          <w:rFonts w:ascii="Arial" w:hAnsi="Arial" w:cs="Arial"/>
          <w:noProof/>
          <w:sz w:val="20"/>
          <w:szCs w:val="20"/>
          <w:lang w:eastAsia="ru-RU"/>
        </w:rPr>
        <w:drawing>
          <wp:inline distT="0" distB="0" distL="0" distR="0" wp14:anchorId="0777A08B" wp14:editId="1356983D">
            <wp:extent cx="4572" cy="4572"/>
            <wp:effectExtent l="0" t="0" r="0" b="0"/>
            <wp:docPr id="10275" name="Picture 10275"/>
            <wp:cNvGraphicFramePr/>
            <a:graphic xmlns:a="http://schemas.openxmlformats.org/drawingml/2006/main">
              <a:graphicData uri="http://schemas.openxmlformats.org/drawingml/2006/picture">
                <pic:pic xmlns:pic="http://schemas.openxmlformats.org/drawingml/2006/picture">
                  <pic:nvPicPr>
                    <pic:cNvPr id="10275" name="Picture 10275"/>
                    <pic:cNvPicPr/>
                  </pic:nvPicPr>
                  <pic:blipFill>
                    <a:blip r:embed="rId24"/>
                    <a:stretch>
                      <a:fillRect/>
                    </a:stretch>
                  </pic:blipFill>
                  <pic:spPr>
                    <a:xfrm>
                      <a:off x="0" y="0"/>
                      <a:ext cx="4572" cy="4572"/>
                    </a:xfrm>
                    <a:prstGeom prst="rect">
                      <a:avLst/>
                    </a:prstGeom>
                  </pic:spPr>
                </pic:pic>
              </a:graphicData>
            </a:graphic>
          </wp:inline>
        </w:drawing>
      </w:r>
      <w:r w:rsidRPr="0094121F">
        <w:rPr>
          <w:rFonts w:ascii="Arial" w:hAnsi="Arial" w:cs="Arial"/>
          <w:sz w:val="20"/>
          <w:szCs w:val="20"/>
        </w:rPr>
        <w:t>требования Агента</w:t>
      </w:r>
      <w:r>
        <w:rPr>
          <w:rFonts w:ascii="Arial" w:hAnsi="Arial" w:cs="Arial"/>
          <w:sz w:val="20"/>
          <w:szCs w:val="20"/>
        </w:rPr>
        <w:t>.</w:t>
      </w:r>
    </w:p>
    <w:p w14:paraId="3E6970B3" w14:textId="77777777" w:rsidR="00A57B5A" w:rsidRPr="004B5E2F" w:rsidRDefault="00A57B5A" w:rsidP="00533D71">
      <w:pPr>
        <w:tabs>
          <w:tab w:val="num" w:pos="4424"/>
        </w:tabs>
        <w:spacing w:before="60" w:after="60" w:line="240" w:lineRule="auto"/>
        <w:jc w:val="both"/>
        <w:rPr>
          <w:rFonts w:ascii="Arial" w:hAnsi="Arial" w:cs="Arial"/>
          <w:sz w:val="20"/>
          <w:szCs w:val="20"/>
        </w:rPr>
      </w:pPr>
    </w:p>
    <w:p w14:paraId="22C92FF2" w14:textId="77777777" w:rsidR="003C0C42" w:rsidRPr="004B5E2F" w:rsidRDefault="003C0C42" w:rsidP="003C0C42">
      <w:pPr>
        <w:keepNext/>
        <w:keepLines/>
        <w:widowControl w:val="0"/>
        <w:numPr>
          <w:ilvl w:val="0"/>
          <w:numId w:val="1"/>
        </w:numPr>
        <w:tabs>
          <w:tab w:val="left" w:pos="454"/>
        </w:tabs>
        <w:spacing w:before="240" w:after="240" w:line="20" w:lineRule="atLeast"/>
        <w:ind w:left="0" w:firstLine="0"/>
        <w:rPr>
          <w:rFonts w:ascii="Arial" w:hAnsi="Arial" w:cs="Arial"/>
          <w:b/>
          <w:caps/>
          <w:sz w:val="20"/>
          <w:szCs w:val="18"/>
        </w:rPr>
      </w:pPr>
      <w:r w:rsidRPr="004B5E2F">
        <w:rPr>
          <w:rFonts w:ascii="Arial" w:hAnsi="Arial" w:cs="Arial"/>
          <w:b/>
          <w:caps/>
          <w:sz w:val="20"/>
          <w:szCs w:val="18"/>
        </w:rPr>
        <w:t>ПРАВА И обязанности сторон</w:t>
      </w:r>
    </w:p>
    <w:p w14:paraId="1B4129CA" w14:textId="77777777" w:rsidR="003C0C42" w:rsidRPr="004B5E2F" w:rsidRDefault="003C0C42" w:rsidP="003C0C42">
      <w:pPr>
        <w:widowControl w:val="0"/>
        <w:numPr>
          <w:ilvl w:val="1"/>
          <w:numId w:val="1"/>
        </w:numPr>
        <w:spacing w:before="120" w:after="120" w:line="20" w:lineRule="atLeast"/>
        <w:ind w:left="0" w:firstLine="0"/>
        <w:jc w:val="both"/>
        <w:rPr>
          <w:rFonts w:ascii="Arial" w:hAnsi="Arial" w:cs="Arial"/>
          <w:sz w:val="20"/>
          <w:szCs w:val="18"/>
        </w:rPr>
      </w:pPr>
      <w:r w:rsidRPr="004B5E2F">
        <w:rPr>
          <w:rFonts w:ascii="Arial" w:hAnsi="Arial" w:cs="Arial"/>
          <w:b/>
          <w:sz w:val="20"/>
          <w:szCs w:val="18"/>
        </w:rPr>
        <w:t>Принципал обязуется</w:t>
      </w:r>
      <w:r w:rsidRPr="004B5E2F">
        <w:rPr>
          <w:rFonts w:ascii="Arial" w:hAnsi="Arial" w:cs="Arial"/>
          <w:sz w:val="20"/>
          <w:szCs w:val="18"/>
        </w:rPr>
        <w:t>:</w:t>
      </w:r>
    </w:p>
    <w:p w14:paraId="2DECD9D0" w14:textId="77777777" w:rsidR="003C0C42" w:rsidRPr="004B5E2F" w:rsidRDefault="003C0C42" w:rsidP="003C0C42">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Компенсировать Агенту сумму соответствующего Платежа в соответствии с разделом 3 настоящего Договора.</w:t>
      </w:r>
    </w:p>
    <w:p w14:paraId="726CD993" w14:textId="77777777" w:rsidR="003C0C42" w:rsidRPr="004B5E2F" w:rsidRDefault="003C0C42" w:rsidP="003C0C42">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Оплачивать вознаграждение Агента в соответствии с разделом 5 настоящего Договора.</w:t>
      </w:r>
    </w:p>
    <w:p w14:paraId="54E3D483" w14:textId="542F7C69" w:rsidR="003C0C42" w:rsidRPr="004B5E2F" w:rsidRDefault="003C0C42" w:rsidP="003C0C42">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 xml:space="preserve">Ознакомиться с Отчетом Агента об исполнении поручений, перечисленных в п. 2.1 настоящего Договора, по форме Приложения № </w:t>
      </w:r>
      <w:r w:rsidR="0094121F">
        <w:rPr>
          <w:rFonts w:ascii="Arial" w:hAnsi="Arial" w:cs="Arial"/>
          <w:sz w:val="20"/>
          <w:szCs w:val="18"/>
        </w:rPr>
        <w:t>4</w:t>
      </w:r>
      <w:r w:rsidRPr="004B5E2F">
        <w:rPr>
          <w:rFonts w:ascii="Arial" w:hAnsi="Arial" w:cs="Arial"/>
          <w:sz w:val="20"/>
          <w:szCs w:val="18"/>
        </w:rPr>
        <w:t xml:space="preserve"> к настоящему договору (далее – Отчет) и утвердить его, либо сообщить Агенту о своих возражениях по Отчету в течение 5 (пяти) рабочих дней со дня его получения. При отсутствии возражений со стороны Принципала в указанный срок Отчет считается принятым.</w:t>
      </w:r>
    </w:p>
    <w:p w14:paraId="435C8606" w14:textId="59D6EF6C" w:rsidR="003C0C42" w:rsidRPr="004B5E2F" w:rsidRDefault="003C0C42" w:rsidP="003C0C42">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В течение 10 (Десяти) календарных дней с момента направления Агентом в адрес Принципала уведомления об изменении величины ставок, применяемых для расчета вознаграждения Агента, или в более короткий срок, предусмотренный в уведомлении Агента, направить в адрес Агента в письменной форме согласие уплачивать вознаграждение по вновь установленным ставкам либо несогласие с изменением ставок.</w:t>
      </w:r>
    </w:p>
    <w:p w14:paraId="5239CE67" w14:textId="65B57DF8" w:rsidR="00050619" w:rsidRPr="004B5E2F" w:rsidRDefault="00050619" w:rsidP="00050619">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 xml:space="preserve">Не позднее 45 (сорока пяти) календарных дней после окончания очередного квартала предоставить </w:t>
      </w:r>
      <w:r w:rsidR="00B56E96">
        <w:rPr>
          <w:rFonts w:ascii="Arial" w:hAnsi="Arial" w:cs="Arial"/>
          <w:sz w:val="20"/>
          <w:szCs w:val="18"/>
        </w:rPr>
        <w:t>Агенту</w:t>
      </w:r>
      <w:r w:rsidRPr="004B5E2F">
        <w:rPr>
          <w:rFonts w:ascii="Arial" w:hAnsi="Arial" w:cs="Arial"/>
          <w:sz w:val="20"/>
          <w:szCs w:val="18"/>
        </w:rPr>
        <w:t xml:space="preserve"> промежуточную бухгалтерскую отчетность за три, шесть и девять месяцев текущего года, составленную по формам бухгалтерского баланса и отчета о финансовых результатах, утвержденных уполномоченным государственным органом. Не позднее 15 (пятнадцати) календарных дней после установленной законодательством Российской Федерации даты сдачи годовой бухгалтерской отчетности в налоговые органы предоставить </w:t>
      </w:r>
      <w:r w:rsidR="00B56E96">
        <w:rPr>
          <w:rFonts w:ascii="Arial" w:hAnsi="Arial" w:cs="Arial"/>
          <w:sz w:val="20"/>
          <w:szCs w:val="18"/>
        </w:rPr>
        <w:t>Агенту</w:t>
      </w:r>
      <w:r w:rsidRPr="004B5E2F">
        <w:rPr>
          <w:rFonts w:ascii="Arial" w:hAnsi="Arial" w:cs="Arial"/>
          <w:sz w:val="20"/>
          <w:szCs w:val="18"/>
        </w:rPr>
        <w:t xml:space="preserve"> бухгалтерский баланс, отчет о финансовых результатах и пояснения к ним за год.</w:t>
      </w:r>
    </w:p>
    <w:p w14:paraId="24CF369F" w14:textId="77777777" w:rsidR="003C0C42" w:rsidRPr="004B5E2F" w:rsidRDefault="003C0C42" w:rsidP="003C0C42">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Подписывать акты сверки взаиморасчетов, предоставленные Агентом, в течение 10 (десяти) рабочих дней с даты их получения либо в тот же срок предоставлять письменный мотивированный отказ от их подписания.</w:t>
      </w:r>
    </w:p>
    <w:p w14:paraId="3C6F3A98" w14:textId="622D4830" w:rsidR="003C0C42" w:rsidRPr="004B5E2F" w:rsidRDefault="003C0C42" w:rsidP="003C0C42">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 xml:space="preserve">Предоставить по требованию Агента информацию по перечню, предусмотренному Приложением № </w:t>
      </w:r>
      <w:r w:rsidR="0094121F">
        <w:rPr>
          <w:rFonts w:ascii="Arial" w:hAnsi="Arial" w:cs="Arial"/>
          <w:sz w:val="20"/>
          <w:szCs w:val="18"/>
        </w:rPr>
        <w:t>3</w:t>
      </w:r>
      <w:r w:rsidRPr="004B5E2F">
        <w:rPr>
          <w:rFonts w:ascii="Arial" w:hAnsi="Arial" w:cs="Arial"/>
          <w:sz w:val="20"/>
          <w:szCs w:val="18"/>
        </w:rPr>
        <w:t xml:space="preserve"> к настоящему Договору, и по форме, предоставленной Агентом, в том числе расшифровки строк бухгалтерского баланса, в течение 3 (трех) рабочих дней с момента получения соответствующего запроса от Агента. </w:t>
      </w:r>
    </w:p>
    <w:p w14:paraId="1227A1FA" w14:textId="77777777" w:rsidR="003C0C42" w:rsidRPr="004B5E2F" w:rsidRDefault="003C0C42" w:rsidP="003C0C42">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Уведомлять своих сотрудников об использовании их персональных данных в рамках сотрудничества с Агентом. При передаче персональных данных сотрудников Принципал гарантирует Агенту, что согласие на их обработку получено и такая передача персональных данных правомерна.</w:t>
      </w:r>
    </w:p>
    <w:p w14:paraId="12ACE795" w14:textId="77777777" w:rsidR="003C0C42" w:rsidRPr="004B5E2F" w:rsidRDefault="003C0C42" w:rsidP="003C0C42">
      <w:pPr>
        <w:pStyle w:val="a9"/>
        <w:widowControl w:val="0"/>
        <w:numPr>
          <w:ilvl w:val="2"/>
          <w:numId w:val="18"/>
        </w:numPr>
        <w:spacing w:before="60" w:after="60"/>
        <w:ind w:left="0" w:firstLine="0"/>
        <w:jc w:val="both"/>
        <w:rPr>
          <w:rFonts w:ascii="Arial" w:hAnsi="Arial" w:cs="Arial"/>
          <w:sz w:val="20"/>
          <w:szCs w:val="18"/>
        </w:rPr>
      </w:pPr>
      <w:r w:rsidRPr="004B5E2F">
        <w:rPr>
          <w:rFonts w:ascii="Arial" w:hAnsi="Arial" w:cs="Arial"/>
          <w:sz w:val="20"/>
          <w:szCs w:val="18"/>
        </w:rPr>
        <w:t>По запросу Агента предоставлять информацию и документы по перечню и по форме, предоставленным Агентом, в целях исполнения Агентом обязанностей, предусмотренных Федеральным законом от 07.08.2001 N 115-ФЗ "О противодействии легализации (отмыванию) доходов, полученных преступным путем, и финансированию терроризма", в том числе, но не исключительно, обязанностей по идентификации, в течение 5 (пяти) рабочих дней с момента получения соответствующего запроса от Агента.</w:t>
      </w:r>
    </w:p>
    <w:p w14:paraId="0E3D04AA" w14:textId="77777777" w:rsidR="003C0C42" w:rsidRPr="004B5E2F" w:rsidRDefault="003C0C42" w:rsidP="003C0C42">
      <w:pPr>
        <w:widowControl w:val="0"/>
        <w:numPr>
          <w:ilvl w:val="1"/>
          <w:numId w:val="1"/>
        </w:numPr>
        <w:tabs>
          <w:tab w:val="clear" w:pos="851"/>
        </w:tabs>
        <w:spacing w:before="120" w:after="120" w:line="20" w:lineRule="atLeast"/>
        <w:ind w:left="0" w:firstLine="0"/>
        <w:jc w:val="both"/>
        <w:rPr>
          <w:rFonts w:ascii="Arial" w:hAnsi="Arial" w:cs="Arial"/>
          <w:b/>
          <w:bCs/>
          <w:sz w:val="20"/>
          <w:szCs w:val="18"/>
        </w:rPr>
      </w:pPr>
      <w:r w:rsidRPr="004B5E2F">
        <w:rPr>
          <w:rFonts w:ascii="Arial" w:hAnsi="Arial" w:cs="Arial"/>
          <w:b/>
          <w:bCs/>
          <w:sz w:val="20"/>
          <w:szCs w:val="18"/>
        </w:rPr>
        <w:t>Принципал вправе:</w:t>
      </w:r>
    </w:p>
    <w:p w14:paraId="55E8B6D0" w14:textId="77777777" w:rsidR="003C0C42" w:rsidRPr="004B5E2F" w:rsidRDefault="003C0C42" w:rsidP="003C0C42">
      <w:pPr>
        <w:pStyle w:val="a9"/>
        <w:widowControl w:val="0"/>
        <w:numPr>
          <w:ilvl w:val="2"/>
          <w:numId w:val="19"/>
        </w:numPr>
        <w:spacing w:before="60" w:after="60"/>
        <w:ind w:left="0" w:firstLine="0"/>
        <w:jc w:val="both"/>
        <w:rPr>
          <w:rFonts w:ascii="Arial" w:hAnsi="Arial" w:cs="Arial"/>
          <w:sz w:val="20"/>
          <w:szCs w:val="18"/>
        </w:rPr>
      </w:pPr>
      <w:r w:rsidRPr="004B5E2F">
        <w:rPr>
          <w:rFonts w:ascii="Arial" w:hAnsi="Arial" w:cs="Arial"/>
          <w:sz w:val="20"/>
          <w:szCs w:val="18"/>
        </w:rPr>
        <w:t>В любой момент срока действия настоящего Договора обратиться к Агенту с предложением об изменении Лимитов.</w:t>
      </w:r>
    </w:p>
    <w:p w14:paraId="0F7F917F" w14:textId="77777777" w:rsidR="003C0C42" w:rsidRPr="004B5E2F" w:rsidRDefault="003C0C42" w:rsidP="003C0C42">
      <w:pPr>
        <w:widowControl w:val="0"/>
        <w:numPr>
          <w:ilvl w:val="1"/>
          <w:numId w:val="1"/>
        </w:numPr>
        <w:spacing w:before="120" w:after="120" w:line="20" w:lineRule="atLeast"/>
        <w:ind w:left="0" w:firstLine="0"/>
        <w:jc w:val="both"/>
        <w:rPr>
          <w:rFonts w:ascii="Arial" w:hAnsi="Arial" w:cs="Arial"/>
          <w:b/>
          <w:bCs/>
          <w:sz w:val="20"/>
          <w:szCs w:val="18"/>
        </w:rPr>
      </w:pPr>
      <w:r w:rsidRPr="004B5E2F">
        <w:rPr>
          <w:rFonts w:ascii="Arial" w:hAnsi="Arial" w:cs="Arial"/>
          <w:b/>
          <w:sz w:val="20"/>
          <w:szCs w:val="18"/>
        </w:rPr>
        <w:t>Агент обязуется:</w:t>
      </w:r>
    </w:p>
    <w:p w14:paraId="2BFD7C2C" w14:textId="77777777" w:rsidR="003C0C42" w:rsidRPr="004B5E2F" w:rsidRDefault="003C0C42" w:rsidP="003C0C42">
      <w:pPr>
        <w:pStyle w:val="a9"/>
        <w:widowControl w:val="0"/>
        <w:numPr>
          <w:ilvl w:val="2"/>
          <w:numId w:val="20"/>
        </w:numPr>
        <w:spacing w:before="60" w:after="60"/>
        <w:ind w:left="0" w:firstLine="0"/>
        <w:jc w:val="both"/>
        <w:rPr>
          <w:rFonts w:ascii="Arial" w:hAnsi="Arial" w:cs="Arial"/>
          <w:sz w:val="20"/>
          <w:szCs w:val="18"/>
        </w:rPr>
      </w:pPr>
      <w:r w:rsidRPr="004B5E2F">
        <w:rPr>
          <w:rFonts w:ascii="Arial" w:hAnsi="Arial" w:cs="Arial"/>
          <w:sz w:val="20"/>
          <w:szCs w:val="18"/>
        </w:rPr>
        <w:t>Исполнять Поручения Принципала в соответствии с настоящим Договором.</w:t>
      </w:r>
    </w:p>
    <w:p w14:paraId="36915EF4" w14:textId="4910E1EF" w:rsidR="003C0C42" w:rsidRPr="004B5E2F" w:rsidRDefault="003C0C42" w:rsidP="003C0C42">
      <w:pPr>
        <w:pStyle w:val="a9"/>
        <w:widowControl w:val="0"/>
        <w:numPr>
          <w:ilvl w:val="2"/>
          <w:numId w:val="20"/>
        </w:numPr>
        <w:spacing w:before="60" w:after="60"/>
        <w:ind w:left="0" w:firstLine="0"/>
        <w:jc w:val="both"/>
        <w:rPr>
          <w:rFonts w:ascii="Arial" w:hAnsi="Arial" w:cs="Arial"/>
          <w:sz w:val="20"/>
          <w:szCs w:val="18"/>
        </w:rPr>
      </w:pPr>
      <w:r w:rsidRPr="004B5E2F">
        <w:rPr>
          <w:rFonts w:ascii="Arial" w:hAnsi="Arial" w:cs="Arial"/>
          <w:sz w:val="20"/>
          <w:szCs w:val="18"/>
        </w:rPr>
        <w:t xml:space="preserve">Указывать в </w:t>
      </w:r>
      <w:r w:rsidR="0094121F">
        <w:rPr>
          <w:rFonts w:ascii="Arial" w:hAnsi="Arial" w:cs="Arial"/>
          <w:sz w:val="20"/>
          <w:szCs w:val="18"/>
        </w:rPr>
        <w:t>платёжном поручении назначение п</w:t>
      </w:r>
      <w:r w:rsidRPr="004B5E2F">
        <w:rPr>
          <w:rFonts w:ascii="Arial" w:hAnsi="Arial" w:cs="Arial"/>
          <w:sz w:val="20"/>
          <w:szCs w:val="18"/>
        </w:rPr>
        <w:t xml:space="preserve">латежа, </w:t>
      </w:r>
      <w:r w:rsidR="0094121F">
        <w:rPr>
          <w:rFonts w:ascii="Arial" w:hAnsi="Arial" w:cs="Arial"/>
          <w:sz w:val="20"/>
          <w:szCs w:val="18"/>
        </w:rPr>
        <w:t>указанное Принципалом</w:t>
      </w:r>
      <w:r w:rsidRPr="004B5E2F">
        <w:rPr>
          <w:rFonts w:ascii="Arial" w:hAnsi="Arial" w:cs="Arial"/>
          <w:sz w:val="20"/>
          <w:szCs w:val="18"/>
        </w:rPr>
        <w:t xml:space="preserve"> в Реестре Поручений.</w:t>
      </w:r>
    </w:p>
    <w:p w14:paraId="01F48E9C" w14:textId="4A45634F" w:rsidR="003C0C42" w:rsidRPr="004B5E2F" w:rsidRDefault="003C0C42" w:rsidP="003C0C42">
      <w:pPr>
        <w:pStyle w:val="a9"/>
        <w:widowControl w:val="0"/>
        <w:numPr>
          <w:ilvl w:val="2"/>
          <w:numId w:val="20"/>
        </w:numPr>
        <w:spacing w:before="60" w:after="60"/>
        <w:ind w:left="0" w:firstLine="0"/>
        <w:jc w:val="both"/>
        <w:rPr>
          <w:rFonts w:ascii="Arial" w:hAnsi="Arial" w:cs="Arial"/>
          <w:sz w:val="20"/>
          <w:szCs w:val="18"/>
        </w:rPr>
      </w:pPr>
      <w:r w:rsidRPr="004B5E2F">
        <w:rPr>
          <w:rFonts w:ascii="Arial" w:hAnsi="Arial" w:cs="Arial"/>
          <w:sz w:val="20"/>
          <w:szCs w:val="18"/>
        </w:rPr>
        <w:t xml:space="preserve">Ежемесячно не позднее </w:t>
      </w:r>
      <w:r w:rsidR="000C4869" w:rsidRPr="004B5E2F">
        <w:rPr>
          <w:rFonts w:ascii="Arial" w:hAnsi="Arial" w:cs="Arial"/>
          <w:sz w:val="20"/>
          <w:szCs w:val="18"/>
        </w:rPr>
        <w:t>5</w:t>
      </w:r>
      <w:r w:rsidRPr="004B5E2F">
        <w:rPr>
          <w:rFonts w:ascii="Arial" w:hAnsi="Arial" w:cs="Arial"/>
          <w:sz w:val="20"/>
          <w:szCs w:val="18"/>
        </w:rPr>
        <w:t xml:space="preserve"> (</w:t>
      </w:r>
      <w:r w:rsidR="000C4869" w:rsidRPr="004B5E2F">
        <w:rPr>
          <w:rFonts w:ascii="Arial" w:hAnsi="Arial" w:cs="Arial"/>
          <w:sz w:val="20"/>
          <w:szCs w:val="18"/>
        </w:rPr>
        <w:t>пятого</w:t>
      </w:r>
      <w:r w:rsidRPr="004B5E2F">
        <w:rPr>
          <w:rFonts w:ascii="Arial" w:hAnsi="Arial" w:cs="Arial"/>
          <w:sz w:val="20"/>
          <w:szCs w:val="18"/>
        </w:rPr>
        <w:t>) рабочего дня месяца, следующего за отчетным месяцем, составлять Отчет для Принципала.</w:t>
      </w:r>
    </w:p>
    <w:p w14:paraId="1E0FB397" w14:textId="0455A293" w:rsidR="003C0C42" w:rsidRPr="00A90B35" w:rsidRDefault="003C0C42" w:rsidP="003C0C42">
      <w:pPr>
        <w:pStyle w:val="a9"/>
        <w:widowControl w:val="0"/>
        <w:numPr>
          <w:ilvl w:val="2"/>
          <w:numId w:val="20"/>
        </w:numPr>
        <w:spacing w:before="60" w:after="60"/>
        <w:ind w:left="0" w:firstLine="0"/>
        <w:jc w:val="both"/>
        <w:rPr>
          <w:rFonts w:ascii="Arial" w:hAnsi="Arial" w:cs="Arial"/>
          <w:sz w:val="20"/>
          <w:szCs w:val="18"/>
        </w:rPr>
      </w:pPr>
      <w:r w:rsidRPr="00A90B35">
        <w:rPr>
          <w:rFonts w:ascii="Arial" w:hAnsi="Arial" w:cs="Arial"/>
          <w:sz w:val="20"/>
          <w:szCs w:val="20"/>
        </w:rPr>
        <w:t xml:space="preserve">Ежемесячно передавать </w:t>
      </w:r>
      <w:r w:rsidR="0019708E" w:rsidRPr="00A90B35">
        <w:rPr>
          <w:rFonts w:ascii="Arial" w:hAnsi="Arial" w:cs="Arial"/>
          <w:sz w:val="20"/>
          <w:szCs w:val="20"/>
        </w:rPr>
        <w:t>Принципалу</w:t>
      </w:r>
      <w:r w:rsidRPr="00A90B35">
        <w:rPr>
          <w:rFonts w:ascii="Arial" w:hAnsi="Arial" w:cs="Arial"/>
          <w:sz w:val="20"/>
          <w:szCs w:val="20"/>
        </w:rPr>
        <w:t xml:space="preserve"> счета-фактуры и акты сдачи приемки оказанных услуг с </w:t>
      </w:r>
      <w:r w:rsidRPr="00A90B35">
        <w:rPr>
          <w:rFonts w:ascii="Arial" w:hAnsi="Arial" w:cs="Arial"/>
          <w:sz w:val="20"/>
          <w:szCs w:val="18"/>
        </w:rPr>
        <w:t>выделением</w:t>
      </w:r>
      <w:r w:rsidRPr="00A90B35">
        <w:rPr>
          <w:rFonts w:ascii="Arial" w:hAnsi="Arial" w:cs="Arial"/>
          <w:sz w:val="20"/>
          <w:szCs w:val="20"/>
        </w:rPr>
        <w:t xml:space="preserve"> НДС, начисленного на сумму вознаграждения Агента</w:t>
      </w:r>
      <w:r w:rsidR="000C4869" w:rsidRPr="00A90B35">
        <w:rPr>
          <w:rFonts w:ascii="Arial" w:hAnsi="Arial" w:cs="Arial"/>
          <w:sz w:val="20"/>
          <w:szCs w:val="20"/>
        </w:rPr>
        <w:t>, выставленные в сроки и оформленные в порядке</w:t>
      </w:r>
      <w:r w:rsidR="000E303E" w:rsidRPr="00A90B35">
        <w:rPr>
          <w:rFonts w:ascii="Arial" w:hAnsi="Arial" w:cs="Arial"/>
          <w:sz w:val="20"/>
          <w:szCs w:val="20"/>
        </w:rPr>
        <w:t>,</w:t>
      </w:r>
      <w:r w:rsidR="000C4869" w:rsidRPr="00A90B35">
        <w:rPr>
          <w:rFonts w:ascii="Arial" w:hAnsi="Arial" w:cs="Arial"/>
          <w:sz w:val="20"/>
          <w:szCs w:val="20"/>
        </w:rPr>
        <w:t xml:space="preserve"> установленном законодательством Российской федерации</w:t>
      </w:r>
      <w:r w:rsidRPr="00A90B35">
        <w:rPr>
          <w:rFonts w:ascii="Arial" w:hAnsi="Arial" w:cs="Arial"/>
          <w:sz w:val="20"/>
          <w:szCs w:val="20"/>
        </w:rPr>
        <w:t>.</w:t>
      </w:r>
      <w:r w:rsidR="00CB5373" w:rsidRPr="00A90B35">
        <w:rPr>
          <w:rFonts w:ascii="Arial" w:hAnsi="Arial" w:cs="Arial"/>
          <w:sz w:val="20"/>
          <w:szCs w:val="20"/>
        </w:rPr>
        <w:t xml:space="preserve"> В случае нарушения Агентом данного требования он обязан произвести замену счет фактуры в течении 3(трех) рабочих дней с даты получения соответствующего письменного требования Принципала</w:t>
      </w:r>
      <w:r w:rsidR="00C94A83" w:rsidRPr="00A90B35">
        <w:rPr>
          <w:rFonts w:ascii="Arial" w:hAnsi="Arial" w:cs="Arial"/>
          <w:sz w:val="20"/>
          <w:szCs w:val="20"/>
        </w:rPr>
        <w:t>.</w:t>
      </w:r>
      <w:r w:rsidRPr="00A90B35">
        <w:rPr>
          <w:rFonts w:ascii="Arial" w:hAnsi="Arial" w:cs="Arial"/>
          <w:sz w:val="20"/>
          <w:szCs w:val="20"/>
        </w:rPr>
        <w:t xml:space="preserve"> </w:t>
      </w:r>
    </w:p>
    <w:p w14:paraId="5B69752F" w14:textId="77777777" w:rsidR="003C0C42" w:rsidRPr="004B5E2F" w:rsidRDefault="003C0C42" w:rsidP="003C0C42">
      <w:pPr>
        <w:pStyle w:val="a9"/>
        <w:widowControl w:val="0"/>
        <w:numPr>
          <w:ilvl w:val="2"/>
          <w:numId w:val="20"/>
        </w:numPr>
        <w:spacing w:before="60" w:after="60"/>
        <w:ind w:left="0" w:firstLine="0"/>
        <w:jc w:val="both"/>
        <w:rPr>
          <w:rFonts w:ascii="Arial" w:hAnsi="Arial" w:cs="Arial"/>
          <w:sz w:val="20"/>
          <w:szCs w:val="18"/>
        </w:rPr>
      </w:pPr>
      <w:r w:rsidRPr="004B5E2F">
        <w:rPr>
          <w:rFonts w:ascii="Arial" w:hAnsi="Arial" w:cs="Arial"/>
          <w:sz w:val="20"/>
          <w:szCs w:val="18"/>
        </w:rPr>
        <w:t>Подписывать акты сверки взаиморасчетов, предоставленные Принципалом, в течение 10 (десяти) рабочих дней с даты их получения либо в тот же срок предоставлять письменный мотивированный отказ от их подписания.</w:t>
      </w:r>
    </w:p>
    <w:p w14:paraId="77C167EF" w14:textId="77777777" w:rsidR="003C0C42" w:rsidRPr="004B5E2F" w:rsidRDefault="003C0C42" w:rsidP="003C0C42">
      <w:pPr>
        <w:widowControl w:val="0"/>
        <w:numPr>
          <w:ilvl w:val="1"/>
          <w:numId w:val="1"/>
        </w:numPr>
        <w:tabs>
          <w:tab w:val="clear" w:pos="851"/>
        </w:tabs>
        <w:spacing w:before="120" w:after="120" w:line="20" w:lineRule="atLeast"/>
        <w:ind w:left="0" w:firstLine="0"/>
        <w:jc w:val="both"/>
        <w:rPr>
          <w:rFonts w:ascii="Arial" w:hAnsi="Arial" w:cs="Arial"/>
          <w:b/>
          <w:bCs/>
          <w:sz w:val="20"/>
          <w:szCs w:val="18"/>
        </w:rPr>
      </w:pPr>
      <w:r w:rsidRPr="004B5E2F">
        <w:rPr>
          <w:rFonts w:ascii="Arial" w:hAnsi="Arial" w:cs="Arial"/>
          <w:b/>
          <w:bCs/>
          <w:sz w:val="20"/>
          <w:szCs w:val="18"/>
        </w:rPr>
        <w:t xml:space="preserve">Агент вправе: </w:t>
      </w:r>
    </w:p>
    <w:p w14:paraId="51BD3030" w14:textId="77777777" w:rsidR="003C0C42" w:rsidRPr="004B5E2F" w:rsidRDefault="003C0C42" w:rsidP="003C0C42">
      <w:pPr>
        <w:pStyle w:val="a9"/>
        <w:numPr>
          <w:ilvl w:val="2"/>
          <w:numId w:val="21"/>
        </w:numPr>
        <w:spacing w:before="60" w:after="60"/>
        <w:ind w:left="0" w:firstLine="0"/>
        <w:jc w:val="both"/>
        <w:rPr>
          <w:rFonts w:ascii="Arial" w:hAnsi="Arial" w:cs="Arial"/>
          <w:sz w:val="20"/>
          <w:szCs w:val="18"/>
        </w:rPr>
      </w:pPr>
      <w:r w:rsidRPr="004B5E2F">
        <w:rPr>
          <w:rFonts w:ascii="Arial" w:hAnsi="Arial" w:cs="Arial"/>
          <w:sz w:val="20"/>
          <w:szCs w:val="18"/>
        </w:rPr>
        <w:t xml:space="preserve">В одностороннем порядке изменять значение Лимитов. </w:t>
      </w:r>
    </w:p>
    <w:p w14:paraId="15805E85" w14:textId="77777777" w:rsidR="003C0C42" w:rsidRPr="004B5E2F" w:rsidRDefault="003C0C42" w:rsidP="003C0C42">
      <w:pPr>
        <w:pStyle w:val="a9"/>
        <w:numPr>
          <w:ilvl w:val="2"/>
          <w:numId w:val="21"/>
        </w:numPr>
        <w:spacing w:before="60" w:after="60"/>
        <w:ind w:left="0" w:firstLine="0"/>
        <w:jc w:val="both"/>
        <w:rPr>
          <w:rFonts w:ascii="Arial" w:hAnsi="Arial" w:cs="Arial"/>
          <w:sz w:val="20"/>
          <w:szCs w:val="18"/>
        </w:rPr>
      </w:pPr>
      <w:r w:rsidRPr="004B5E2F">
        <w:rPr>
          <w:rFonts w:ascii="Arial" w:hAnsi="Arial" w:cs="Arial"/>
          <w:sz w:val="20"/>
          <w:szCs w:val="18"/>
        </w:rPr>
        <w:t>Полностью или в части изменять величину ставок, применяемых для расчета вознаграждения Агента в порядке, предусмотренном настоящим Договором.</w:t>
      </w:r>
    </w:p>
    <w:p w14:paraId="6CE737C9" w14:textId="77777777" w:rsidR="003C0C42" w:rsidRPr="004B5E2F" w:rsidRDefault="003C0C42" w:rsidP="003C0C42">
      <w:pPr>
        <w:keepNext/>
        <w:keepLines/>
        <w:widowControl w:val="0"/>
        <w:numPr>
          <w:ilvl w:val="0"/>
          <w:numId w:val="1"/>
        </w:numPr>
        <w:tabs>
          <w:tab w:val="left" w:pos="454"/>
        </w:tabs>
        <w:spacing w:before="240" w:after="240" w:line="20" w:lineRule="atLeast"/>
        <w:ind w:left="0" w:firstLine="0"/>
        <w:rPr>
          <w:rFonts w:ascii="Arial" w:hAnsi="Arial" w:cs="Arial"/>
          <w:sz w:val="20"/>
          <w:szCs w:val="18"/>
        </w:rPr>
      </w:pPr>
      <w:r w:rsidRPr="004B5E2F">
        <w:rPr>
          <w:rFonts w:ascii="Arial" w:hAnsi="Arial" w:cs="Arial"/>
          <w:b/>
          <w:caps/>
          <w:sz w:val="20"/>
          <w:szCs w:val="18"/>
        </w:rPr>
        <w:t>ВОЗНАГРАЖДЕНИЕ АГЕНТА</w:t>
      </w:r>
      <w:r w:rsidRPr="004B5E2F">
        <w:rPr>
          <w:rFonts w:ascii="Arial" w:hAnsi="Arial" w:cs="Arial"/>
          <w:sz w:val="20"/>
          <w:szCs w:val="18"/>
        </w:rPr>
        <w:t xml:space="preserve"> </w:t>
      </w:r>
    </w:p>
    <w:p w14:paraId="7D53FF2B" w14:textId="3AD17908" w:rsidR="003C0C42" w:rsidRDefault="003C0C42" w:rsidP="003C0C42">
      <w:pPr>
        <w:pStyle w:val="a9"/>
        <w:numPr>
          <w:ilvl w:val="1"/>
          <w:numId w:val="1"/>
        </w:numPr>
        <w:tabs>
          <w:tab w:val="clear" w:pos="851"/>
          <w:tab w:val="num" w:pos="0"/>
        </w:tabs>
        <w:autoSpaceDE w:val="0"/>
        <w:autoSpaceDN w:val="0"/>
        <w:adjustRightInd w:val="0"/>
        <w:ind w:left="0" w:firstLine="0"/>
        <w:jc w:val="both"/>
        <w:rPr>
          <w:rFonts w:ascii="Arial" w:hAnsi="Arial" w:cs="Arial"/>
          <w:sz w:val="20"/>
          <w:szCs w:val="18"/>
        </w:rPr>
      </w:pPr>
      <w:r w:rsidRPr="004B5E2F">
        <w:rPr>
          <w:rFonts w:ascii="Arial" w:hAnsi="Arial" w:cs="Arial"/>
          <w:sz w:val="20"/>
          <w:szCs w:val="18"/>
        </w:rPr>
        <w:t xml:space="preserve">За выполнение поручений и оказание иных услуг, предусмотренных п. 2.1 настоящего Договора, Принципал выплачивает Агенту агентское вознаграждение в соответствии со ставками, согласованными в Приложении № </w:t>
      </w:r>
      <w:r w:rsidR="00150B46">
        <w:rPr>
          <w:rFonts w:ascii="Arial" w:hAnsi="Arial" w:cs="Arial"/>
          <w:sz w:val="20"/>
          <w:szCs w:val="18"/>
        </w:rPr>
        <w:t>2</w:t>
      </w:r>
      <w:r w:rsidRPr="004B5E2F">
        <w:rPr>
          <w:rFonts w:ascii="Arial" w:hAnsi="Arial" w:cs="Arial"/>
          <w:sz w:val="20"/>
          <w:szCs w:val="18"/>
        </w:rPr>
        <w:t xml:space="preserve"> к настоящему Договору - «Соглашении о вознаграждении Агента»</w:t>
      </w:r>
      <w:r w:rsidR="00395110">
        <w:rPr>
          <w:rFonts w:ascii="Arial" w:hAnsi="Arial" w:cs="Arial"/>
          <w:sz w:val="20"/>
          <w:szCs w:val="18"/>
        </w:rPr>
        <w:t>.</w:t>
      </w:r>
    </w:p>
    <w:p w14:paraId="672D922E" w14:textId="3941F4B0" w:rsidR="005512C7" w:rsidRPr="004B5E2F" w:rsidRDefault="005512C7" w:rsidP="005512C7">
      <w:pPr>
        <w:pStyle w:val="a9"/>
        <w:autoSpaceDE w:val="0"/>
        <w:autoSpaceDN w:val="0"/>
        <w:adjustRightInd w:val="0"/>
        <w:ind w:left="0"/>
        <w:jc w:val="both"/>
        <w:rPr>
          <w:rFonts w:ascii="Arial" w:hAnsi="Arial" w:cs="Arial"/>
          <w:sz w:val="20"/>
          <w:szCs w:val="18"/>
        </w:rPr>
      </w:pPr>
      <w:r>
        <w:rPr>
          <w:rFonts w:ascii="Arial" w:hAnsi="Arial" w:cs="Arial"/>
          <w:sz w:val="20"/>
          <w:szCs w:val="18"/>
        </w:rPr>
        <w:t>Максимальная сумма вознаграждения, подлежащая оплате в соответствии с настоящим Договором, (цена настоящего Договора) составляет ___________</w:t>
      </w:r>
      <w:proofErr w:type="gramStart"/>
      <w:r>
        <w:rPr>
          <w:rFonts w:ascii="Arial" w:hAnsi="Arial" w:cs="Arial"/>
          <w:sz w:val="20"/>
          <w:szCs w:val="18"/>
        </w:rPr>
        <w:t>_(</w:t>
      </w:r>
      <w:proofErr w:type="gramEnd"/>
      <w:r>
        <w:rPr>
          <w:rFonts w:ascii="Arial" w:hAnsi="Arial" w:cs="Arial"/>
          <w:sz w:val="20"/>
          <w:szCs w:val="18"/>
        </w:rPr>
        <w:t>____________) рублей, в том числе НДС 20 %  _____________ (______________) рублей.</w:t>
      </w:r>
    </w:p>
    <w:p w14:paraId="1A711D38" w14:textId="6E7E7019" w:rsidR="003C0C42" w:rsidRPr="004B5E2F" w:rsidRDefault="003C0C42" w:rsidP="003C0C42">
      <w:pPr>
        <w:numPr>
          <w:ilvl w:val="1"/>
          <w:numId w:val="1"/>
        </w:numPr>
        <w:tabs>
          <w:tab w:val="clear" w:pos="851"/>
          <w:tab w:val="num" w:pos="567"/>
        </w:tabs>
        <w:spacing w:before="60" w:after="60" w:line="240" w:lineRule="auto"/>
        <w:ind w:left="0" w:firstLine="0"/>
        <w:jc w:val="both"/>
        <w:rPr>
          <w:rFonts w:ascii="Arial" w:hAnsi="Arial" w:cs="Arial"/>
          <w:sz w:val="20"/>
          <w:szCs w:val="18"/>
        </w:rPr>
      </w:pPr>
      <w:r w:rsidRPr="004B5E2F">
        <w:rPr>
          <w:rFonts w:ascii="Arial" w:hAnsi="Arial" w:cs="Arial"/>
          <w:sz w:val="20"/>
          <w:szCs w:val="18"/>
        </w:rPr>
        <w:t>В случае если в соответствии с п. 4.4.</w:t>
      </w:r>
      <w:r w:rsidR="00A57B5A">
        <w:rPr>
          <w:rFonts w:ascii="Arial" w:hAnsi="Arial" w:cs="Arial"/>
          <w:sz w:val="20"/>
          <w:szCs w:val="18"/>
        </w:rPr>
        <w:t>2</w:t>
      </w:r>
      <w:r w:rsidRPr="004B5E2F">
        <w:rPr>
          <w:rFonts w:ascii="Arial" w:hAnsi="Arial" w:cs="Arial"/>
          <w:sz w:val="20"/>
          <w:szCs w:val="18"/>
        </w:rPr>
        <w:t xml:space="preserve"> настоящего Договора Агент принимает решение об изменении величины ставок, применяемых для расчета вознаграждения Агента, Агент письменно уведомляет об этом Принципала. Уведомление об изменении величины ставок направляется Агентом посредством электронной почты. При этом моментом получения уведомления об изменении величины ставок считается момент, зафиксированный сервером Агента как момент приема ближайшим почтовым узлом Принципала соответствующего электронного сообщения. Принципал в срок, предусмотренный п. 4.1.4 настоящего Договора, направляет в адрес Агента в письменной форме согласие уплачивать вознаграждение по вновь установленным ставкам либо несогласие с изменением ставок. В случае несогласия Принципала с изменением ставок или неполучения Агентом письменного согласия/несогласия в предусмотренный срок, Агент вправе приостановить действие Лимитов до момента согласования Сторонами дальнейших условий сотрудничества.</w:t>
      </w:r>
    </w:p>
    <w:p w14:paraId="007AA5EB" w14:textId="644AA3B6" w:rsidR="003C0C42" w:rsidRPr="00A90B35" w:rsidRDefault="003C0C42" w:rsidP="003C0C42">
      <w:pPr>
        <w:numPr>
          <w:ilvl w:val="1"/>
          <w:numId w:val="1"/>
        </w:numPr>
        <w:tabs>
          <w:tab w:val="clear" w:pos="851"/>
          <w:tab w:val="num" w:pos="567"/>
        </w:tabs>
        <w:spacing w:before="60" w:after="60" w:line="240" w:lineRule="auto"/>
        <w:ind w:left="0" w:firstLine="0"/>
        <w:jc w:val="both"/>
        <w:rPr>
          <w:rFonts w:ascii="Arial" w:hAnsi="Arial" w:cs="Arial"/>
          <w:sz w:val="20"/>
          <w:szCs w:val="18"/>
        </w:rPr>
      </w:pPr>
      <w:r w:rsidRPr="00A90B35">
        <w:rPr>
          <w:rFonts w:ascii="Arial" w:hAnsi="Arial" w:cs="Arial"/>
          <w:sz w:val="20"/>
          <w:szCs w:val="18"/>
        </w:rPr>
        <w:t>В случае согласия Принципала на изменение ставок</w:t>
      </w:r>
      <w:r w:rsidR="00BD3466" w:rsidRPr="00A90B35">
        <w:rPr>
          <w:rFonts w:ascii="Arial" w:hAnsi="Arial" w:cs="Arial"/>
          <w:sz w:val="20"/>
          <w:szCs w:val="18"/>
        </w:rPr>
        <w:t>,</w:t>
      </w:r>
      <w:r w:rsidRPr="00A90B35">
        <w:rPr>
          <w:rFonts w:ascii="Arial" w:hAnsi="Arial" w:cs="Arial"/>
          <w:sz w:val="20"/>
          <w:szCs w:val="18"/>
        </w:rPr>
        <w:t xml:space="preserve"> </w:t>
      </w:r>
      <w:r w:rsidR="00BD3466" w:rsidRPr="00A90B35">
        <w:rPr>
          <w:rFonts w:ascii="Arial" w:hAnsi="Arial" w:cs="Arial"/>
          <w:sz w:val="20"/>
          <w:szCs w:val="18"/>
        </w:rPr>
        <w:t>Принципал направляет в адрес Агента в письменной форме согласие уплачивать вознаграждение по вновь установленным ставкам.</w:t>
      </w:r>
      <w:r w:rsidRPr="00A90B35">
        <w:rPr>
          <w:rFonts w:ascii="Arial" w:hAnsi="Arial" w:cs="Arial"/>
          <w:sz w:val="20"/>
          <w:szCs w:val="18"/>
        </w:rPr>
        <w:t xml:space="preserve"> Новые ставки распространяются на Платежи, выплачиваемые Агентом после введения в действие новых ставок, если Сторонами не согласовано иное.</w:t>
      </w:r>
    </w:p>
    <w:p w14:paraId="7C3BE12A" w14:textId="77777777" w:rsidR="003C0C42" w:rsidRPr="004B5E2F" w:rsidRDefault="003C0C42" w:rsidP="003C0C42">
      <w:pPr>
        <w:numPr>
          <w:ilvl w:val="1"/>
          <w:numId w:val="1"/>
        </w:numPr>
        <w:tabs>
          <w:tab w:val="clear" w:pos="851"/>
          <w:tab w:val="num" w:pos="567"/>
        </w:tabs>
        <w:spacing w:before="60" w:after="60" w:line="240" w:lineRule="auto"/>
        <w:ind w:left="0" w:firstLine="0"/>
        <w:jc w:val="both"/>
        <w:rPr>
          <w:rFonts w:ascii="Arial" w:hAnsi="Arial" w:cs="Arial"/>
          <w:sz w:val="20"/>
          <w:szCs w:val="18"/>
        </w:rPr>
      </w:pPr>
      <w:r w:rsidRPr="004B5E2F">
        <w:rPr>
          <w:rFonts w:ascii="Arial" w:hAnsi="Arial" w:cs="Arial"/>
          <w:sz w:val="20"/>
          <w:szCs w:val="18"/>
        </w:rPr>
        <w:t>Агент вправе уменьшить величину ставок, применяемых для расчета вознаграждения Агента, в одностороннем порядке.</w:t>
      </w:r>
    </w:p>
    <w:p w14:paraId="2039FC53" w14:textId="77777777" w:rsidR="003C0C42" w:rsidRPr="004B5E2F" w:rsidRDefault="003C0C42" w:rsidP="003C0C42">
      <w:pPr>
        <w:numPr>
          <w:ilvl w:val="1"/>
          <w:numId w:val="1"/>
        </w:numPr>
        <w:tabs>
          <w:tab w:val="clear" w:pos="851"/>
          <w:tab w:val="num" w:pos="567"/>
        </w:tabs>
        <w:spacing w:before="60" w:after="60" w:line="240" w:lineRule="auto"/>
        <w:ind w:left="0" w:firstLine="0"/>
        <w:jc w:val="both"/>
        <w:rPr>
          <w:rFonts w:ascii="Arial" w:eastAsia="Times New Roman" w:hAnsi="Arial" w:cs="Arial"/>
          <w:sz w:val="20"/>
          <w:szCs w:val="18"/>
          <w:lang w:eastAsia="ru-RU"/>
        </w:rPr>
      </w:pPr>
      <w:r w:rsidRPr="004B5E2F">
        <w:rPr>
          <w:rFonts w:ascii="Arial" w:eastAsia="Times New Roman" w:hAnsi="Arial" w:cs="Arial"/>
          <w:sz w:val="20"/>
          <w:szCs w:val="18"/>
          <w:lang w:eastAsia="ru-RU"/>
        </w:rPr>
        <w:t>В случае уменьшения суммы Денежного требования, оплаченного Агентом по Поручению Принципала, в результате заключения соглашения между Принципалом и Кредитором или по иной причине после выплаты Агентом Платежа в отношении такого Денежного требования, начисленное Агентом Принципалу вознаграждение пересчету и возврату не подлежит.</w:t>
      </w:r>
    </w:p>
    <w:p w14:paraId="6B91C91A" w14:textId="41152862" w:rsidR="003C0C42" w:rsidRDefault="00150B46" w:rsidP="003C0C42">
      <w:pPr>
        <w:numPr>
          <w:ilvl w:val="1"/>
          <w:numId w:val="1"/>
        </w:numPr>
        <w:tabs>
          <w:tab w:val="num" w:pos="567"/>
          <w:tab w:val="num" w:pos="596"/>
        </w:tabs>
        <w:spacing w:before="60" w:after="60" w:line="240" w:lineRule="auto"/>
        <w:ind w:left="0" w:firstLine="0"/>
        <w:jc w:val="both"/>
        <w:rPr>
          <w:rFonts w:ascii="Arial" w:eastAsia="Times New Roman" w:hAnsi="Arial" w:cs="Arial"/>
          <w:sz w:val="20"/>
          <w:szCs w:val="18"/>
          <w:lang w:eastAsia="ru-RU"/>
        </w:rPr>
      </w:pPr>
      <w:r w:rsidRPr="00150B46">
        <w:rPr>
          <w:rFonts w:ascii="Arial" w:eastAsia="Times New Roman" w:hAnsi="Arial" w:cs="Arial"/>
          <w:sz w:val="20"/>
          <w:szCs w:val="18"/>
          <w:lang w:eastAsia="ru-RU"/>
        </w:rPr>
        <w:t>В случае, если после выплаты Агентом Платежа Кредитору сумма данного Платежа была возвращена Агенту по любым основаниям (в том числе, но не исключительно, в связи с некорректным указанием Принципалом платёжных реквизитов Кредитора в Реестре Поручения или в связи с закрытием расчетного счета Кредитора), Агент уведомляет об этом Принципала не позднее рабочего дня, следующего за днем зачисления возвращенных денежных средств на расчетный счет Агента, и засчитывает возвращенные денежные средства в счет исполнения. Принципалом обязанности по компенсации соответствующего Платежа</w:t>
      </w:r>
      <w:r>
        <w:rPr>
          <w:rFonts w:ascii="Arial" w:eastAsia="Times New Roman" w:hAnsi="Arial" w:cs="Arial"/>
          <w:sz w:val="20"/>
          <w:szCs w:val="18"/>
          <w:lang w:eastAsia="ru-RU"/>
        </w:rPr>
        <w:t>.</w:t>
      </w:r>
      <w:r w:rsidR="003C0C42" w:rsidRPr="004B5E2F">
        <w:rPr>
          <w:rFonts w:ascii="Arial" w:eastAsia="Times New Roman" w:hAnsi="Arial" w:cs="Arial"/>
          <w:sz w:val="20"/>
          <w:szCs w:val="18"/>
          <w:lang w:eastAsia="ru-RU"/>
        </w:rPr>
        <w:t xml:space="preserve"> </w:t>
      </w:r>
    </w:p>
    <w:p w14:paraId="63BB097F" w14:textId="126A7BA2" w:rsidR="00150B46" w:rsidRDefault="00150B46" w:rsidP="00150B46">
      <w:pPr>
        <w:tabs>
          <w:tab w:val="num" w:pos="851"/>
        </w:tabs>
        <w:spacing w:before="60" w:after="60" w:line="240" w:lineRule="auto"/>
        <w:jc w:val="both"/>
        <w:rPr>
          <w:rFonts w:ascii="Arial" w:eastAsia="Times New Roman" w:hAnsi="Arial" w:cs="Arial"/>
          <w:sz w:val="20"/>
          <w:szCs w:val="18"/>
          <w:lang w:eastAsia="ru-RU"/>
        </w:rPr>
      </w:pPr>
      <w:r>
        <w:rPr>
          <w:rFonts w:ascii="Arial" w:eastAsia="Times New Roman" w:hAnsi="Arial" w:cs="Arial"/>
          <w:sz w:val="20"/>
          <w:szCs w:val="18"/>
          <w:lang w:eastAsia="ru-RU"/>
        </w:rPr>
        <w:t>При этом в</w:t>
      </w:r>
      <w:r w:rsidRPr="00150B46">
        <w:rPr>
          <w:rFonts w:ascii="Arial" w:eastAsia="Times New Roman" w:hAnsi="Arial" w:cs="Arial"/>
          <w:sz w:val="20"/>
          <w:szCs w:val="18"/>
          <w:lang w:eastAsia="ru-RU"/>
        </w:rPr>
        <w:t xml:space="preserve"> целях расчета вознаграждения Агента в отношении Платежа, сумма которого была возвращена Агенту: первым днём течения Периода расчета вознаграждения считается день, следующий за днем исполнения Агентом обязательства по выплате соответствующего Платежа, а последним днем Периода расчета вознаграждения считается день зачисления на расчетный счет Агента суммы соответствующего Платежа</w:t>
      </w:r>
    </w:p>
    <w:p w14:paraId="1A15C1E8" w14:textId="7285FA1C" w:rsidR="00150B46" w:rsidRPr="004B5E2F" w:rsidRDefault="00150B46" w:rsidP="00150B46">
      <w:pPr>
        <w:tabs>
          <w:tab w:val="num" w:pos="851"/>
        </w:tabs>
        <w:spacing w:before="60" w:after="60" w:line="240" w:lineRule="auto"/>
        <w:jc w:val="both"/>
        <w:rPr>
          <w:rFonts w:ascii="Arial" w:eastAsia="Times New Roman" w:hAnsi="Arial" w:cs="Arial"/>
          <w:sz w:val="20"/>
          <w:szCs w:val="18"/>
          <w:lang w:eastAsia="ru-RU"/>
        </w:rPr>
      </w:pPr>
      <w:r w:rsidRPr="00150B46">
        <w:rPr>
          <w:rFonts w:ascii="Arial" w:eastAsia="Times New Roman" w:hAnsi="Arial" w:cs="Arial"/>
          <w:sz w:val="20"/>
          <w:szCs w:val="18"/>
          <w:lang w:eastAsia="ru-RU"/>
        </w:rPr>
        <w:t>В случае, если Принципал желает поручить Агенту выплату Платежа Кредитору, указанному в абзаце первом настоящего пункта, в отношении такого Платежа Стороны руководствуются порядком формирования Реестра Поручений и Акцепта Реестра Поручений, предусмотренным разделом З Договора</w:t>
      </w:r>
      <w:r>
        <w:rPr>
          <w:rFonts w:ascii="Arial" w:eastAsia="Times New Roman" w:hAnsi="Arial" w:cs="Arial"/>
          <w:sz w:val="20"/>
          <w:szCs w:val="18"/>
          <w:lang w:eastAsia="ru-RU"/>
        </w:rPr>
        <w:t>.</w:t>
      </w:r>
    </w:p>
    <w:p w14:paraId="5F130577" w14:textId="77777777" w:rsidR="003C0C42" w:rsidRPr="004B5E2F" w:rsidRDefault="003C0C42" w:rsidP="003C0C42">
      <w:pPr>
        <w:keepNext/>
        <w:keepLines/>
        <w:widowControl w:val="0"/>
        <w:numPr>
          <w:ilvl w:val="0"/>
          <w:numId w:val="1"/>
        </w:numPr>
        <w:tabs>
          <w:tab w:val="left" w:pos="454"/>
        </w:tabs>
        <w:spacing w:before="240" w:after="240" w:line="20" w:lineRule="atLeast"/>
        <w:ind w:left="0" w:firstLine="0"/>
        <w:rPr>
          <w:rFonts w:ascii="Arial" w:hAnsi="Arial" w:cs="Arial"/>
          <w:b/>
          <w:caps/>
          <w:szCs w:val="20"/>
        </w:rPr>
      </w:pPr>
      <w:r w:rsidRPr="004B5E2F">
        <w:rPr>
          <w:rFonts w:ascii="Arial" w:hAnsi="Arial" w:cs="Arial"/>
          <w:b/>
          <w:caps/>
          <w:szCs w:val="20"/>
        </w:rPr>
        <w:t>неидентифицированные и излишне перечисленные денежные средства</w:t>
      </w:r>
    </w:p>
    <w:p w14:paraId="77C595DF" w14:textId="7FF37B63" w:rsidR="003C0C42" w:rsidRPr="004B5E2F" w:rsidRDefault="008819A9" w:rsidP="003C0C42">
      <w:pPr>
        <w:pStyle w:val="a9"/>
        <w:numPr>
          <w:ilvl w:val="1"/>
          <w:numId w:val="1"/>
        </w:numPr>
        <w:tabs>
          <w:tab w:val="clear" w:pos="851"/>
          <w:tab w:val="num" w:pos="426"/>
        </w:tabs>
        <w:spacing w:before="60" w:after="60" w:line="20" w:lineRule="atLeast"/>
        <w:ind w:left="0" w:firstLine="0"/>
        <w:jc w:val="both"/>
        <w:rPr>
          <w:rFonts w:ascii="Arial" w:hAnsi="Arial" w:cs="Arial"/>
          <w:sz w:val="20"/>
          <w:szCs w:val="20"/>
        </w:rPr>
      </w:pPr>
      <w:r w:rsidRPr="008819A9">
        <w:rPr>
          <w:rFonts w:ascii="Arial" w:hAnsi="Arial" w:cs="Arial"/>
          <w:sz w:val="20"/>
          <w:szCs w:val="20"/>
        </w:rPr>
        <w:t xml:space="preserve">В случае получения Агентом от Принципала платежа, в назначении которого не указано, в исполнение каких обязательств Принципала следует направить денежные средства, Агент имеет право направить полученные денежные средства </w:t>
      </w:r>
      <w:r w:rsidR="00395110">
        <w:rPr>
          <w:rFonts w:ascii="Arial" w:hAnsi="Arial" w:cs="Arial"/>
          <w:sz w:val="20"/>
          <w:szCs w:val="20"/>
        </w:rPr>
        <w:t>на</w:t>
      </w:r>
      <w:r w:rsidRPr="008819A9">
        <w:rPr>
          <w:rFonts w:ascii="Arial" w:hAnsi="Arial" w:cs="Arial"/>
          <w:sz w:val="20"/>
          <w:szCs w:val="20"/>
        </w:rPr>
        <w:t xml:space="preserve"> компенсацию любых Платежей в порядке календарной очередности, начиная с Платежей с более ранней Датой компенсации Принципалом Агенту суммы Платежа, указанной в соответствующем Реестре Поручений, а в случае существования двух и более Платежей с одинаковой Датой компенсации Принципалом Агенту суммы Платежа — начиная с Платежа с наименьшей суммой задолженности, а также в погашение любой задолженности Принципала перед Агентом по настоящему Договору. При таком погашении будет применяться очередность, установленная п. 6.2 настоящего Договора</w:t>
      </w:r>
      <w:r>
        <w:rPr>
          <w:rFonts w:ascii="Arial" w:hAnsi="Arial" w:cs="Arial"/>
          <w:sz w:val="20"/>
          <w:szCs w:val="20"/>
        </w:rPr>
        <w:t>.</w:t>
      </w:r>
    </w:p>
    <w:p w14:paraId="72137E93" w14:textId="77777777" w:rsidR="003C0C42" w:rsidRPr="004B5E2F" w:rsidRDefault="003C0C42" w:rsidP="008819A9">
      <w:pPr>
        <w:numPr>
          <w:ilvl w:val="1"/>
          <w:numId w:val="1"/>
        </w:numPr>
        <w:tabs>
          <w:tab w:val="clear" w:pos="851"/>
          <w:tab w:val="num" w:pos="426"/>
        </w:tabs>
        <w:spacing w:before="60" w:after="60" w:line="240" w:lineRule="auto"/>
        <w:ind w:left="0" w:firstLine="0"/>
        <w:jc w:val="both"/>
        <w:rPr>
          <w:rFonts w:ascii="Arial" w:hAnsi="Arial" w:cs="Arial"/>
          <w:sz w:val="20"/>
          <w:szCs w:val="20"/>
        </w:rPr>
      </w:pPr>
      <w:r w:rsidRPr="004B5E2F">
        <w:rPr>
          <w:rFonts w:ascii="Arial" w:hAnsi="Arial" w:cs="Arial"/>
          <w:sz w:val="20"/>
          <w:szCs w:val="20"/>
        </w:rPr>
        <w:t>В случае, если от Принципала поступают суммы в счет оплаты задолженности по настоящему Договору, такие суммы погашают указанную задолженность в следующей очередности:</w:t>
      </w:r>
    </w:p>
    <w:p w14:paraId="1FAED6E8" w14:textId="77777777" w:rsidR="003C0C42" w:rsidRPr="004B5E2F" w:rsidRDefault="003C0C42" w:rsidP="003C0C42">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B5E2F">
        <w:rPr>
          <w:rFonts w:ascii="Arial" w:hAnsi="Arial" w:cs="Arial"/>
          <w:sz w:val="20"/>
          <w:szCs w:val="20"/>
        </w:rPr>
        <w:t xml:space="preserve">во вторую очередь - обязательства по </w:t>
      </w:r>
      <w:r w:rsidRPr="004B5E2F">
        <w:rPr>
          <w:rFonts w:ascii="Arial" w:hAnsi="Arial" w:cs="Arial"/>
          <w:sz w:val="20"/>
          <w:szCs w:val="18"/>
        </w:rPr>
        <w:t>компенсации Принципалом Агенту суммы Платежа</w:t>
      </w:r>
      <w:r w:rsidRPr="004B5E2F">
        <w:rPr>
          <w:rFonts w:ascii="Arial" w:hAnsi="Arial" w:cs="Arial"/>
          <w:sz w:val="20"/>
          <w:szCs w:val="20"/>
        </w:rPr>
        <w:t>;</w:t>
      </w:r>
    </w:p>
    <w:p w14:paraId="1177359C" w14:textId="77777777" w:rsidR="003C0C42" w:rsidRPr="004B5E2F" w:rsidRDefault="003C0C42" w:rsidP="003C0C42">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B5E2F">
        <w:rPr>
          <w:rFonts w:ascii="Arial" w:hAnsi="Arial" w:cs="Arial"/>
          <w:sz w:val="20"/>
          <w:szCs w:val="20"/>
        </w:rPr>
        <w:t>в третью очередь - обязательства по уплате вознаграждения Агента в соответствии с Разделом 5 настоящего Договора;</w:t>
      </w:r>
    </w:p>
    <w:p w14:paraId="25506569" w14:textId="6A0780B1" w:rsidR="003C0C42" w:rsidRPr="004B5E2F" w:rsidRDefault="003C0C42" w:rsidP="003C0C42">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B5E2F">
        <w:rPr>
          <w:rFonts w:ascii="Arial" w:hAnsi="Arial" w:cs="Arial"/>
          <w:sz w:val="20"/>
          <w:szCs w:val="20"/>
        </w:rPr>
        <w:t>в четвертую очередь - обязательства по оплате пени.</w:t>
      </w:r>
    </w:p>
    <w:p w14:paraId="2FCE37FC" w14:textId="77777777" w:rsidR="003C0C42" w:rsidRPr="004B5E2F" w:rsidRDefault="003C0C42" w:rsidP="003C0C42">
      <w:pPr>
        <w:keepNext/>
        <w:keepLines/>
        <w:widowControl w:val="0"/>
        <w:numPr>
          <w:ilvl w:val="0"/>
          <w:numId w:val="1"/>
        </w:numPr>
        <w:tabs>
          <w:tab w:val="left" w:pos="454"/>
        </w:tabs>
        <w:spacing w:before="240" w:after="240" w:line="240" w:lineRule="auto"/>
        <w:ind w:left="0" w:firstLine="0"/>
        <w:rPr>
          <w:rFonts w:ascii="Arial" w:hAnsi="Arial" w:cs="Arial"/>
          <w:b/>
          <w:caps/>
          <w:sz w:val="20"/>
          <w:szCs w:val="18"/>
        </w:rPr>
      </w:pPr>
      <w:r w:rsidRPr="004B5E2F">
        <w:rPr>
          <w:rFonts w:ascii="Arial" w:hAnsi="Arial" w:cs="Arial"/>
          <w:b/>
          <w:caps/>
          <w:sz w:val="20"/>
          <w:szCs w:val="18"/>
        </w:rPr>
        <w:t>ОТВЕТСТВЕННОСТЬ СТОРОН</w:t>
      </w:r>
    </w:p>
    <w:p w14:paraId="15469158" w14:textId="77777777" w:rsidR="003C0C42" w:rsidRPr="007A5A90" w:rsidRDefault="003C0C42" w:rsidP="003C0C42">
      <w:pPr>
        <w:numPr>
          <w:ilvl w:val="1"/>
          <w:numId w:val="1"/>
        </w:numPr>
        <w:tabs>
          <w:tab w:val="clear" w:pos="851"/>
          <w:tab w:val="num" w:pos="567"/>
        </w:tabs>
        <w:spacing w:before="60" w:after="60" w:line="240" w:lineRule="auto"/>
        <w:ind w:left="0" w:firstLine="0"/>
        <w:jc w:val="both"/>
        <w:rPr>
          <w:rFonts w:ascii="Arial" w:hAnsi="Arial" w:cs="Arial"/>
          <w:sz w:val="20"/>
          <w:szCs w:val="18"/>
        </w:rPr>
      </w:pPr>
      <w:r w:rsidRPr="007A5A90">
        <w:rPr>
          <w:rFonts w:ascii="Arial" w:hAnsi="Arial" w:cs="Arial"/>
          <w:sz w:val="20"/>
          <w:szCs w:val="18"/>
        </w:rPr>
        <w:t>В случае неисполнения или ненадлежащего исполнения Принципалом обязательств по оплате денежных средств в порядке и размере, предусмотренными условиями настоящего Договора, Агент вправе требовать от Принципала оплаты пени в размере 0,1% (ноль целых одна десятая процента) от суммы не уплаченных своевременно денежных средств за каждый день просрочки платежа.</w:t>
      </w:r>
    </w:p>
    <w:p w14:paraId="4F42ABCB" w14:textId="77777777" w:rsidR="003C0C42" w:rsidRPr="007A5A90" w:rsidRDefault="003C0C42" w:rsidP="003C0C42">
      <w:pPr>
        <w:numPr>
          <w:ilvl w:val="1"/>
          <w:numId w:val="1"/>
        </w:numPr>
        <w:tabs>
          <w:tab w:val="clear" w:pos="851"/>
          <w:tab w:val="num" w:pos="567"/>
        </w:tabs>
        <w:spacing w:before="60" w:after="60" w:line="240" w:lineRule="auto"/>
        <w:ind w:left="0" w:firstLine="0"/>
        <w:jc w:val="both"/>
        <w:rPr>
          <w:rFonts w:ascii="Arial" w:hAnsi="Arial" w:cs="Arial"/>
          <w:sz w:val="20"/>
          <w:szCs w:val="18"/>
        </w:rPr>
      </w:pPr>
      <w:r w:rsidRPr="007A5A90">
        <w:rPr>
          <w:rFonts w:ascii="Arial" w:hAnsi="Arial" w:cs="Arial"/>
          <w:sz w:val="20"/>
          <w:szCs w:val="18"/>
        </w:rPr>
        <w:t>В случае неисполнения или ненадлежащего исполнения Агентом обязательств по оплате денежных средств в порядке и объеме, предусмотренными условиями настоящего Договора, Принципал вправе требовать от Агента оплаты пени в размере 0,1% (ноль целых одна десятая процента) от суммы не уплаченных своевременно денежных средств за каждый день просрочки платежа.</w:t>
      </w:r>
    </w:p>
    <w:p w14:paraId="4BC567E2" w14:textId="56A7DEB9" w:rsidR="003C0C42" w:rsidRDefault="003C0C42" w:rsidP="003C0C42">
      <w:pPr>
        <w:numPr>
          <w:ilvl w:val="1"/>
          <w:numId w:val="1"/>
        </w:numPr>
        <w:tabs>
          <w:tab w:val="clear" w:pos="851"/>
          <w:tab w:val="num" w:pos="567"/>
        </w:tabs>
        <w:spacing w:before="60" w:after="60" w:line="240" w:lineRule="auto"/>
        <w:ind w:left="0" w:firstLine="0"/>
        <w:jc w:val="both"/>
        <w:rPr>
          <w:rFonts w:ascii="Arial" w:hAnsi="Arial" w:cs="Arial"/>
          <w:sz w:val="20"/>
          <w:szCs w:val="18"/>
        </w:rPr>
      </w:pPr>
      <w:r w:rsidRPr="007A5A90">
        <w:rPr>
          <w:rFonts w:ascii="Arial" w:hAnsi="Arial" w:cs="Arial"/>
          <w:sz w:val="20"/>
          <w:szCs w:val="18"/>
        </w:rPr>
        <w:t>В случае если размер Денежных требований Кредитора к Принципалу по Контракту меньше размера</w:t>
      </w:r>
      <w:r w:rsidRPr="004B5E2F">
        <w:rPr>
          <w:rFonts w:ascii="Arial" w:hAnsi="Arial" w:cs="Arial"/>
          <w:sz w:val="20"/>
          <w:szCs w:val="18"/>
        </w:rPr>
        <w:t xml:space="preserve"> Денежных требований, оплаченных Агентом по Поручению Принципала, и/или уменьшится по каким-либо основаниям, то Принципал в любом случае обязуется компенсировать Агенту сумму Платежа в соответствии с</w:t>
      </w:r>
      <w:r w:rsidR="008819A9">
        <w:rPr>
          <w:rFonts w:ascii="Arial" w:hAnsi="Arial" w:cs="Arial"/>
          <w:sz w:val="20"/>
          <w:szCs w:val="18"/>
        </w:rPr>
        <w:t xml:space="preserve"> условиями настоящего Договора </w:t>
      </w:r>
      <w:r w:rsidRPr="004B5E2F">
        <w:rPr>
          <w:rFonts w:ascii="Arial" w:hAnsi="Arial" w:cs="Arial"/>
          <w:sz w:val="20"/>
          <w:szCs w:val="18"/>
        </w:rPr>
        <w:t>и самостоятельно</w:t>
      </w:r>
      <w:r w:rsidR="008819A9">
        <w:rPr>
          <w:rFonts w:ascii="Arial" w:hAnsi="Arial" w:cs="Arial"/>
          <w:sz w:val="20"/>
          <w:szCs w:val="18"/>
        </w:rPr>
        <w:t xml:space="preserve"> требовать у Кредитора возврата</w:t>
      </w:r>
      <w:r w:rsidRPr="004B5E2F">
        <w:rPr>
          <w:rFonts w:ascii="Arial" w:hAnsi="Arial" w:cs="Arial"/>
          <w:sz w:val="20"/>
          <w:szCs w:val="18"/>
        </w:rPr>
        <w:t xml:space="preserve"> неосновательного обогащения.</w:t>
      </w:r>
    </w:p>
    <w:p w14:paraId="5BA0F6BD" w14:textId="77777777" w:rsidR="008819A9" w:rsidRPr="008819A9" w:rsidRDefault="008819A9" w:rsidP="008819A9">
      <w:pPr>
        <w:numPr>
          <w:ilvl w:val="1"/>
          <w:numId w:val="1"/>
        </w:numPr>
        <w:tabs>
          <w:tab w:val="clear" w:pos="851"/>
          <w:tab w:val="num" w:pos="567"/>
        </w:tabs>
        <w:spacing w:before="60" w:after="60" w:line="240" w:lineRule="auto"/>
        <w:ind w:left="0" w:firstLine="0"/>
        <w:jc w:val="both"/>
        <w:rPr>
          <w:rFonts w:ascii="Arial" w:hAnsi="Arial" w:cs="Arial"/>
          <w:sz w:val="20"/>
          <w:szCs w:val="18"/>
        </w:rPr>
      </w:pPr>
      <w:r w:rsidRPr="008819A9">
        <w:rPr>
          <w:rFonts w:ascii="Arial" w:hAnsi="Arial" w:cs="Arial"/>
          <w:sz w:val="20"/>
          <w:szCs w:val="18"/>
        </w:rPr>
        <w:t>Заверения об обстоятельствах</w:t>
      </w:r>
    </w:p>
    <w:p w14:paraId="4ADE5E7B" w14:textId="375CD04D" w:rsidR="008819A9" w:rsidRDefault="008819A9" w:rsidP="008819A9">
      <w:pPr>
        <w:spacing w:before="60" w:after="60" w:line="240" w:lineRule="auto"/>
        <w:jc w:val="both"/>
        <w:rPr>
          <w:rFonts w:ascii="Arial" w:hAnsi="Arial" w:cs="Arial"/>
          <w:sz w:val="20"/>
          <w:szCs w:val="18"/>
        </w:rPr>
      </w:pPr>
      <w:r w:rsidRPr="008819A9">
        <w:rPr>
          <w:rFonts w:ascii="Arial" w:hAnsi="Arial" w:cs="Arial"/>
          <w:sz w:val="20"/>
          <w:szCs w:val="18"/>
        </w:rPr>
        <w:t>7.4.1. Настоящим каждая из Сторон Договора заверяет другую Сторону об указанных ниже обстоятельствах, имеющих значение для заключения, исполнения и прекращения Договора (далее совместно именуются Заверения)</w:t>
      </w:r>
      <w:r>
        <w:rPr>
          <w:rFonts w:ascii="Arial" w:hAnsi="Arial" w:cs="Arial"/>
          <w:sz w:val="20"/>
          <w:szCs w:val="18"/>
        </w:rPr>
        <w:t>:</w:t>
      </w:r>
    </w:p>
    <w:p w14:paraId="7EAFDDEE" w14:textId="03E2CD35" w:rsidR="008819A9" w:rsidRDefault="008819A9"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8819A9">
        <w:rPr>
          <w:rFonts w:ascii="Arial" w:hAnsi="Arial" w:cs="Arial"/>
          <w:sz w:val="20"/>
          <w:szCs w:val="20"/>
        </w:rPr>
        <w:t>Каждая из Сторон обладает необходимой правоспособностью для заключения и исполнения Договора</w:t>
      </w:r>
      <w:r>
        <w:rPr>
          <w:rFonts w:ascii="Arial" w:hAnsi="Arial" w:cs="Arial"/>
          <w:sz w:val="20"/>
          <w:szCs w:val="20"/>
        </w:rPr>
        <w:t>;</w:t>
      </w:r>
    </w:p>
    <w:p w14:paraId="2EE70D66" w14:textId="5E7313A1" w:rsidR="008819A9" w:rsidRDefault="008819A9"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8819A9">
        <w:rPr>
          <w:rFonts w:ascii="Arial" w:hAnsi="Arial" w:cs="Arial"/>
          <w:sz w:val="20"/>
          <w:szCs w:val="20"/>
        </w:rPr>
        <w:t>Действующим уставом каждой из Сторон не предусмотрена необходимость получения согласия органов управления (общего собрания, совета директоров (наблюдательного совета), правления и т.д.) на заключение Договора (данное заверение не применяется в случае, если Стороной предоставлено согласие органов управления на заключение Договора, которое требовалось по уставу</w:t>
      </w:r>
      <w:r>
        <w:rPr>
          <w:rFonts w:ascii="Arial" w:hAnsi="Arial" w:cs="Arial"/>
          <w:sz w:val="20"/>
          <w:szCs w:val="20"/>
        </w:rPr>
        <w:t>);</w:t>
      </w:r>
    </w:p>
    <w:p w14:paraId="7FC4F10F" w14:textId="1BE2BC48" w:rsidR="008819A9" w:rsidRDefault="004A07A0"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A07A0">
        <w:rPr>
          <w:rFonts w:ascii="Arial" w:hAnsi="Arial" w:cs="Arial"/>
          <w:sz w:val="20"/>
          <w:szCs w:val="20"/>
        </w:rPr>
        <w:t>Единоличный исполнительный орган каждой из Сторон уполномочен на совершение любых сделок; в слу</w:t>
      </w:r>
      <w:r w:rsidR="00D84DEF">
        <w:rPr>
          <w:rFonts w:ascii="Arial" w:hAnsi="Arial" w:cs="Arial"/>
          <w:sz w:val="20"/>
          <w:szCs w:val="20"/>
        </w:rPr>
        <w:t>чае, если полномочия выступать о</w:t>
      </w:r>
      <w:r w:rsidRPr="004A07A0">
        <w:rPr>
          <w:rFonts w:ascii="Arial" w:hAnsi="Arial" w:cs="Arial"/>
          <w:sz w:val="20"/>
          <w:szCs w:val="20"/>
        </w:rPr>
        <w:t>т имени Стороны предоставлены нескольким лицам, то каждый из них действует независимо друг от друга</w:t>
      </w:r>
      <w:r>
        <w:rPr>
          <w:rFonts w:ascii="Arial" w:hAnsi="Arial" w:cs="Arial"/>
          <w:sz w:val="20"/>
          <w:szCs w:val="20"/>
        </w:rPr>
        <w:t>;</w:t>
      </w:r>
    </w:p>
    <w:p w14:paraId="2BCA0A11" w14:textId="43799ACF" w:rsidR="004A07A0" w:rsidRDefault="004A07A0"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A07A0">
        <w:rPr>
          <w:rFonts w:ascii="Arial" w:hAnsi="Arial" w:cs="Arial"/>
          <w:sz w:val="20"/>
          <w:szCs w:val="20"/>
        </w:rPr>
        <w:t xml:space="preserve">Договор не является для Сторон сделкой с заинтересованностью: в заключении Договора отсутствует заинтересованность члена совета директоров (наблюдательного совета), единоличного исполнительного органа, члена </w:t>
      </w:r>
      <w:r w:rsidRPr="004A07A0">
        <w:rPr>
          <w:rFonts w:ascii="Arial" w:hAnsi="Arial" w:cs="Arial"/>
          <w:noProof/>
          <w:sz w:val="20"/>
          <w:szCs w:val="20"/>
          <w:lang w:eastAsia="ru-RU"/>
        </w:rPr>
        <w:drawing>
          <wp:inline distT="0" distB="0" distL="0" distR="0" wp14:anchorId="1D658328" wp14:editId="5A6545C9">
            <wp:extent cx="4572" cy="4572"/>
            <wp:effectExtent l="0" t="0" r="0" b="0"/>
            <wp:docPr id="22220" name="Picture 22220"/>
            <wp:cNvGraphicFramePr/>
            <a:graphic xmlns:a="http://schemas.openxmlformats.org/drawingml/2006/main">
              <a:graphicData uri="http://schemas.openxmlformats.org/drawingml/2006/picture">
                <pic:pic xmlns:pic="http://schemas.openxmlformats.org/drawingml/2006/picture">
                  <pic:nvPicPr>
                    <pic:cNvPr id="22220" name="Picture 22220"/>
                    <pic:cNvPicPr/>
                  </pic:nvPicPr>
                  <pic:blipFill>
                    <a:blip r:embed="rId25"/>
                    <a:stretch>
                      <a:fillRect/>
                    </a:stretch>
                  </pic:blipFill>
                  <pic:spPr>
                    <a:xfrm>
                      <a:off x="0" y="0"/>
                      <a:ext cx="4572" cy="4572"/>
                    </a:xfrm>
                    <a:prstGeom prst="rect">
                      <a:avLst/>
                    </a:prstGeom>
                  </pic:spPr>
                </pic:pic>
              </a:graphicData>
            </a:graphic>
          </wp:inline>
        </w:drawing>
      </w:r>
      <w:r w:rsidRPr="004A07A0">
        <w:rPr>
          <w:rFonts w:ascii="Arial" w:hAnsi="Arial" w:cs="Arial"/>
          <w:sz w:val="20"/>
          <w:szCs w:val="20"/>
        </w:rPr>
        <w:t>коллегиального исполнительного органа Стороны или лица, являющегося контролирующим лицом Стороны, либо лица, имеющего право давать обязательные для Стороны указания</w:t>
      </w:r>
      <w:r>
        <w:rPr>
          <w:rFonts w:ascii="Arial" w:hAnsi="Arial" w:cs="Arial"/>
          <w:sz w:val="20"/>
          <w:szCs w:val="20"/>
        </w:rPr>
        <w:t>;</w:t>
      </w:r>
    </w:p>
    <w:p w14:paraId="2B34E2F3" w14:textId="48A4147E" w:rsidR="004A07A0" w:rsidRDefault="004A07A0"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A07A0">
        <w:rPr>
          <w:rFonts w:ascii="Arial" w:hAnsi="Arial" w:cs="Arial"/>
          <w:sz w:val="20"/>
          <w:szCs w:val="20"/>
        </w:rPr>
        <w:t>Договор не является сделкой в ущерб интересам Сторон</w:t>
      </w:r>
      <w:r>
        <w:rPr>
          <w:rFonts w:ascii="Arial" w:hAnsi="Arial" w:cs="Arial"/>
          <w:sz w:val="20"/>
          <w:szCs w:val="20"/>
        </w:rPr>
        <w:t>;</w:t>
      </w:r>
    </w:p>
    <w:p w14:paraId="59B2F486" w14:textId="58418739" w:rsidR="004A07A0" w:rsidRDefault="004A07A0"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A07A0">
        <w:rPr>
          <w:rFonts w:ascii="Arial" w:hAnsi="Arial" w:cs="Arial"/>
          <w:sz w:val="20"/>
          <w:szCs w:val="20"/>
        </w:rPr>
        <w:t>Договор является сделкой, совершаемой в пределах обычной хозяйственной деятельности каждой из Сторон, т.е. заключение и исполнение Договора не приведет к прекращению деятельности Стороны, изменению вида деятельности либо существенному изменению масштабов деятельности какой — либо из Сторон</w:t>
      </w:r>
      <w:r>
        <w:rPr>
          <w:rFonts w:ascii="Arial" w:hAnsi="Arial" w:cs="Arial"/>
          <w:sz w:val="20"/>
          <w:szCs w:val="20"/>
        </w:rPr>
        <w:t>;</w:t>
      </w:r>
    </w:p>
    <w:p w14:paraId="64ED8499" w14:textId="06698258" w:rsidR="004A07A0" w:rsidRDefault="004A07A0"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A07A0">
        <w:rPr>
          <w:rFonts w:ascii="Arial" w:hAnsi="Arial" w:cs="Arial"/>
          <w:sz w:val="20"/>
          <w:szCs w:val="20"/>
        </w:rPr>
        <w:t>Вся информация и документы, предоставленные Сторонами друг другу в связи с заключением Договора, являются достоверными; ни одна из Сторон не скрыла обстоятельств, которые могли бы при их обнаружении негативно повлиять на решение другой Стороны о заключении Договора</w:t>
      </w:r>
      <w:r>
        <w:rPr>
          <w:rFonts w:ascii="Arial" w:hAnsi="Arial" w:cs="Arial"/>
          <w:sz w:val="20"/>
          <w:szCs w:val="20"/>
        </w:rPr>
        <w:t>;</w:t>
      </w:r>
    </w:p>
    <w:p w14:paraId="18BA1B59" w14:textId="79E17298" w:rsidR="004A07A0" w:rsidRDefault="004A07A0"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20"/>
          <w:szCs w:val="20"/>
        </w:rPr>
      </w:pPr>
      <w:r w:rsidRPr="004A07A0">
        <w:rPr>
          <w:rFonts w:ascii="Arial" w:hAnsi="Arial" w:cs="Arial"/>
          <w:sz w:val="20"/>
          <w:szCs w:val="20"/>
        </w:rPr>
        <w:t>Заключение Договора не нарушает никаких прав и обязанностей Стороны перед третьими лицами</w:t>
      </w:r>
      <w:r>
        <w:rPr>
          <w:rFonts w:ascii="Arial" w:hAnsi="Arial" w:cs="Arial"/>
          <w:sz w:val="20"/>
          <w:szCs w:val="20"/>
        </w:rPr>
        <w:t>;</w:t>
      </w:r>
    </w:p>
    <w:p w14:paraId="58F6316B" w14:textId="74BC8FF5" w:rsidR="004A07A0" w:rsidRPr="0091386C" w:rsidRDefault="004A07A0" w:rsidP="008819A9">
      <w:pPr>
        <w:widowControl w:val="0"/>
        <w:numPr>
          <w:ilvl w:val="0"/>
          <w:numId w:val="24"/>
        </w:numPr>
        <w:tabs>
          <w:tab w:val="clear" w:pos="360"/>
          <w:tab w:val="num" w:pos="851"/>
        </w:tabs>
        <w:spacing w:before="60" w:after="60" w:line="240" w:lineRule="auto"/>
        <w:ind w:left="851" w:hanging="284"/>
        <w:jc w:val="both"/>
        <w:rPr>
          <w:rFonts w:ascii="Arial" w:hAnsi="Arial" w:cs="Arial"/>
          <w:sz w:val="18"/>
          <w:szCs w:val="20"/>
        </w:rPr>
      </w:pPr>
      <w:r w:rsidRPr="0091386C">
        <w:rPr>
          <w:rFonts w:ascii="Arial" w:hAnsi="Arial" w:cs="Arial"/>
          <w:sz w:val="20"/>
        </w:rPr>
        <w:t>Действующим уставом каждой из Сторон не предусмотрена необходимость получения согласия органов управления (общего собрания, совета директоров (наблюдательного совета), правления и т.д.) на предоставление Заверений (полностью или в части).</w:t>
      </w:r>
    </w:p>
    <w:p w14:paraId="00EB9B86" w14:textId="23D6A24F" w:rsidR="004A07A0" w:rsidRDefault="004A07A0" w:rsidP="004A07A0">
      <w:pPr>
        <w:spacing w:before="60" w:after="60" w:line="240" w:lineRule="auto"/>
        <w:jc w:val="both"/>
        <w:rPr>
          <w:rFonts w:ascii="Arial" w:hAnsi="Arial" w:cs="Arial"/>
          <w:sz w:val="20"/>
          <w:szCs w:val="18"/>
        </w:rPr>
      </w:pPr>
      <w:r w:rsidRPr="004A07A0">
        <w:rPr>
          <w:rFonts w:ascii="Arial" w:hAnsi="Arial" w:cs="Arial"/>
          <w:sz w:val="20"/>
          <w:szCs w:val="18"/>
        </w:rPr>
        <w:t>7.4.2. Каждой из Сторон известно, что другая Сторона пол</w:t>
      </w:r>
      <w:r>
        <w:rPr>
          <w:rFonts w:ascii="Arial" w:hAnsi="Arial" w:cs="Arial"/>
          <w:sz w:val="20"/>
          <w:szCs w:val="18"/>
        </w:rPr>
        <w:t xml:space="preserve">агается на Заверения, и то, что </w:t>
      </w:r>
      <w:r w:rsidRPr="004A07A0">
        <w:rPr>
          <w:rFonts w:ascii="Arial" w:hAnsi="Arial" w:cs="Arial"/>
          <w:sz w:val="20"/>
          <w:szCs w:val="18"/>
        </w:rPr>
        <w:t>Заверения имеют для каждой</w:t>
      </w:r>
      <w:r>
        <w:rPr>
          <w:rFonts w:ascii="Arial" w:hAnsi="Arial" w:cs="Arial"/>
          <w:sz w:val="20"/>
          <w:szCs w:val="18"/>
        </w:rPr>
        <w:t xml:space="preserve"> из Сторон существенное значение</w:t>
      </w:r>
      <w:r w:rsidRPr="004A07A0">
        <w:rPr>
          <w:rFonts w:ascii="Arial" w:hAnsi="Arial" w:cs="Arial"/>
          <w:sz w:val="20"/>
          <w:szCs w:val="18"/>
        </w:rPr>
        <w:t>.</w:t>
      </w:r>
    </w:p>
    <w:p w14:paraId="7C1D7601" w14:textId="11996B1F" w:rsidR="004A07A0" w:rsidRDefault="004A07A0" w:rsidP="004A07A0">
      <w:pPr>
        <w:spacing w:before="60" w:after="60" w:line="240" w:lineRule="auto"/>
        <w:jc w:val="both"/>
        <w:rPr>
          <w:rFonts w:ascii="Arial" w:hAnsi="Arial" w:cs="Arial"/>
          <w:sz w:val="20"/>
          <w:szCs w:val="18"/>
        </w:rPr>
      </w:pPr>
      <w:r w:rsidRPr="004A07A0">
        <w:rPr>
          <w:rFonts w:ascii="Arial" w:hAnsi="Arial" w:cs="Arial"/>
          <w:sz w:val="20"/>
          <w:szCs w:val="18"/>
        </w:rPr>
        <w:t>7.4.3. Каждая из Сторон, нарушившая какое-либо из Заверений, обязана возместить другой Стороне понесенные в связи с этим убытки согласно ст. 431.2 Гражданского кодекса РФ</w:t>
      </w:r>
      <w:r>
        <w:rPr>
          <w:rFonts w:ascii="Arial" w:hAnsi="Arial" w:cs="Arial"/>
          <w:sz w:val="20"/>
          <w:szCs w:val="18"/>
        </w:rPr>
        <w:t>.</w:t>
      </w:r>
    </w:p>
    <w:p w14:paraId="6F2F1A79" w14:textId="77777777" w:rsidR="003C0C42" w:rsidRPr="004B5E2F" w:rsidRDefault="003C0C42" w:rsidP="003C0C42">
      <w:pPr>
        <w:keepNext/>
        <w:keepLines/>
        <w:widowControl w:val="0"/>
        <w:numPr>
          <w:ilvl w:val="0"/>
          <w:numId w:val="7"/>
        </w:numPr>
        <w:tabs>
          <w:tab w:val="left" w:pos="454"/>
        </w:tabs>
        <w:spacing w:before="240" w:after="240" w:line="240" w:lineRule="auto"/>
        <w:ind w:left="0" w:firstLine="0"/>
        <w:rPr>
          <w:rFonts w:ascii="Arial" w:hAnsi="Arial" w:cs="Arial"/>
          <w:b/>
          <w:caps/>
          <w:sz w:val="20"/>
          <w:szCs w:val="18"/>
        </w:rPr>
      </w:pPr>
      <w:r w:rsidRPr="004B5E2F">
        <w:rPr>
          <w:rFonts w:ascii="Arial" w:hAnsi="Arial" w:cs="Arial"/>
          <w:b/>
          <w:caps/>
          <w:sz w:val="20"/>
          <w:szCs w:val="18"/>
        </w:rPr>
        <w:t>СРОК ДЕЙСТВИЯ договора</w:t>
      </w:r>
    </w:p>
    <w:p w14:paraId="7D1777D5" w14:textId="53D1239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 xml:space="preserve">Настоящий Договор вступает в силу с </w:t>
      </w:r>
      <w:r w:rsidR="004A07A0">
        <w:rPr>
          <w:rFonts w:ascii="Arial" w:hAnsi="Arial" w:cs="Arial"/>
          <w:sz w:val="20"/>
          <w:szCs w:val="18"/>
        </w:rPr>
        <w:t>даты</w:t>
      </w:r>
      <w:r w:rsidRPr="004B5E2F">
        <w:rPr>
          <w:rFonts w:ascii="Arial" w:hAnsi="Arial" w:cs="Arial"/>
          <w:sz w:val="20"/>
          <w:szCs w:val="18"/>
        </w:rPr>
        <w:t xml:space="preserve"> подписания его Сторонами и действует </w:t>
      </w:r>
      <w:r w:rsidR="00B505BD">
        <w:rPr>
          <w:rFonts w:ascii="Arial" w:hAnsi="Arial" w:cs="Arial"/>
          <w:sz w:val="20"/>
          <w:szCs w:val="18"/>
        </w:rPr>
        <w:t>665</w:t>
      </w:r>
      <w:r w:rsidR="008E1961">
        <w:rPr>
          <w:rFonts w:ascii="Arial" w:hAnsi="Arial" w:cs="Arial"/>
          <w:sz w:val="20"/>
          <w:szCs w:val="18"/>
        </w:rPr>
        <w:t xml:space="preserve"> календарных дней с даты его подписания.</w:t>
      </w:r>
    </w:p>
    <w:p w14:paraId="085D2B88" w14:textId="7785F65D"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 xml:space="preserve"> Каждая из Сторон имеет право отказаться от исполнения настоящего Договора в одностороннем порядке, предварительно, не позднее чем за </w:t>
      </w:r>
      <w:r w:rsidR="004A07A0">
        <w:rPr>
          <w:rFonts w:ascii="Arial" w:hAnsi="Arial" w:cs="Arial"/>
          <w:sz w:val="20"/>
          <w:szCs w:val="18"/>
        </w:rPr>
        <w:t>10</w:t>
      </w:r>
      <w:r w:rsidRPr="004B5E2F">
        <w:rPr>
          <w:rFonts w:ascii="Arial" w:hAnsi="Arial" w:cs="Arial"/>
          <w:sz w:val="20"/>
          <w:szCs w:val="18"/>
        </w:rPr>
        <w:t xml:space="preserve"> (</w:t>
      </w:r>
      <w:r w:rsidR="004A07A0">
        <w:rPr>
          <w:rFonts w:ascii="Arial" w:hAnsi="Arial" w:cs="Arial"/>
          <w:sz w:val="20"/>
          <w:szCs w:val="18"/>
        </w:rPr>
        <w:t>десять)</w:t>
      </w:r>
      <w:r w:rsidRPr="004B5E2F">
        <w:rPr>
          <w:rFonts w:ascii="Arial" w:hAnsi="Arial" w:cs="Arial"/>
          <w:sz w:val="20"/>
          <w:szCs w:val="18"/>
        </w:rPr>
        <w:t xml:space="preserve"> </w:t>
      </w:r>
      <w:r w:rsidR="004A07A0">
        <w:rPr>
          <w:rFonts w:ascii="Arial" w:hAnsi="Arial" w:cs="Arial"/>
          <w:sz w:val="20"/>
          <w:szCs w:val="18"/>
        </w:rPr>
        <w:t>рабочих</w:t>
      </w:r>
      <w:r w:rsidRPr="004B5E2F">
        <w:rPr>
          <w:rFonts w:ascii="Arial" w:hAnsi="Arial" w:cs="Arial"/>
          <w:sz w:val="20"/>
          <w:szCs w:val="18"/>
        </w:rPr>
        <w:t xml:space="preserve"> дней, уведомив </w:t>
      </w:r>
      <w:bookmarkStart w:id="1" w:name="_GoBack"/>
      <w:bookmarkEnd w:id="1"/>
      <w:r w:rsidRPr="004B5E2F">
        <w:rPr>
          <w:rFonts w:ascii="Arial" w:hAnsi="Arial" w:cs="Arial"/>
          <w:sz w:val="20"/>
          <w:szCs w:val="18"/>
        </w:rPr>
        <w:t xml:space="preserve">об этом другую Сторону. При этом в случае, если на дату отказа одной из Сторон от исполнения настоящего Договора компенсация соответствующего Платежа Агента по Поручению и/или вознаграждение Агента по данному Поручению не были оплачена Принципалом в полном объеме, настоящий Договор сохраняет свое действие в отношении данного Поручения до момента оплаты Принципалом соответствующей компенсации и/или вознаграждения Агенту. </w:t>
      </w:r>
    </w:p>
    <w:p w14:paraId="4CC90584" w14:textId="77777777" w:rsidR="003C0C42" w:rsidRPr="004B5E2F" w:rsidRDefault="003C0C42" w:rsidP="003C0C42">
      <w:pPr>
        <w:keepNext/>
        <w:keepLines/>
        <w:widowControl w:val="0"/>
        <w:numPr>
          <w:ilvl w:val="0"/>
          <w:numId w:val="7"/>
        </w:numPr>
        <w:tabs>
          <w:tab w:val="left" w:pos="454"/>
        </w:tabs>
        <w:spacing w:before="240" w:after="240" w:line="240" w:lineRule="auto"/>
        <w:ind w:left="0" w:firstLine="0"/>
        <w:rPr>
          <w:rFonts w:ascii="Arial" w:hAnsi="Arial" w:cs="Arial"/>
          <w:b/>
          <w:caps/>
          <w:sz w:val="20"/>
          <w:szCs w:val="18"/>
        </w:rPr>
      </w:pPr>
      <w:r w:rsidRPr="004B5E2F">
        <w:rPr>
          <w:rFonts w:ascii="Arial" w:hAnsi="Arial" w:cs="Arial"/>
          <w:b/>
          <w:caps/>
          <w:sz w:val="20"/>
          <w:szCs w:val="18"/>
        </w:rPr>
        <w:t>ПОЛОЖЕНИЕ О КОНФИДЕНЦИАЛЬНОСТИ</w:t>
      </w:r>
    </w:p>
    <w:p w14:paraId="56E57BC8" w14:textId="1B059121"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В рамках настоящего Договора Сторонами признаётся, что служебную и коммерческую тайну составляют: все финансовые условия настоящего Договора, в том числе величина ставок, устанавливаемая Сторонами для расчета вознаграждения Агента и размер вознаграждения, рассчитываемого Агентом в соответствии с условиями настоящего Договора; вся информация, передаваемая Сторонами друг другу по условиям настоящего Договора, включая информацию о финансовом положении Сторон и Кредиторах Принципала, а также информацию, содержащуюся в документах, передаваемых Сторонами в рамках настоящего Договора, иные сведения, которые могут иметь действительную или потенциальную коммерческую ценность, за исключением сведений, которые в силу закона не могут составлять служебную или коммерческую тайну, а также сведений, касающихся третьих лиц, на распространение которых получено их письменное согласие.</w:t>
      </w:r>
    </w:p>
    <w:p w14:paraId="3CCA97E6"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Указанная в п. 9.1 настоящего Договора информация может быть передана третьим лицам только с письменного согласия другой Стороны, а без письменного согласия другой Стороны указанная информация может быть передана лишь юридическим консультантам, ревизорам, аудиторам, бухгалтерам и иным организациям Сторон, подписавшим соглашение о конфиденциальности, кредитным организациям, а также судебным, следственным, налоговым и другим органам, которые в силу законодательства Российской Федерации имеют право на получение такой информации.</w:t>
      </w:r>
    </w:p>
    <w:p w14:paraId="43323024"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Стороны несут ответственность за несанкционированную передачу (в том числе утечку) указанной в п. 9.1 настоящего Договора информации в соответствии с действующим законодательством Российской Федерации.</w:t>
      </w:r>
    </w:p>
    <w:p w14:paraId="776DA9E5" w14:textId="77777777" w:rsidR="003C0C42" w:rsidRPr="004B5E2F" w:rsidRDefault="003C0C42" w:rsidP="003C0C42">
      <w:pPr>
        <w:keepNext/>
        <w:keepLines/>
        <w:widowControl w:val="0"/>
        <w:numPr>
          <w:ilvl w:val="0"/>
          <w:numId w:val="7"/>
        </w:numPr>
        <w:tabs>
          <w:tab w:val="left" w:pos="454"/>
        </w:tabs>
        <w:spacing w:before="240" w:after="240" w:line="240" w:lineRule="auto"/>
        <w:ind w:left="0" w:firstLine="0"/>
        <w:rPr>
          <w:rFonts w:ascii="Arial" w:hAnsi="Arial" w:cs="Arial"/>
          <w:b/>
          <w:caps/>
          <w:sz w:val="20"/>
          <w:szCs w:val="18"/>
        </w:rPr>
      </w:pPr>
      <w:r w:rsidRPr="004B5E2F">
        <w:rPr>
          <w:rFonts w:ascii="Arial" w:hAnsi="Arial" w:cs="Arial"/>
          <w:b/>
          <w:caps/>
          <w:sz w:val="20"/>
          <w:szCs w:val="18"/>
        </w:rPr>
        <w:t>ПРОЧИЕ УСЛОВИЯ</w:t>
      </w:r>
    </w:p>
    <w:p w14:paraId="451BA7B5"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Уведомления, сообщения и иные документы Сторон, предусмотренные настоящим Договором, производятся в письменной форме и передаются по почте, факсу, путем вручения полномочным сотрудникам Сторон или иным способом.</w:t>
      </w:r>
    </w:p>
    <w:p w14:paraId="50FDABC9" w14:textId="7E6C70E3"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Стороны согласны, что все документы, которые в соответствии с действующим законодательством и/ или настоящим Договором должны быть согласованы письменно, могут быть согласованы путем обмена соответствующими документами по факсимильной связи или электронной почте (за исключением Отчета, Реестра Поручений</w:t>
      </w:r>
    </w:p>
    <w:p w14:paraId="2EB4207A" w14:textId="69049602"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Стороны согласны, что все документы, которые должны быть переданы по настоящему Договору (за исключением передачи настоящего Договора), могут быть переданы с использованием факсимильной связи и/или электронной почты</w:t>
      </w:r>
      <w:r w:rsidR="00CA1102">
        <w:rPr>
          <w:rFonts w:ascii="Arial" w:hAnsi="Arial" w:cs="Arial"/>
          <w:sz w:val="20"/>
          <w:szCs w:val="18"/>
        </w:rPr>
        <w:t xml:space="preserve">. </w:t>
      </w:r>
      <w:r w:rsidRPr="004B5E2F">
        <w:rPr>
          <w:rFonts w:ascii="Arial" w:hAnsi="Arial" w:cs="Arial"/>
          <w:sz w:val="20"/>
          <w:szCs w:val="18"/>
        </w:rPr>
        <w:t>Стороны обязуются предоставлять друг другу оригиналы переданных с использованием факсимильной связи/</w:t>
      </w:r>
      <w:r w:rsidRPr="004B5E2F">
        <w:rPr>
          <w:rFonts w:ascii="Arial" w:hAnsi="Arial" w:cs="Arial"/>
          <w:sz w:val="20"/>
          <w:szCs w:val="20"/>
        </w:rPr>
        <w:t>электронной почты</w:t>
      </w:r>
      <w:r w:rsidRPr="004B5E2F">
        <w:rPr>
          <w:rFonts w:ascii="Arial" w:hAnsi="Arial" w:cs="Arial"/>
          <w:sz w:val="20"/>
          <w:szCs w:val="18"/>
        </w:rPr>
        <w:t xml:space="preserve"> документов в течение 3 (трех) рабочих дней с момента </w:t>
      </w:r>
      <w:r w:rsidRPr="004B5E2F">
        <w:rPr>
          <w:rFonts w:ascii="Arial" w:hAnsi="Arial" w:cs="Arial"/>
          <w:sz w:val="20"/>
          <w:szCs w:val="20"/>
        </w:rPr>
        <w:t>направления документа посредством факсимильной связи/электронной почты</w:t>
      </w:r>
      <w:r w:rsidRPr="004B5E2F">
        <w:rPr>
          <w:rFonts w:ascii="Arial" w:hAnsi="Arial" w:cs="Arial"/>
          <w:sz w:val="20"/>
          <w:szCs w:val="18"/>
        </w:rPr>
        <w:t xml:space="preserve">. </w:t>
      </w:r>
    </w:p>
    <w:p w14:paraId="4F4EB5B8"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Настоящий Договор составлен в 2 (двух) экземплярах, имеющих одинаковую юридическую силу. Один экземпляр остается у Агента и один - у Принципала.</w:t>
      </w:r>
    </w:p>
    <w:p w14:paraId="199E460A"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Все изменения и дополнения к настоящему Договору совершаются Сторонами в письменной форме.</w:t>
      </w:r>
    </w:p>
    <w:p w14:paraId="67F19A37"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Все Приложения, упомянутые в тексте настоящего Договора, являются его неотъемлемыми частями.</w:t>
      </w:r>
    </w:p>
    <w:p w14:paraId="3AB60CBE"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Во всем остальном, что не предусмотрено настоящим Договором, Стороны руководствуются законодательством Российской Федерации.</w:t>
      </w:r>
    </w:p>
    <w:p w14:paraId="7513A9EA" w14:textId="283BC1EC" w:rsidR="003C0C42" w:rsidRPr="004B5E2F" w:rsidRDefault="003C0C42" w:rsidP="003C0C42">
      <w:pPr>
        <w:numPr>
          <w:ilvl w:val="1"/>
          <w:numId w:val="7"/>
        </w:numPr>
        <w:spacing w:before="60" w:after="60" w:line="240" w:lineRule="auto"/>
        <w:ind w:left="0" w:firstLine="0"/>
        <w:jc w:val="both"/>
        <w:rPr>
          <w:rFonts w:ascii="Arial" w:eastAsiaTheme="minorHAnsi" w:hAnsi="Arial" w:cs="Arial"/>
          <w:sz w:val="20"/>
          <w:szCs w:val="18"/>
        </w:rPr>
      </w:pPr>
      <w:r w:rsidRPr="004B5E2F">
        <w:rPr>
          <w:rFonts w:ascii="Arial" w:hAnsi="Arial" w:cs="Arial"/>
          <w:sz w:val="20"/>
          <w:szCs w:val="18"/>
        </w:rPr>
        <w:t xml:space="preserve">Любые споры, возникающие между Сторонами, в том числе в связи с изменением, расторжением, неисполнением либо ненадлежащим исполнением настоящего Договора, а также по поводу его недействительности, </w:t>
      </w:r>
      <w:r w:rsidRPr="004B5E2F">
        <w:rPr>
          <w:rFonts w:ascii="Arial" w:eastAsiaTheme="minorHAnsi" w:hAnsi="Arial" w:cs="Arial"/>
          <w:sz w:val="20"/>
          <w:szCs w:val="18"/>
        </w:rPr>
        <w:t xml:space="preserve">могут быть переданы на разрешение Арбитражного суда </w:t>
      </w:r>
      <w:r w:rsidR="008368C8">
        <w:rPr>
          <w:rFonts w:ascii="Arial" w:eastAsiaTheme="minorHAnsi" w:hAnsi="Arial" w:cs="Arial"/>
          <w:sz w:val="20"/>
          <w:szCs w:val="18"/>
        </w:rPr>
        <w:t>по месту нахождения истца</w:t>
      </w:r>
      <w:r w:rsidRPr="004B5E2F">
        <w:rPr>
          <w:rFonts w:ascii="Arial" w:eastAsiaTheme="minorHAnsi" w:hAnsi="Arial" w:cs="Arial"/>
          <w:sz w:val="20"/>
          <w:szCs w:val="18"/>
        </w:rPr>
        <w:t xml:space="preserve"> после принятия Сторонами мер по досудебному урегулированию спора по истечении 10 (десяти) календарных дней со дня направления претензии (требования) одной Стороной другой Стороне. </w:t>
      </w:r>
    </w:p>
    <w:p w14:paraId="0E6A6E7F" w14:textId="77777777" w:rsidR="003C0C42" w:rsidRPr="00D814E2" w:rsidRDefault="003C0C42" w:rsidP="003C0C42">
      <w:pPr>
        <w:numPr>
          <w:ilvl w:val="1"/>
          <w:numId w:val="7"/>
        </w:numPr>
        <w:spacing w:before="60" w:after="60" w:line="240" w:lineRule="auto"/>
        <w:ind w:left="0" w:firstLine="0"/>
        <w:jc w:val="both"/>
        <w:rPr>
          <w:rFonts w:ascii="Arial" w:hAnsi="Arial" w:cs="Arial"/>
          <w:sz w:val="20"/>
          <w:szCs w:val="18"/>
        </w:rPr>
      </w:pPr>
      <w:r w:rsidRPr="00D814E2">
        <w:rPr>
          <w:rFonts w:ascii="Arial" w:hAnsi="Arial" w:cs="Arial"/>
          <w:sz w:val="20"/>
          <w:szCs w:val="18"/>
        </w:rPr>
        <w:t>Все расходы, связанные с осуществлением платежей по настоящему Договору, включая расходы на оплату банковских сборов и комиссий, несет Сторона, осуществляющая платеж.</w:t>
      </w:r>
    </w:p>
    <w:p w14:paraId="241DB49D"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В случае, если Принципал не исполнит обязательства в соответствии с условиями настоящего Договора, Принципал поручает Агенту осуществить исполнение этих обязательств путем удержания Агентом соответствующих сумм из любых сумм, причитающихся Принципалу.</w:t>
      </w:r>
    </w:p>
    <w:p w14:paraId="22A6A089"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 xml:space="preserve">Любые денежные обязательства Принципала, возникающие в соответствии с настоящим Договором, считаются исполненными с момента зачисления полной суммы, подлежащей оплате Принципалом, на расчетный счет Агента. </w:t>
      </w:r>
    </w:p>
    <w:p w14:paraId="6D6975C4" w14:textId="77777777" w:rsidR="003C0C42" w:rsidRPr="004B5E2F" w:rsidRDefault="003C0C42" w:rsidP="003C0C42">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Любые обязательства Агента по перечислению денежных средств, возникающие в соответствии с настоящим Договором, считаются исполненными с момента списания соответствующей суммы, подлежащей оплате Агентом, с его расчетного счета.</w:t>
      </w:r>
    </w:p>
    <w:p w14:paraId="1045C219" w14:textId="77777777" w:rsidR="001F2E3F" w:rsidRPr="004B5E2F" w:rsidRDefault="001F2E3F" w:rsidP="001F2E3F">
      <w:pPr>
        <w:numPr>
          <w:ilvl w:val="1"/>
          <w:numId w:val="7"/>
        </w:numPr>
        <w:spacing w:before="60" w:after="60" w:line="240" w:lineRule="auto"/>
        <w:ind w:left="0" w:firstLine="0"/>
        <w:jc w:val="both"/>
        <w:rPr>
          <w:rFonts w:ascii="Arial" w:hAnsi="Arial" w:cs="Arial"/>
          <w:sz w:val="20"/>
          <w:szCs w:val="18"/>
        </w:rPr>
      </w:pPr>
      <w:r w:rsidRPr="004B5E2F">
        <w:rPr>
          <w:rFonts w:ascii="Arial" w:hAnsi="Arial" w:cs="Arial"/>
          <w:sz w:val="20"/>
          <w:szCs w:val="18"/>
        </w:rPr>
        <w:t>Стороны согласны, что в результате исполнения Агентом Поручения Принципала Денежное требование Кредитора к Принципалу, оплаченное Агентом, переходит от Кредитора Агенту в соответствии со статьями 313 и 387 ГК РФ.</w:t>
      </w:r>
    </w:p>
    <w:p w14:paraId="4D0CCC1D" w14:textId="6F4B95C3" w:rsidR="000C4869" w:rsidRPr="004B5E2F" w:rsidRDefault="001F2E3F" w:rsidP="001F2E3F">
      <w:pPr>
        <w:spacing w:before="60" w:after="60" w:line="240" w:lineRule="auto"/>
        <w:jc w:val="both"/>
        <w:rPr>
          <w:rFonts w:ascii="Arial" w:hAnsi="Arial" w:cs="Arial"/>
          <w:sz w:val="20"/>
          <w:szCs w:val="18"/>
        </w:rPr>
      </w:pPr>
      <w:r w:rsidRPr="004B5E2F">
        <w:rPr>
          <w:rFonts w:ascii="Arial" w:hAnsi="Arial" w:cs="Arial"/>
          <w:sz w:val="20"/>
          <w:szCs w:val="18"/>
        </w:rPr>
        <w:t>Исполнение Принципалом обязательства по компенсации соответствующего Платежа Агенту прекращает соответствующее перешедшее к Агенту Денежное требование</w:t>
      </w:r>
      <w:r w:rsidR="00C94A83" w:rsidRPr="004B5E2F">
        <w:rPr>
          <w:rFonts w:ascii="Arial" w:hAnsi="Arial" w:cs="Arial"/>
          <w:sz w:val="20"/>
          <w:szCs w:val="18"/>
        </w:rPr>
        <w:t>.</w:t>
      </w:r>
    </w:p>
    <w:p w14:paraId="716C8D7F" w14:textId="575C6C48" w:rsidR="00EE61A1" w:rsidRPr="00A90B35" w:rsidRDefault="008C205C" w:rsidP="00A90B35">
      <w:pPr>
        <w:keepNext/>
        <w:keepLines/>
        <w:widowControl w:val="0"/>
        <w:numPr>
          <w:ilvl w:val="0"/>
          <w:numId w:val="35"/>
        </w:numPr>
        <w:tabs>
          <w:tab w:val="left" w:pos="454"/>
        </w:tabs>
        <w:spacing w:before="240" w:after="240" w:line="240" w:lineRule="auto"/>
        <w:rPr>
          <w:rFonts w:ascii="Arial" w:hAnsi="Arial" w:cs="Arial"/>
          <w:b/>
          <w:caps/>
          <w:sz w:val="20"/>
          <w:szCs w:val="18"/>
        </w:rPr>
      </w:pPr>
      <w:r w:rsidRPr="000E303E">
        <w:rPr>
          <w:rFonts w:ascii="Arial" w:hAnsi="Arial" w:cs="Arial"/>
          <w:b/>
          <w:caps/>
          <w:sz w:val="20"/>
          <w:szCs w:val="18"/>
        </w:rPr>
        <w:t>Антикоррупционная оговорка</w:t>
      </w:r>
    </w:p>
    <w:p w14:paraId="3D9639F6" w14:textId="15296DF8" w:rsidR="00EE61A1" w:rsidRPr="00A90B35" w:rsidRDefault="00EE61A1" w:rsidP="0091386C">
      <w:pPr>
        <w:pStyle w:val="a9"/>
        <w:numPr>
          <w:ilvl w:val="1"/>
          <w:numId w:val="35"/>
        </w:numPr>
        <w:shd w:val="clear" w:color="auto" w:fill="FFFFFF"/>
        <w:tabs>
          <w:tab w:val="left" w:pos="709"/>
        </w:tabs>
        <w:spacing w:before="60" w:after="60"/>
        <w:ind w:left="0" w:firstLine="0"/>
        <w:contextualSpacing w:val="0"/>
        <w:jc w:val="both"/>
        <w:rPr>
          <w:rFonts w:ascii="Arial" w:hAnsi="Arial" w:cs="Arial"/>
          <w:bCs/>
          <w:color w:val="000000"/>
          <w:sz w:val="20"/>
          <w:szCs w:val="20"/>
        </w:rPr>
      </w:pPr>
      <w:r w:rsidRPr="00A90B35">
        <w:rPr>
          <w:rFonts w:ascii="Arial" w:hAnsi="Arial" w:cs="Arial"/>
          <w:color w:val="000000"/>
          <w:sz w:val="20"/>
          <w:szCs w:val="20"/>
        </w:rPr>
        <w:t xml:space="preserve"> Стороны обязуются обеспечить, чтобы при исполнении обязательств, возникающих по Договору</w:t>
      </w:r>
      <w:r w:rsidRPr="00A90B35">
        <w:rPr>
          <w:rStyle w:val="ad"/>
          <w:rFonts w:ascii="Arial" w:hAnsi="Arial" w:cs="Arial"/>
          <w:color w:val="000000"/>
          <w:sz w:val="20"/>
          <w:szCs w:val="20"/>
        </w:rPr>
        <w:footnoteReference w:id="1"/>
      </w:r>
      <w:r w:rsidRPr="00A90B35">
        <w:rPr>
          <w:rFonts w:ascii="Arial" w:hAnsi="Arial" w:cs="Arial"/>
          <w:color w:val="000000"/>
          <w:sz w:val="20"/>
          <w:szCs w:val="20"/>
        </w:rPr>
        <w:t xml:space="preserve"> или в связи с ним, их аффилированные лица, работники и/или представители не осуществляли, прямо или косвенно не </w:t>
      </w:r>
      <w:r w:rsidRPr="00A90B35">
        <w:rPr>
          <w:rFonts w:ascii="Arial" w:hAnsi="Arial" w:cs="Arial"/>
          <w:bCs/>
          <w:color w:val="000000"/>
          <w:sz w:val="20"/>
          <w:szCs w:val="20"/>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и/или представителям другой Стороны, а также лицам, аффилированным по отношению к таким работникам и/или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473A6C6E" w14:textId="77777777" w:rsidR="00EE61A1" w:rsidRPr="00A90B35" w:rsidRDefault="00EE61A1" w:rsidP="0091386C">
      <w:pPr>
        <w:pStyle w:val="a9"/>
        <w:numPr>
          <w:ilvl w:val="1"/>
          <w:numId w:val="35"/>
        </w:numPr>
        <w:shd w:val="clear" w:color="auto" w:fill="FFFFFF"/>
        <w:tabs>
          <w:tab w:val="left" w:pos="709"/>
        </w:tabs>
        <w:spacing w:before="60" w:after="60"/>
        <w:ind w:left="0" w:firstLine="0"/>
        <w:contextualSpacing w:val="0"/>
        <w:jc w:val="both"/>
        <w:rPr>
          <w:rFonts w:ascii="Arial" w:hAnsi="Arial" w:cs="Arial"/>
          <w:bCs/>
          <w:color w:val="000000"/>
          <w:sz w:val="20"/>
          <w:szCs w:val="20"/>
        </w:rPr>
      </w:pPr>
      <w:r w:rsidRPr="00A90B35">
        <w:rPr>
          <w:rFonts w:ascii="Arial" w:hAnsi="Arial" w:cs="Arial"/>
          <w:bCs/>
          <w:color w:val="000000"/>
          <w:sz w:val="20"/>
          <w:szCs w:val="20"/>
        </w:rPr>
        <w:t>При исполнении своих обязательств по Договору, Стороны, их аффилированные лица, работники и/или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275E9E8A" w14:textId="77777777" w:rsidR="00EE61A1" w:rsidRPr="00A90B35" w:rsidRDefault="00EE61A1" w:rsidP="0091386C">
      <w:pPr>
        <w:pStyle w:val="a9"/>
        <w:numPr>
          <w:ilvl w:val="1"/>
          <w:numId w:val="35"/>
        </w:numPr>
        <w:shd w:val="clear" w:color="auto" w:fill="FFFFFF"/>
        <w:tabs>
          <w:tab w:val="left" w:pos="709"/>
        </w:tabs>
        <w:spacing w:before="60" w:after="60"/>
        <w:ind w:left="0" w:firstLine="0"/>
        <w:contextualSpacing w:val="0"/>
        <w:jc w:val="both"/>
        <w:rPr>
          <w:rFonts w:ascii="Arial" w:hAnsi="Arial" w:cs="Arial"/>
          <w:bCs/>
          <w:color w:val="000000"/>
          <w:sz w:val="20"/>
          <w:szCs w:val="20"/>
        </w:rPr>
      </w:pPr>
      <w:r w:rsidRPr="00A90B35">
        <w:rPr>
          <w:rFonts w:ascii="Arial" w:hAnsi="Arial" w:cs="Arial"/>
          <w:bCs/>
          <w:color w:val="000000"/>
          <w:sz w:val="20"/>
          <w:szCs w:val="20"/>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73F4E128" w14:textId="77777777" w:rsidR="00EE61A1" w:rsidRPr="00A90B35" w:rsidRDefault="00EE61A1" w:rsidP="0091386C">
      <w:pPr>
        <w:pStyle w:val="a9"/>
        <w:numPr>
          <w:ilvl w:val="1"/>
          <w:numId w:val="35"/>
        </w:numPr>
        <w:shd w:val="clear" w:color="auto" w:fill="FFFFFF"/>
        <w:tabs>
          <w:tab w:val="left" w:pos="709"/>
        </w:tabs>
        <w:spacing w:before="60" w:after="60"/>
        <w:ind w:left="0" w:firstLine="0"/>
        <w:contextualSpacing w:val="0"/>
        <w:jc w:val="both"/>
        <w:rPr>
          <w:rFonts w:ascii="Arial" w:hAnsi="Arial" w:cs="Arial"/>
          <w:bCs/>
          <w:color w:val="000000"/>
          <w:sz w:val="20"/>
          <w:szCs w:val="20"/>
        </w:rPr>
      </w:pPr>
      <w:r w:rsidRPr="00A90B35">
        <w:rPr>
          <w:rFonts w:ascii="Arial" w:hAnsi="Arial" w:cs="Arial"/>
          <w:bCs/>
          <w:color w:val="000000"/>
          <w:sz w:val="20"/>
          <w:szCs w:val="20"/>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146EB13F" w14:textId="77777777" w:rsidR="00EE61A1" w:rsidRPr="00A90B35" w:rsidRDefault="00EE61A1" w:rsidP="0091386C">
      <w:pPr>
        <w:pStyle w:val="a9"/>
        <w:numPr>
          <w:ilvl w:val="1"/>
          <w:numId w:val="35"/>
        </w:numPr>
        <w:shd w:val="clear" w:color="auto" w:fill="FFFFFF"/>
        <w:tabs>
          <w:tab w:val="left" w:pos="709"/>
        </w:tabs>
        <w:spacing w:before="60" w:after="60"/>
        <w:ind w:left="0" w:firstLine="0"/>
        <w:contextualSpacing w:val="0"/>
        <w:jc w:val="both"/>
        <w:rPr>
          <w:rFonts w:ascii="Arial" w:hAnsi="Arial" w:cs="Arial"/>
          <w:bCs/>
          <w:color w:val="000000"/>
          <w:sz w:val="20"/>
          <w:szCs w:val="20"/>
        </w:rPr>
      </w:pPr>
      <w:r w:rsidRPr="00A90B35">
        <w:rPr>
          <w:rFonts w:ascii="Arial" w:hAnsi="Arial" w:cs="Arial"/>
          <w:bCs/>
          <w:color w:val="000000"/>
          <w:sz w:val="20"/>
          <w:szCs w:val="20"/>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5927F25" w14:textId="374BF2C1" w:rsidR="00EE61A1" w:rsidRDefault="00EE61A1" w:rsidP="0091386C">
      <w:pPr>
        <w:pStyle w:val="a9"/>
        <w:numPr>
          <w:ilvl w:val="1"/>
          <w:numId w:val="35"/>
        </w:numPr>
        <w:shd w:val="clear" w:color="auto" w:fill="FFFFFF"/>
        <w:tabs>
          <w:tab w:val="left" w:pos="709"/>
        </w:tabs>
        <w:spacing w:before="60" w:after="60"/>
        <w:ind w:left="0" w:firstLine="0"/>
        <w:contextualSpacing w:val="0"/>
        <w:jc w:val="both"/>
        <w:rPr>
          <w:rFonts w:ascii="Arial" w:hAnsi="Arial" w:cs="Arial"/>
          <w:bCs/>
          <w:color w:val="000000"/>
          <w:sz w:val="20"/>
          <w:szCs w:val="20"/>
        </w:rPr>
      </w:pPr>
      <w:r w:rsidRPr="00A90B35">
        <w:rPr>
          <w:rFonts w:ascii="Arial" w:hAnsi="Arial" w:cs="Arial"/>
          <w:bCs/>
          <w:color w:val="000000"/>
          <w:sz w:val="20"/>
          <w:szCs w:val="20"/>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1024B6AA" w14:textId="77777777" w:rsidR="00EE61A1" w:rsidRPr="00A90B35" w:rsidRDefault="00EE61A1" w:rsidP="0091386C">
      <w:pPr>
        <w:pStyle w:val="a9"/>
        <w:widowControl w:val="0"/>
        <w:numPr>
          <w:ilvl w:val="1"/>
          <w:numId w:val="35"/>
        </w:numPr>
        <w:shd w:val="clear" w:color="auto" w:fill="FFFFFF"/>
        <w:tabs>
          <w:tab w:val="left" w:pos="567"/>
          <w:tab w:val="left" w:pos="709"/>
        </w:tabs>
        <w:spacing w:before="60" w:after="60"/>
        <w:ind w:left="0" w:firstLine="0"/>
        <w:contextualSpacing w:val="0"/>
        <w:jc w:val="both"/>
        <w:rPr>
          <w:rFonts w:ascii="Arial" w:hAnsi="Arial" w:cs="Arial"/>
          <w:color w:val="000000"/>
          <w:sz w:val="20"/>
          <w:szCs w:val="20"/>
        </w:rPr>
      </w:pPr>
      <w:r w:rsidRPr="00A90B35">
        <w:rPr>
          <w:rFonts w:ascii="Arial" w:hAnsi="Arial" w:cs="Arial"/>
          <w:color w:val="000000"/>
          <w:sz w:val="20"/>
          <w:szCs w:val="20"/>
        </w:rPr>
        <w:t xml:space="preserve">Каналы связи Линия доверия Группы РусГидро: </w:t>
      </w:r>
    </w:p>
    <w:p w14:paraId="6B8053EC" w14:textId="77777777" w:rsidR="00EE61A1" w:rsidRPr="00A90B35" w:rsidRDefault="00EE61A1" w:rsidP="0091386C">
      <w:pPr>
        <w:pStyle w:val="a9"/>
        <w:widowControl w:val="0"/>
        <w:numPr>
          <w:ilvl w:val="2"/>
          <w:numId w:val="35"/>
        </w:numPr>
        <w:shd w:val="clear" w:color="auto" w:fill="FFFFFF"/>
        <w:tabs>
          <w:tab w:val="left" w:pos="567"/>
          <w:tab w:val="left" w:pos="709"/>
          <w:tab w:val="left" w:pos="1134"/>
        </w:tabs>
        <w:spacing w:before="60" w:after="60"/>
        <w:ind w:left="0" w:firstLine="0"/>
        <w:contextualSpacing w:val="0"/>
        <w:jc w:val="both"/>
        <w:rPr>
          <w:rFonts w:ascii="Arial" w:hAnsi="Arial" w:cs="Arial"/>
          <w:sz w:val="20"/>
          <w:szCs w:val="20"/>
        </w:rPr>
      </w:pPr>
      <w:r w:rsidRPr="00A90B35">
        <w:rPr>
          <w:rFonts w:ascii="Arial" w:hAnsi="Arial" w:cs="Arial"/>
          <w:sz w:val="20"/>
          <w:szCs w:val="20"/>
        </w:rPr>
        <w:t>Электронная почта: ld@rushydro.ru;</w:t>
      </w:r>
    </w:p>
    <w:p w14:paraId="35207F78" w14:textId="77777777" w:rsidR="00EE61A1" w:rsidRPr="00A90B35" w:rsidRDefault="00EE61A1" w:rsidP="0091386C">
      <w:pPr>
        <w:pStyle w:val="a9"/>
        <w:widowControl w:val="0"/>
        <w:numPr>
          <w:ilvl w:val="2"/>
          <w:numId w:val="35"/>
        </w:numPr>
        <w:shd w:val="clear" w:color="auto" w:fill="FFFFFF"/>
        <w:tabs>
          <w:tab w:val="left" w:pos="567"/>
          <w:tab w:val="left" w:pos="709"/>
          <w:tab w:val="left" w:pos="1134"/>
        </w:tabs>
        <w:spacing w:before="60" w:after="60"/>
        <w:ind w:left="0" w:firstLine="0"/>
        <w:contextualSpacing w:val="0"/>
        <w:jc w:val="both"/>
        <w:rPr>
          <w:rFonts w:ascii="Arial" w:hAnsi="Arial" w:cs="Arial"/>
          <w:sz w:val="20"/>
          <w:szCs w:val="20"/>
        </w:rPr>
      </w:pPr>
      <w:r w:rsidRPr="00A90B35">
        <w:rPr>
          <w:rFonts w:ascii="Arial" w:hAnsi="Arial" w:cs="Arial"/>
          <w:sz w:val="20"/>
          <w:szCs w:val="20"/>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3AC6E673" w14:textId="77777777" w:rsidR="00EE61A1" w:rsidRPr="00A90B35" w:rsidRDefault="00EE61A1" w:rsidP="0091386C">
      <w:pPr>
        <w:pStyle w:val="a9"/>
        <w:numPr>
          <w:ilvl w:val="2"/>
          <w:numId w:val="35"/>
        </w:numPr>
        <w:tabs>
          <w:tab w:val="left" w:pos="709"/>
          <w:tab w:val="left" w:pos="1134"/>
        </w:tabs>
        <w:spacing w:before="60" w:after="60" w:line="259" w:lineRule="auto"/>
        <w:ind w:left="0" w:firstLine="0"/>
        <w:contextualSpacing w:val="0"/>
        <w:jc w:val="both"/>
        <w:rPr>
          <w:rFonts w:ascii="Arial" w:hAnsi="Arial" w:cs="Arial"/>
          <w:sz w:val="20"/>
          <w:szCs w:val="20"/>
        </w:rPr>
      </w:pPr>
      <w:r w:rsidRPr="00A90B35">
        <w:rPr>
          <w:rFonts w:ascii="Arial" w:hAnsi="Arial" w:cs="Arial"/>
          <w:sz w:val="20"/>
          <w:szCs w:val="20"/>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30BE6192" w14:textId="77777777" w:rsidR="000C4869" w:rsidRPr="00A90B35" w:rsidRDefault="000C4869" w:rsidP="00A57799">
      <w:pPr>
        <w:tabs>
          <w:tab w:val="left" w:pos="709"/>
        </w:tabs>
        <w:spacing w:after="0" w:line="240" w:lineRule="auto"/>
        <w:jc w:val="both"/>
        <w:rPr>
          <w:rFonts w:ascii="Arial" w:hAnsi="Arial" w:cs="Arial"/>
          <w:sz w:val="20"/>
          <w:szCs w:val="20"/>
        </w:rPr>
      </w:pPr>
    </w:p>
    <w:p w14:paraId="2B94AF82" w14:textId="128EC483" w:rsidR="003C0C42" w:rsidRDefault="003C0C42" w:rsidP="00A57799">
      <w:pPr>
        <w:pStyle w:val="a9"/>
        <w:keepNext/>
        <w:keepLines/>
        <w:widowControl w:val="0"/>
        <w:numPr>
          <w:ilvl w:val="0"/>
          <w:numId w:val="37"/>
        </w:numPr>
        <w:tabs>
          <w:tab w:val="left" w:pos="454"/>
        </w:tabs>
        <w:spacing w:before="240" w:after="240"/>
        <w:rPr>
          <w:rFonts w:ascii="Arial" w:hAnsi="Arial" w:cs="Arial"/>
          <w:b/>
          <w:caps/>
          <w:sz w:val="20"/>
          <w:szCs w:val="18"/>
        </w:rPr>
      </w:pPr>
      <w:r w:rsidRPr="00A90B35">
        <w:rPr>
          <w:rFonts w:ascii="Arial" w:hAnsi="Arial" w:cs="Arial"/>
          <w:b/>
          <w:caps/>
          <w:sz w:val="20"/>
          <w:szCs w:val="18"/>
        </w:rPr>
        <w:t>Местонахождение, почтовые АДРЕСА И другие РЕКВИЗИТЫ СТОРОН</w:t>
      </w:r>
    </w:p>
    <w:p w14:paraId="0A159C7A" w14:textId="77777777" w:rsidR="00A57799" w:rsidRPr="00A90B35" w:rsidRDefault="00A57799" w:rsidP="00A57799">
      <w:pPr>
        <w:pStyle w:val="a9"/>
        <w:keepNext/>
        <w:keepLines/>
        <w:widowControl w:val="0"/>
        <w:tabs>
          <w:tab w:val="left" w:pos="454"/>
        </w:tabs>
        <w:spacing w:before="240" w:after="240"/>
        <w:ind w:left="450"/>
        <w:rPr>
          <w:rFonts w:ascii="Arial" w:hAnsi="Arial" w:cs="Arial"/>
          <w:b/>
          <w:caps/>
          <w:sz w:val="20"/>
          <w:szCs w:val="18"/>
        </w:rPr>
      </w:pPr>
    </w:p>
    <w:p w14:paraId="021DE021" w14:textId="51E75DA9" w:rsidR="003C0C42" w:rsidRPr="00A90B35" w:rsidRDefault="003C0C42" w:rsidP="00A57799">
      <w:pPr>
        <w:pStyle w:val="a9"/>
        <w:numPr>
          <w:ilvl w:val="1"/>
          <w:numId w:val="37"/>
        </w:numPr>
        <w:spacing w:before="60" w:after="60"/>
        <w:ind w:left="0" w:firstLine="0"/>
        <w:jc w:val="both"/>
        <w:rPr>
          <w:rFonts w:ascii="Arial" w:hAnsi="Arial" w:cs="Arial"/>
          <w:sz w:val="20"/>
          <w:szCs w:val="18"/>
        </w:rPr>
      </w:pPr>
      <w:r w:rsidRPr="00A90B35">
        <w:rPr>
          <w:rFonts w:ascii="Arial" w:hAnsi="Arial" w:cs="Arial"/>
          <w:sz w:val="20"/>
          <w:szCs w:val="18"/>
        </w:rPr>
        <w:t xml:space="preserve">Агент: </w:t>
      </w:r>
    </w:p>
    <w:p w14:paraId="4F2BF38E" w14:textId="2D12EC14" w:rsidR="003C0C42" w:rsidRPr="00A90B35" w:rsidRDefault="003C0C42" w:rsidP="00A57799">
      <w:pPr>
        <w:pStyle w:val="a9"/>
        <w:numPr>
          <w:ilvl w:val="1"/>
          <w:numId w:val="37"/>
        </w:numPr>
        <w:spacing w:before="60" w:after="60"/>
        <w:ind w:left="0" w:firstLine="0"/>
        <w:jc w:val="both"/>
        <w:rPr>
          <w:rFonts w:ascii="Arial" w:hAnsi="Arial" w:cs="Arial"/>
          <w:sz w:val="20"/>
          <w:szCs w:val="18"/>
        </w:rPr>
      </w:pPr>
      <w:r w:rsidRPr="00A90B35">
        <w:rPr>
          <w:rFonts w:ascii="Arial" w:hAnsi="Arial" w:cs="Arial"/>
          <w:sz w:val="20"/>
          <w:szCs w:val="18"/>
        </w:rPr>
        <w:t>Принципал:</w:t>
      </w:r>
    </w:p>
    <w:p w14:paraId="642B76D0" w14:textId="77777777" w:rsidR="003C0C42" w:rsidRPr="004B5E2F" w:rsidRDefault="003C0C42" w:rsidP="003C0C42">
      <w:pPr>
        <w:widowControl w:val="0"/>
        <w:spacing w:before="60" w:after="60"/>
        <w:ind w:left="851"/>
        <w:jc w:val="both"/>
        <w:rPr>
          <w:rFonts w:ascii="Arial" w:hAnsi="Arial" w:cs="Arial"/>
          <w:sz w:val="20"/>
          <w:szCs w:val="1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456"/>
        <w:gridCol w:w="2086"/>
        <w:gridCol w:w="3457"/>
      </w:tblGrid>
      <w:tr w:rsidR="003C0C42" w:rsidRPr="004B5E2F" w14:paraId="4A96E6C3" w14:textId="77777777" w:rsidTr="00D60CB0">
        <w:trPr>
          <w:tblCellSpacing w:w="15" w:type="dxa"/>
        </w:trPr>
        <w:tc>
          <w:tcPr>
            <w:tcW w:w="0" w:type="auto"/>
            <w:gridSpan w:val="3"/>
            <w:vAlign w:val="center"/>
          </w:tcPr>
          <w:p w14:paraId="7279ED70" w14:textId="77777777" w:rsidR="003C0C42" w:rsidRPr="004B5E2F" w:rsidRDefault="003C0C42" w:rsidP="00D60CB0">
            <w:pPr>
              <w:jc w:val="center"/>
              <w:rPr>
                <w:rFonts w:ascii="Arial" w:hAnsi="Arial" w:cs="Arial"/>
                <w:sz w:val="20"/>
                <w:szCs w:val="18"/>
              </w:rPr>
            </w:pPr>
            <w:r w:rsidRPr="004B5E2F">
              <w:rPr>
                <w:rFonts w:ascii="Arial" w:hAnsi="Arial" w:cs="Arial"/>
                <w:sz w:val="20"/>
                <w:szCs w:val="18"/>
              </w:rPr>
              <w:t>Подписи сторон:</w:t>
            </w:r>
          </w:p>
        </w:tc>
      </w:tr>
      <w:tr w:rsidR="003C0C42" w:rsidRPr="004B5E2F" w14:paraId="77BC24D2" w14:textId="77777777" w:rsidTr="00D60CB0">
        <w:trPr>
          <w:tblCellSpacing w:w="15" w:type="dxa"/>
        </w:trPr>
        <w:tc>
          <w:tcPr>
            <w:tcW w:w="0" w:type="auto"/>
            <w:vAlign w:val="center"/>
          </w:tcPr>
          <w:p w14:paraId="1A1F9119" w14:textId="77777777" w:rsidR="003C0C42" w:rsidRPr="004B5E2F" w:rsidRDefault="003C0C42" w:rsidP="00D60CB0">
            <w:pPr>
              <w:spacing w:after="0" w:line="240" w:lineRule="auto"/>
              <w:jc w:val="center"/>
              <w:rPr>
                <w:rFonts w:ascii="Arial" w:hAnsi="Arial" w:cs="Arial"/>
                <w:sz w:val="20"/>
                <w:szCs w:val="18"/>
              </w:rPr>
            </w:pPr>
            <w:r w:rsidRPr="004B5E2F">
              <w:rPr>
                <w:rFonts w:ascii="Arial" w:hAnsi="Arial" w:cs="Arial"/>
                <w:b/>
                <w:bCs/>
                <w:sz w:val="20"/>
                <w:szCs w:val="18"/>
              </w:rPr>
              <w:t>Принципал:</w:t>
            </w:r>
          </w:p>
        </w:tc>
        <w:tc>
          <w:tcPr>
            <w:tcW w:w="1158" w:type="pct"/>
            <w:vAlign w:val="center"/>
          </w:tcPr>
          <w:p w14:paraId="480E1FC8"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c>
          <w:tcPr>
            <w:tcW w:w="0" w:type="auto"/>
            <w:vAlign w:val="center"/>
          </w:tcPr>
          <w:p w14:paraId="60E6223B" w14:textId="77777777" w:rsidR="003C0C42" w:rsidRPr="004B5E2F" w:rsidRDefault="003C0C42" w:rsidP="00D60CB0">
            <w:pPr>
              <w:spacing w:after="0" w:line="240" w:lineRule="auto"/>
              <w:jc w:val="center"/>
              <w:rPr>
                <w:rFonts w:ascii="Arial" w:hAnsi="Arial" w:cs="Arial"/>
                <w:sz w:val="20"/>
                <w:szCs w:val="18"/>
              </w:rPr>
            </w:pPr>
            <w:r w:rsidRPr="004B5E2F">
              <w:rPr>
                <w:rFonts w:ascii="Arial" w:hAnsi="Arial" w:cs="Arial"/>
                <w:b/>
                <w:bCs/>
                <w:sz w:val="20"/>
                <w:szCs w:val="18"/>
              </w:rPr>
              <w:t>Агент:</w:t>
            </w:r>
          </w:p>
        </w:tc>
      </w:tr>
      <w:tr w:rsidR="003C0C42" w:rsidRPr="004B5E2F" w14:paraId="67A7F790" w14:textId="77777777" w:rsidTr="00D60CB0">
        <w:trPr>
          <w:tblCellSpacing w:w="15" w:type="dxa"/>
        </w:trPr>
        <w:tc>
          <w:tcPr>
            <w:tcW w:w="0" w:type="auto"/>
            <w:vAlign w:val="center"/>
          </w:tcPr>
          <w:p w14:paraId="07DD8201" w14:textId="77777777" w:rsidR="003C0C42" w:rsidRPr="004B5E2F" w:rsidRDefault="003C0C42" w:rsidP="00D60CB0">
            <w:pPr>
              <w:spacing w:after="0" w:line="240" w:lineRule="auto"/>
              <w:jc w:val="center"/>
              <w:rPr>
                <w:rFonts w:ascii="Arial" w:hAnsi="Arial" w:cs="Arial"/>
                <w:sz w:val="20"/>
                <w:szCs w:val="18"/>
              </w:rPr>
            </w:pPr>
            <w:r w:rsidRPr="004B5E2F">
              <w:rPr>
                <w:rFonts w:ascii="Arial" w:hAnsi="Arial" w:cs="Arial"/>
                <w:sz w:val="20"/>
                <w:szCs w:val="18"/>
              </w:rPr>
              <w:br/>
              <w:t>_________________</w:t>
            </w:r>
          </w:p>
        </w:tc>
        <w:tc>
          <w:tcPr>
            <w:tcW w:w="0" w:type="auto"/>
            <w:vAlign w:val="center"/>
          </w:tcPr>
          <w:p w14:paraId="57D121A0"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c>
          <w:tcPr>
            <w:tcW w:w="0" w:type="auto"/>
            <w:vAlign w:val="center"/>
          </w:tcPr>
          <w:p w14:paraId="0D03D8FC" w14:textId="77777777" w:rsidR="003C0C42" w:rsidRPr="004B5E2F" w:rsidRDefault="003C0C42" w:rsidP="00D60CB0">
            <w:pPr>
              <w:spacing w:after="0" w:line="240" w:lineRule="auto"/>
              <w:jc w:val="center"/>
              <w:rPr>
                <w:rFonts w:ascii="Arial" w:hAnsi="Arial" w:cs="Arial"/>
                <w:sz w:val="20"/>
                <w:szCs w:val="18"/>
              </w:rPr>
            </w:pPr>
            <w:r w:rsidRPr="004B5E2F">
              <w:rPr>
                <w:rFonts w:ascii="Arial" w:hAnsi="Arial" w:cs="Arial"/>
                <w:sz w:val="20"/>
                <w:szCs w:val="18"/>
              </w:rPr>
              <w:t>_________________</w:t>
            </w:r>
          </w:p>
        </w:tc>
      </w:tr>
      <w:tr w:rsidR="003C0C42" w:rsidRPr="004B5E2F" w14:paraId="38F9C4AA" w14:textId="77777777" w:rsidTr="00D60CB0">
        <w:trPr>
          <w:tblCellSpacing w:w="15" w:type="dxa"/>
        </w:trPr>
        <w:tc>
          <w:tcPr>
            <w:tcW w:w="0" w:type="auto"/>
            <w:vAlign w:val="center"/>
          </w:tcPr>
          <w:p w14:paraId="31D13C1C" w14:textId="77777777" w:rsidR="003C0C42" w:rsidRPr="004B5E2F" w:rsidRDefault="003C0C42" w:rsidP="00D60CB0">
            <w:pPr>
              <w:spacing w:after="0" w:line="240" w:lineRule="auto"/>
              <w:jc w:val="center"/>
              <w:rPr>
                <w:rFonts w:ascii="Arial" w:hAnsi="Arial" w:cs="Arial"/>
                <w:sz w:val="20"/>
                <w:szCs w:val="18"/>
              </w:rPr>
            </w:pPr>
            <w:r w:rsidRPr="004B5E2F">
              <w:rPr>
                <w:rFonts w:ascii="Arial" w:hAnsi="Arial" w:cs="Arial"/>
                <w:sz w:val="20"/>
                <w:szCs w:val="18"/>
              </w:rPr>
              <w:t>/ /</w:t>
            </w:r>
          </w:p>
        </w:tc>
        <w:tc>
          <w:tcPr>
            <w:tcW w:w="0" w:type="auto"/>
            <w:vAlign w:val="center"/>
          </w:tcPr>
          <w:p w14:paraId="42FBCE1F"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c>
          <w:tcPr>
            <w:tcW w:w="0" w:type="auto"/>
            <w:vAlign w:val="center"/>
          </w:tcPr>
          <w:p w14:paraId="511F4DD5" w14:textId="77777777" w:rsidR="003C0C42" w:rsidRPr="004B5E2F" w:rsidRDefault="003C0C42" w:rsidP="00D60CB0">
            <w:pPr>
              <w:spacing w:after="0" w:line="240" w:lineRule="auto"/>
              <w:jc w:val="center"/>
              <w:rPr>
                <w:rFonts w:ascii="Arial" w:hAnsi="Arial" w:cs="Arial"/>
                <w:sz w:val="20"/>
                <w:szCs w:val="18"/>
              </w:rPr>
            </w:pPr>
            <w:r w:rsidRPr="004B5E2F">
              <w:rPr>
                <w:rFonts w:ascii="Arial" w:hAnsi="Arial" w:cs="Arial"/>
                <w:sz w:val="20"/>
                <w:szCs w:val="18"/>
              </w:rPr>
              <w:t>/ /</w:t>
            </w:r>
          </w:p>
        </w:tc>
      </w:tr>
      <w:tr w:rsidR="003C0C42" w:rsidRPr="004B5E2F" w14:paraId="7CC97C26" w14:textId="77777777" w:rsidTr="00D60CB0">
        <w:trPr>
          <w:tblCellSpacing w:w="15" w:type="dxa"/>
        </w:trPr>
        <w:tc>
          <w:tcPr>
            <w:tcW w:w="0" w:type="auto"/>
            <w:vAlign w:val="center"/>
          </w:tcPr>
          <w:p w14:paraId="60FA70E4" w14:textId="77777777" w:rsidR="003C0C42" w:rsidRPr="004B5E2F" w:rsidRDefault="003C0C42" w:rsidP="00D60CB0">
            <w:pPr>
              <w:spacing w:after="0" w:line="240" w:lineRule="auto"/>
              <w:jc w:val="center"/>
              <w:rPr>
                <w:rFonts w:ascii="Arial" w:hAnsi="Arial" w:cs="Arial"/>
                <w:sz w:val="20"/>
                <w:szCs w:val="18"/>
              </w:rPr>
            </w:pPr>
            <w:proofErr w:type="spellStart"/>
            <w:r w:rsidRPr="004B5E2F">
              <w:rPr>
                <w:rFonts w:ascii="Arial" w:hAnsi="Arial" w:cs="Arial"/>
                <w:sz w:val="20"/>
                <w:szCs w:val="18"/>
              </w:rPr>
              <w:t>м.п</w:t>
            </w:r>
            <w:proofErr w:type="spellEnd"/>
            <w:r w:rsidRPr="004B5E2F">
              <w:rPr>
                <w:rFonts w:ascii="Arial" w:hAnsi="Arial" w:cs="Arial"/>
                <w:sz w:val="20"/>
                <w:szCs w:val="18"/>
              </w:rPr>
              <w:t>.</w:t>
            </w:r>
          </w:p>
        </w:tc>
        <w:tc>
          <w:tcPr>
            <w:tcW w:w="0" w:type="auto"/>
            <w:vAlign w:val="center"/>
          </w:tcPr>
          <w:p w14:paraId="02C9D172"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c>
          <w:tcPr>
            <w:tcW w:w="0" w:type="auto"/>
            <w:vAlign w:val="center"/>
          </w:tcPr>
          <w:p w14:paraId="1374A423" w14:textId="77777777" w:rsidR="003C0C42" w:rsidRPr="004B5E2F" w:rsidRDefault="003C0C42" w:rsidP="00D60CB0">
            <w:pPr>
              <w:spacing w:after="0" w:line="240" w:lineRule="auto"/>
              <w:jc w:val="center"/>
              <w:rPr>
                <w:rFonts w:ascii="Arial" w:hAnsi="Arial" w:cs="Arial"/>
                <w:sz w:val="20"/>
                <w:szCs w:val="18"/>
              </w:rPr>
            </w:pPr>
            <w:proofErr w:type="spellStart"/>
            <w:r w:rsidRPr="004B5E2F">
              <w:rPr>
                <w:rFonts w:ascii="Arial" w:hAnsi="Arial" w:cs="Arial"/>
                <w:sz w:val="20"/>
                <w:szCs w:val="18"/>
              </w:rPr>
              <w:t>м.п</w:t>
            </w:r>
            <w:proofErr w:type="spellEnd"/>
            <w:r w:rsidRPr="004B5E2F">
              <w:rPr>
                <w:rFonts w:ascii="Arial" w:hAnsi="Arial" w:cs="Arial"/>
                <w:sz w:val="20"/>
                <w:szCs w:val="18"/>
              </w:rPr>
              <w:t>.</w:t>
            </w:r>
          </w:p>
        </w:tc>
      </w:tr>
      <w:tr w:rsidR="003C0C42" w:rsidRPr="004B5E2F" w14:paraId="7712708B" w14:textId="77777777" w:rsidTr="00D60CB0">
        <w:trPr>
          <w:tblCellSpacing w:w="15" w:type="dxa"/>
        </w:trPr>
        <w:tc>
          <w:tcPr>
            <w:tcW w:w="0" w:type="auto"/>
            <w:vAlign w:val="center"/>
          </w:tcPr>
          <w:p w14:paraId="58ACBFCE" w14:textId="77777777" w:rsidR="003C0C42" w:rsidRPr="004B5E2F" w:rsidRDefault="003C0C42" w:rsidP="00D60CB0">
            <w:pPr>
              <w:spacing w:after="0" w:line="240" w:lineRule="auto"/>
              <w:jc w:val="center"/>
              <w:rPr>
                <w:rFonts w:ascii="Arial" w:hAnsi="Arial" w:cs="Arial"/>
                <w:sz w:val="20"/>
                <w:szCs w:val="18"/>
              </w:rPr>
            </w:pPr>
          </w:p>
        </w:tc>
        <w:tc>
          <w:tcPr>
            <w:tcW w:w="0" w:type="auto"/>
            <w:vAlign w:val="center"/>
          </w:tcPr>
          <w:p w14:paraId="7647215E"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c>
          <w:tcPr>
            <w:tcW w:w="0" w:type="auto"/>
            <w:vAlign w:val="center"/>
          </w:tcPr>
          <w:p w14:paraId="21D803B1"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r>
      <w:tr w:rsidR="003C0C42" w:rsidRPr="004B5E2F" w14:paraId="3019DA66" w14:textId="77777777" w:rsidTr="00D60CB0">
        <w:trPr>
          <w:tblCellSpacing w:w="15" w:type="dxa"/>
        </w:trPr>
        <w:tc>
          <w:tcPr>
            <w:tcW w:w="0" w:type="auto"/>
            <w:vAlign w:val="center"/>
          </w:tcPr>
          <w:p w14:paraId="19747D22" w14:textId="77777777" w:rsidR="003C0C42" w:rsidRPr="004B5E2F" w:rsidRDefault="003C0C42" w:rsidP="00D60CB0">
            <w:pPr>
              <w:spacing w:after="0" w:line="240" w:lineRule="auto"/>
              <w:jc w:val="center"/>
              <w:rPr>
                <w:rFonts w:ascii="Arial" w:hAnsi="Arial" w:cs="Arial"/>
                <w:sz w:val="20"/>
                <w:szCs w:val="18"/>
              </w:rPr>
            </w:pPr>
          </w:p>
        </w:tc>
        <w:tc>
          <w:tcPr>
            <w:tcW w:w="0" w:type="auto"/>
            <w:vAlign w:val="center"/>
          </w:tcPr>
          <w:p w14:paraId="24F145EA"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c>
          <w:tcPr>
            <w:tcW w:w="0" w:type="auto"/>
            <w:vAlign w:val="center"/>
          </w:tcPr>
          <w:p w14:paraId="5713DD33"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r>
      <w:tr w:rsidR="003C0C42" w:rsidRPr="004B5E2F" w14:paraId="42EF7409" w14:textId="77777777" w:rsidTr="00D60CB0">
        <w:trPr>
          <w:tblCellSpacing w:w="15" w:type="dxa"/>
        </w:trPr>
        <w:tc>
          <w:tcPr>
            <w:tcW w:w="0" w:type="auto"/>
            <w:vAlign w:val="center"/>
          </w:tcPr>
          <w:p w14:paraId="6ADC51F8" w14:textId="77777777" w:rsidR="003C0C42" w:rsidRPr="004B5E2F" w:rsidRDefault="003C0C42" w:rsidP="00D60CB0">
            <w:pPr>
              <w:spacing w:after="0" w:line="240" w:lineRule="auto"/>
              <w:jc w:val="center"/>
              <w:rPr>
                <w:rFonts w:ascii="Arial" w:hAnsi="Arial" w:cs="Arial"/>
                <w:sz w:val="20"/>
                <w:szCs w:val="18"/>
              </w:rPr>
            </w:pPr>
          </w:p>
        </w:tc>
        <w:tc>
          <w:tcPr>
            <w:tcW w:w="0" w:type="auto"/>
            <w:vAlign w:val="center"/>
          </w:tcPr>
          <w:p w14:paraId="21418BE9"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c>
          <w:tcPr>
            <w:tcW w:w="0" w:type="auto"/>
            <w:vAlign w:val="center"/>
          </w:tcPr>
          <w:p w14:paraId="6AA12403" w14:textId="77777777" w:rsidR="003C0C42" w:rsidRPr="004B5E2F" w:rsidRDefault="003C0C42" w:rsidP="00D60CB0">
            <w:pPr>
              <w:spacing w:after="0" w:line="240" w:lineRule="auto"/>
              <w:rPr>
                <w:rFonts w:ascii="Arial" w:hAnsi="Arial" w:cs="Arial"/>
                <w:sz w:val="20"/>
                <w:szCs w:val="18"/>
              </w:rPr>
            </w:pPr>
            <w:r w:rsidRPr="004B5E2F">
              <w:rPr>
                <w:rFonts w:ascii="Arial" w:hAnsi="Arial" w:cs="Arial"/>
                <w:sz w:val="20"/>
                <w:szCs w:val="18"/>
              </w:rPr>
              <w:t> </w:t>
            </w:r>
          </w:p>
        </w:tc>
      </w:tr>
    </w:tbl>
    <w:p w14:paraId="7DC1F3F3" w14:textId="4B381F60" w:rsidR="003C0C42" w:rsidRPr="004B5E2F" w:rsidRDefault="003C0C42" w:rsidP="003C0C42">
      <w:pPr>
        <w:jc w:val="center"/>
        <w:rPr>
          <w:rFonts w:ascii="Arial" w:hAnsi="Arial" w:cs="Arial"/>
          <w:b/>
          <w:sz w:val="20"/>
          <w:szCs w:val="18"/>
        </w:rPr>
      </w:pPr>
      <w:r w:rsidRPr="004B5E2F">
        <w:rPr>
          <w:rFonts w:ascii="Arial" w:hAnsi="Arial" w:cs="Arial"/>
          <w:sz w:val="20"/>
          <w:szCs w:val="18"/>
        </w:rPr>
        <w:br w:type="page"/>
      </w:r>
    </w:p>
    <w:p w14:paraId="37A97FE6" w14:textId="2097623F" w:rsidR="003C0C42" w:rsidRPr="004B5E2F" w:rsidRDefault="003C0C42" w:rsidP="003C0C42">
      <w:pPr>
        <w:rPr>
          <w:rFonts w:ascii="Arial" w:hAnsi="Arial" w:cs="Arial"/>
          <w:sz w:val="20"/>
          <w:szCs w:val="18"/>
        </w:rPr>
      </w:pPr>
      <w:r w:rsidRPr="004B5E2F">
        <w:rPr>
          <w:rFonts w:ascii="Arial" w:hAnsi="Arial" w:cs="Arial"/>
          <w:sz w:val="20"/>
          <w:szCs w:val="18"/>
        </w:rPr>
        <w:t>Приложение №</w:t>
      </w:r>
      <w:r w:rsidR="009E4592">
        <w:rPr>
          <w:rFonts w:ascii="Arial" w:hAnsi="Arial" w:cs="Arial"/>
          <w:sz w:val="20"/>
          <w:szCs w:val="18"/>
        </w:rPr>
        <w:t>1</w:t>
      </w:r>
      <w:r w:rsidRPr="004B5E2F">
        <w:rPr>
          <w:rFonts w:ascii="Arial" w:hAnsi="Arial" w:cs="Arial"/>
          <w:sz w:val="20"/>
          <w:szCs w:val="18"/>
        </w:rPr>
        <w:br/>
        <w:t>к Агентскому договору № ___ от «___» _________________________20____ г.</w:t>
      </w:r>
    </w:p>
    <w:p w14:paraId="7C9C6016" w14:textId="77777777" w:rsidR="003C0C42" w:rsidRPr="004B5E2F" w:rsidRDefault="003C0C42" w:rsidP="003C0C42">
      <w:pPr>
        <w:rPr>
          <w:rFonts w:ascii="Arial" w:hAnsi="Arial" w:cs="Arial"/>
          <w:sz w:val="20"/>
          <w:szCs w:val="18"/>
        </w:rPr>
      </w:pPr>
    </w:p>
    <w:p w14:paraId="161F1B6A" w14:textId="77777777" w:rsidR="003C0C42" w:rsidRPr="004B5E2F" w:rsidRDefault="003C0C42" w:rsidP="003C0C42">
      <w:pPr>
        <w:jc w:val="center"/>
        <w:rPr>
          <w:rFonts w:ascii="Arial" w:hAnsi="Arial" w:cs="Arial"/>
          <w:b/>
          <w:bCs/>
          <w:sz w:val="20"/>
          <w:szCs w:val="18"/>
        </w:rPr>
      </w:pPr>
      <w:r w:rsidRPr="004B5E2F">
        <w:rPr>
          <w:rFonts w:ascii="Arial" w:hAnsi="Arial" w:cs="Arial"/>
          <w:b/>
          <w:bCs/>
          <w:sz w:val="20"/>
          <w:szCs w:val="18"/>
        </w:rPr>
        <w:t xml:space="preserve">РЕЕСТР ПОРУЧЕНИЙ </w:t>
      </w:r>
    </w:p>
    <w:p w14:paraId="426B68E1" w14:textId="77777777" w:rsidR="003C0C42" w:rsidRPr="004B5E2F" w:rsidRDefault="003C0C42" w:rsidP="003C0C42">
      <w:pPr>
        <w:jc w:val="center"/>
        <w:rPr>
          <w:rFonts w:ascii="Arial" w:hAnsi="Arial" w:cs="Arial"/>
          <w:sz w:val="20"/>
          <w:szCs w:val="18"/>
        </w:rPr>
      </w:pPr>
    </w:p>
    <w:tbl>
      <w:tblPr>
        <w:tblW w:w="488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5"/>
        <w:gridCol w:w="1561"/>
        <w:gridCol w:w="1558"/>
        <w:gridCol w:w="1985"/>
        <w:gridCol w:w="1561"/>
        <w:gridCol w:w="1702"/>
      </w:tblGrid>
      <w:tr w:rsidR="009E4592" w:rsidRPr="004B5E2F" w14:paraId="63449465" w14:textId="77777777" w:rsidTr="001C2914">
        <w:trPr>
          <w:tblCellSpacing w:w="0" w:type="dxa"/>
        </w:trPr>
        <w:tc>
          <w:tcPr>
            <w:tcW w:w="236" w:type="pct"/>
            <w:tcBorders>
              <w:top w:val="outset" w:sz="6" w:space="0" w:color="auto"/>
              <w:left w:val="outset" w:sz="6" w:space="0" w:color="auto"/>
              <w:bottom w:val="outset" w:sz="6" w:space="0" w:color="auto"/>
              <w:right w:val="outset" w:sz="6" w:space="0" w:color="auto"/>
            </w:tcBorders>
            <w:vAlign w:val="center"/>
          </w:tcPr>
          <w:p w14:paraId="2DA3627F"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н/</w:t>
            </w:r>
            <w:proofErr w:type="spellStart"/>
            <w:r w:rsidRPr="004B5E2F">
              <w:rPr>
                <w:rFonts w:ascii="Arial" w:hAnsi="Arial" w:cs="Arial"/>
                <w:sz w:val="20"/>
                <w:szCs w:val="18"/>
              </w:rPr>
              <w:t>пп</w:t>
            </w:r>
            <w:proofErr w:type="spellEnd"/>
          </w:p>
        </w:tc>
        <w:tc>
          <w:tcPr>
            <w:tcW w:w="889" w:type="pct"/>
            <w:tcBorders>
              <w:top w:val="outset" w:sz="6" w:space="0" w:color="auto"/>
              <w:left w:val="outset" w:sz="6" w:space="0" w:color="auto"/>
              <w:bottom w:val="outset" w:sz="6" w:space="0" w:color="auto"/>
              <w:right w:val="outset" w:sz="6" w:space="0" w:color="auto"/>
            </w:tcBorders>
            <w:vAlign w:val="center"/>
          </w:tcPr>
          <w:p w14:paraId="7006650C"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 xml:space="preserve">Наименование Кредитора </w:t>
            </w:r>
            <w:r w:rsidRPr="004B5E2F">
              <w:rPr>
                <w:rFonts w:ascii="Arial" w:hAnsi="Arial" w:cs="Arial"/>
                <w:sz w:val="20"/>
                <w:szCs w:val="18"/>
              </w:rPr>
              <w:br/>
              <w:t>ОГРН, ИНН</w:t>
            </w:r>
          </w:p>
        </w:tc>
        <w:tc>
          <w:tcPr>
            <w:tcW w:w="887" w:type="pct"/>
            <w:tcBorders>
              <w:top w:val="outset" w:sz="6" w:space="0" w:color="auto"/>
              <w:left w:val="outset" w:sz="6" w:space="0" w:color="auto"/>
              <w:bottom w:val="outset" w:sz="6" w:space="0" w:color="auto"/>
              <w:right w:val="outset" w:sz="6" w:space="0" w:color="auto"/>
            </w:tcBorders>
            <w:vAlign w:val="center"/>
          </w:tcPr>
          <w:p w14:paraId="25CEE39F" w14:textId="4993255C" w:rsidR="009E4592" w:rsidRPr="004B5E2F" w:rsidRDefault="009E4592" w:rsidP="00D60CB0">
            <w:pPr>
              <w:jc w:val="center"/>
              <w:rPr>
                <w:rFonts w:ascii="Arial" w:hAnsi="Arial" w:cs="Arial"/>
                <w:sz w:val="20"/>
                <w:szCs w:val="18"/>
              </w:rPr>
            </w:pPr>
            <w:r w:rsidRPr="004B5E2F">
              <w:rPr>
                <w:rFonts w:ascii="Arial" w:hAnsi="Arial" w:cs="Arial"/>
                <w:sz w:val="20"/>
                <w:szCs w:val="18"/>
              </w:rPr>
              <w:t>Сумма Поручения, подлежащая оплате Агентом, руб.,</w:t>
            </w:r>
          </w:p>
        </w:tc>
        <w:tc>
          <w:tcPr>
            <w:tcW w:w="1130" w:type="pct"/>
            <w:tcBorders>
              <w:top w:val="outset" w:sz="6" w:space="0" w:color="auto"/>
              <w:left w:val="outset" w:sz="6" w:space="0" w:color="auto"/>
              <w:bottom w:val="outset" w:sz="6" w:space="0" w:color="auto"/>
              <w:right w:val="outset" w:sz="6" w:space="0" w:color="auto"/>
            </w:tcBorders>
            <w:vAlign w:val="center"/>
          </w:tcPr>
          <w:p w14:paraId="0CFF1971"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Назначение платежа, подлежащее указанию Агентом в платежном поручении.</w:t>
            </w:r>
          </w:p>
        </w:tc>
        <w:tc>
          <w:tcPr>
            <w:tcW w:w="889" w:type="pct"/>
            <w:tcBorders>
              <w:top w:val="outset" w:sz="6" w:space="0" w:color="auto"/>
              <w:left w:val="outset" w:sz="6" w:space="0" w:color="auto"/>
              <w:bottom w:val="outset" w:sz="6" w:space="0" w:color="auto"/>
              <w:right w:val="outset" w:sz="6" w:space="0" w:color="auto"/>
            </w:tcBorders>
            <w:vAlign w:val="center"/>
          </w:tcPr>
          <w:p w14:paraId="317FACE3"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Дата компенсации Принципалом Агенту суммы Платежа</w:t>
            </w:r>
          </w:p>
        </w:tc>
        <w:tc>
          <w:tcPr>
            <w:tcW w:w="969" w:type="pct"/>
            <w:tcBorders>
              <w:top w:val="outset" w:sz="6" w:space="0" w:color="auto"/>
              <w:left w:val="outset" w:sz="6" w:space="0" w:color="auto"/>
              <w:bottom w:val="outset" w:sz="6" w:space="0" w:color="auto"/>
              <w:right w:val="outset" w:sz="6" w:space="0" w:color="auto"/>
            </w:tcBorders>
            <w:vAlign w:val="center"/>
          </w:tcPr>
          <w:p w14:paraId="0A185A15"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Идентификатор платежа</w:t>
            </w:r>
          </w:p>
        </w:tc>
      </w:tr>
      <w:tr w:rsidR="009E4592" w:rsidRPr="004B5E2F" w14:paraId="7C742B43" w14:textId="77777777" w:rsidTr="001C2914">
        <w:trPr>
          <w:tblCellSpacing w:w="0" w:type="dxa"/>
        </w:trPr>
        <w:tc>
          <w:tcPr>
            <w:tcW w:w="236" w:type="pct"/>
            <w:tcBorders>
              <w:top w:val="outset" w:sz="6" w:space="0" w:color="auto"/>
              <w:left w:val="outset" w:sz="6" w:space="0" w:color="auto"/>
              <w:bottom w:val="outset" w:sz="6" w:space="0" w:color="auto"/>
              <w:right w:val="outset" w:sz="6" w:space="0" w:color="auto"/>
            </w:tcBorders>
            <w:vAlign w:val="center"/>
          </w:tcPr>
          <w:p w14:paraId="58FDCC71"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1</w:t>
            </w:r>
          </w:p>
        </w:tc>
        <w:tc>
          <w:tcPr>
            <w:tcW w:w="889" w:type="pct"/>
            <w:tcBorders>
              <w:top w:val="outset" w:sz="6" w:space="0" w:color="auto"/>
              <w:left w:val="outset" w:sz="6" w:space="0" w:color="auto"/>
              <w:bottom w:val="outset" w:sz="6" w:space="0" w:color="auto"/>
              <w:right w:val="outset" w:sz="6" w:space="0" w:color="auto"/>
            </w:tcBorders>
            <w:vAlign w:val="center"/>
          </w:tcPr>
          <w:p w14:paraId="1B98FE85" w14:textId="77777777" w:rsidR="009E4592" w:rsidRPr="004B5E2F" w:rsidRDefault="009E4592" w:rsidP="00D60CB0">
            <w:pPr>
              <w:jc w:val="center"/>
              <w:rPr>
                <w:rFonts w:ascii="Arial" w:hAnsi="Arial" w:cs="Arial"/>
                <w:sz w:val="20"/>
                <w:szCs w:val="18"/>
              </w:rPr>
            </w:pPr>
          </w:p>
        </w:tc>
        <w:tc>
          <w:tcPr>
            <w:tcW w:w="887" w:type="pct"/>
            <w:tcBorders>
              <w:top w:val="outset" w:sz="6" w:space="0" w:color="auto"/>
              <w:left w:val="outset" w:sz="6" w:space="0" w:color="auto"/>
              <w:bottom w:val="outset" w:sz="6" w:space="0" w:color="auto"/>
              <w:right w:val="outset" w:sz="6" w:space="0" w:color="auto"/>
            </w:tcBorders>
            <w:vAlign w:val="center"/>
          </w:tcPr>
          <w:p w14:paraId="6E0A0E7E" w14:textId="77777777" w:rsidR="009E4592" w:rsidRPr="004B5E2F" w:rsidRDefault="009E4592" w:rsidP="00D60CB0">
            <w:pPr>
              <w:jc w:val="center"/>
              <w:rPr>
                <w:rFonts w:ascii="Arial" w:hAnsi="Arial" w:cs="Arial"/>
                <w:sz w:val="20"/>
                <w:szCs w:val="18"/>
              </w:rPr>
            </w:pPr>
          </w:p>
        </w:tc>
        <w:tc>
          <w:tcPr>
            <w:tcW w:w="1130" w:type="pct"/>
            <w:tcBorders>
              <w:top w:val="outset" w:sz="6" w:space="0" w:color="auto"/>
              <w:left w:val="outset" w:sz="6" w:space="0" w:color="auto"/>
              <w:bottom w:val="outset" w:sz="6" w:space="0" w:color="auto"/>
              <w:right w:val="outset" w:sz="6" w:space="0" w:color="auto"/>
            </w:tcBorders>
            <w:vAlign w:val="center"/>
          </w:tcPr>
          <w:p w14:paraId="12DAF967" w14:textId="77777777" w:rsidR="009E4592" w:rsidRPr="004B5E2F" w:rsidRDefault="009E4592" w:rsidP="00D60CB0">
            <w:pPr>
              <w:jc w:val="center"/>
              <w:rPr>
                <w:rFonts w:ascii="Arial" w:hAnsi="Arial" w:cs="Arial"/>
                <w:sz w:val="20"/>
                <w:szCs w:val="18"/>
              </w:rPr>
            </w:pPr>
          </w:p>
        </w:tc>
        <w:tc>
          <w:tcPr>
            <w:tcW w:w="889" w:type="pct"/>
            <w:tcBorders>
              <w:top w:val="outset" w:sz="6" w:space="0" w:color="auto"/>
              <w:left w:val="outset" w:sz="6" w:space="0" w:color="auto"/>
              <w:bottom w:val="outset" w:sz="6" w:space="0" w:color="auto"/>
              <w:right w:val="outset" w:sz="6" w:space="0" w:color="auto"/>
            </w:tcBorders>
            <w:vAlign w:val="center"/>
          </w:tcPr>
          <w:p w14:paraId="759EA12F" w14:textId="77777777" w:rsidR="009E4592" w:rsidRPr="004B5E2F" w:rsidRDefault="009E4592" w:rsidP="00D60CB0">
            <w:pPr>
              <w:jc w:val="center"/>
              <w:rPr>
                <w:rFonts w:ascii="Arial" w:hAnsi="Arial" w:cs="Arial"/>
                <w:sz w:val="20"/>
                <w:szCs w:val="18"/>
              </w:rPr>
            </w:pPr>
          </w:p>
        </w:tc>
        <w:tc>
          <w:tcPr>
            <w:tcW w:w="969" w:type="pct"/>
            <w:tcBorders>
              <w:top w:val="outset" w:sz="6" w:space="0" w:color="auto"/>
              <w:left w:val="outset" w:sz="6" w:space="0" w:color="auto"/>
              <w:bottom w:val="outset" w:sz="6" w:space="0" w:color="auto"/>
              <w:right w:val="outset" w:sz="6" w:space="0" w:color="auto"/>
            </w:tcBorders>
            <w:vAlign w:val="center"/>
          </w:tcPr>
          <w:p w14:paraId="619A6DD3" w14:textId="77777777" w:rsidR="009E4592" w:rsidRPr="004B5E2F" w:rsidRDefault="009E4592" w:rsidP="00D60CB0">
            <w:pPr>
              <w:jc w:val="center"/>
              <w:rPr>
                <w:rFonts w:ascii="Arial" w:hAnsi="Arial" w:cs="Arial"/>
                <w:sz w:val="20"/>
                <w:szCs w:val="18"/>
              </w:rPr>
            </w:pPr>
          </w:p>
        </w:tc>
      </w:tr>
      <w:tr w:rsidR="009E4592" w:rsidRPr="004B5E2F" w14:paraId="1566F907" w14:textId="77777777" w:rsidTr="001C2914">
        <w:trPr>
          <w:tblCellSpacing w:w="0" w:type="dxa"/>
        </w:trPr>
        <w:tc>
          <w:tcPr>
            <w:tcW w:w="236" w:type="pct"/>
            <w:tcBorders>
              <w:top w:val="outset" w:sz="6" w:space="0" w:color="auto"/>
              <w:left w:val="outset" w:sz="6" w:space="0" w:color="auto"/>
              <w:bottom w:val="outset" w:sz="6" w:space="0" w:color="auto"/>
              <w:right w:val="outset" w:sz="6" w:space="0" w:color="auto"/>
            </w:tcBorders>
            <w:vAlign w:val="center"/>
          </w:tcPr>
          <w:p w14:paraId="0FACB3F6"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2</w:t>
            </w:r>
          </w:p>
        </w:tc>
        <w:tc>
          <w:tcPr>
            <w:tcW w:w="889" w:type="pct"/>
            <w:tcBorders>
              <w:top w:val="outset" w:sz="6" w:space="0" w:color="auto"/>
              <w:left w:val="outset" w:sz="6" w:space="0" w:color="auto"/>
              <w:bottom w:val="outset" w:sz="6" w:space="0" w:color="auto"/>
              <w:right w:val="outset" w:sz="6" w:space="0" w:color="auto"/>
            </w:tcBorders>
          </w:tcPr>
          <w:p w14:paraId="6F809957" w14:textId="77777777" w:rsidR="009E4592" w:rsidRPr="004B5E2F" w:rsidRDefault="009E4592" w:rsidP="00D60CB0">
            <w:pPr>
              <w:jc w:val="center"/>
              <w:rPr>
                <w:rFonts w:ascii="Arial" w:hAnsi="Arial" w:cs="Arial"/>
                <w:sz w:val="20"/>
                <w:szCs w:val="18"/>
              </w:rPr>
            </w:pPr>
          </w:p>
        </w:tc>
        <w:tc>
          <w:tcPr>
            <w:tcW w:w="887" w:type="pct"/>
            <w:tcBorders>
              <w:top w:val="outset" w:sz="6" w:space="0" w:color="auto"/>
              <w:left w:val="outset" w:sz="6" w:space="0" w:color="auto"/>
              <w:bottom w:val="outset" w:sz="6" w:space="0" w:color="auto"/>
              <w:right w:val="outset" w:sz="6" w:space="0" w:color="auto"/>
            </w:tcBorders>
            <w:vAlign w:val="center"/>
          </w:tcPr>
          <w:p w14:paraId="718E836E" w14:textId="77777777" w:rsidR="009E4592" w:rsidRPr="004B5E2F" w:rsidRDefault="009E4592" w:rsidP="00D60CB0">
            <w:pPr>
              <w:jc w:val="center"/>
              <w:rPr>
                <w:rFonts w:ascii="Arial" w:hAnsi="Arial" w:cs="Arial"/>
                <w:sz w:val="20"/>
                <w:szCs w:val="18"/>
              </w:rPr>
            </w:pPr>
          </w:p>
        </w:tc>
        <w:tc>
          <w:tcPr>
            <w:tcW w:w="1130" w:type="pct"/>
            <w:tcBorders>
              <w:top w:val="outset" w:sz="6" w:space="0" w:color="auto"/>
              <w:left w:val="outset" w:sz="6" w:space="0" w:color="auto"/>
              <w:bottom w:val="outset" w:sz="6" w:space="0" w:color="auto"/>
              <w:right w:val="outset" w:sz="6" w:space="0" w:color="auto"/>
            </w:tcBorders>
            <w:vAlign w:val="center"/>
          </w:tcPr>
          <w:p w14:paraId="0354F69F" w14:textId="77777777" w:rsidR="009E4592" w:rsidRPr="004B5E2F" w:rsidRDefault="009E4592" w:rsidP="00D60CB0">
            <w:pPr>
              <w:jc w:val="center"/>
              <w:rPr>
                <w:rFonts w:ascii="Arial" w:hAnsi="Arial" w:cs="Arial"/>
                <w:sz w:val="20"/>
                <w:szCs w:val="18"/>
              </w:rPr>
            </w:pPr>
          </w:p>
        </w:tc>
        <w:tc>
          <w:tcPr>
            <w:tcW w:w="889" w:type="pct"/>
            <w:tcBorders>
              <w:top w:val="outset" w:sz="6" w:space="0" w:color="auto"/>
              <w:left w:val="outset" w:sz="6" w:space="0" w:color="auto"/>
              <w:bottom w:val="outset" w:sz="6" w:space="0" w:color="auto"/>
              <w:right w:val="outset" w:sz="6" w:space="0" w:color="auto"/>
            </w:tcBorders>
            <w:vAlign w:val="center"/>
          </w:tcPr>
          <w:p w14:paraId="6D85D55A" w14:textId="77777777" w:rsidR="009E4592" w:rsidRPr="004B5E2F" w:rsidRDefault="009E4592" w:rsidP="00D60CB0">
            <w:pPr>
              <w:jc w:val="center"/>
              <w:rPr>
                <w:rFonts w:ascii="Arial" w:hAnsi="Arial" w:cs="Arial"/>
                <w:sz w:val="20"/>
                <w:szCs w:val="18"/>
              </w:rPr>
            </w:pPr>
          </w:p>
        </w:tc>
        <w:tc>
          <w:tcPr>
            <w:tcW w:w="969" w:type="pct"/>
            <w:tcBorders>
              <w:top w:val="outset" w:sz="6" w:space="0" w:color="auto"/>
              <w:left w:val="outset" w:sz="6" w:space="0" w:color="auto"/>
              <w:bottom w:val="outset" w:sz="6" w:space="0" w:color="auto"/>
              <w:right w:val="outset" w:sz="6" w:space="0" w:color="auto"/>
            </w:tcBorders>
            <w:vAlign w:val="center"/>
          </w:tcPr>
          <w:p w14:paraId="4256C240" w14:textId="77777777" w:rsidR="009E4592" w:rsidRPr="004B5E2F" w:rsidRDefault="009E4592" w:rsidP="00D60CB0">
            <w:pPr>
              <w:jc w:val="center"/>
              <w:rPr>
                <w:rFonts w:ascii="Arial" w:hAnsi="Arial" w:cs="Arial"/>
                <w:sz w:val="20"/>
                <w:szCs w:val="18"/>
              </w:rPr>
            </w:pPr>
          </w:p>
        </w:tc>
      </w:tr>
      <w:tr w:rsidR="009E4592" w:rsidRPr="004B5E2F" w14:paraId="71A0DC27" w14:textId="77777777" w:rsidTr="001C2914">
        <w:trPr>
          <w:tblCellSpacing w:w="0" w:type="dxa"/>
        </w:trPr>
        <w:tc>
          <w:tcPr>
            <w:tcW w:w="236" w:type="pct"/>
            <w:tcBorders>
              <w:top w:val="outset" w:sz="6" w:space="0" w:color="auto"/>
              <w:left w:val="outset" w:sz="6" w:space="0" w:color="auto"/>
              <w:bottom w:val="outset" w:sz="6" w:space="0" w:color="auto"/>
              <w:right w:val="outset" w:sz="6" w:space="0" w:color="auto"/>
            </w:tcBorders>
            <w:vAlign w:val="center"/>
          </w:tcPr>
          <w:p w14:paraId="2A6C4AF9"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3</w:t>
            </w:r>
          </w:p>
        </w:tc>
        <w:tc>
          <w:tcPr>
            <w:tcW w:w="889" w:type="pct"/>
            <w:tcBorders>
              <w:top w:val="outset" w:sz="6" w:space="0" w:color="auto"/>
              <w:left w:val="outset" w:sz="6" w:space="0" w:color="auto"/>
              <w:bottom w:val="outset" w:sz="6" w:space="0" w:color="auto"/>
              <w:right w:val="outset" w:sz="6" w:space="0" w:color="auto"/>
            </w:tcBorders>
          </w:tcPr>
          <w:p w14:paraId="17850C99" w14:textId="77777777" w:rsidR="009E4592" w:rsidRPr="004B5E2F" w:rsidRDefault="009E4592" w:rsidP="00D60CB0">
            <w:pPr>
              <w:jc w:val="center"/>
              <w:rPr>
                <w:rFonts w:ascii="Arial" w:hAnsi="Arial" w:cs="Arial"/>
                <w:sz w:val="20"/>
                <w:szCs w:val="18"/>
              </w:rPr>
            </w:pPr>
          </w:p>
        </w:tc>
        <w:tc>
          <w:tcPr>
            <w:tcW w:w="887" w:type="pct"/>
            <w:tcBorders>
              <w:top w:val="outset" w:sz="6" w:space="0" w:color="auto"/>
              <w:left w:val="outset" w:sz="6" w:space="0" w:color="auto"/>
              <w:bottom w:val="outset" w:sz="6" w:space="0" w:color="auto"/>
              <w:right w:val="outset" w:sz="6" w:space="0" w:color="auto"/>
            </w:tcBorders>
            <w:vAlign w:val="center"/>
          </w:tcPr>
          <w:p w14:paraId="692CF81B" w14:textId="77777777" w:rsidR="009E4592" w:rsidRPr="004B5E2F" w:rsidRDefault="009E4592" w:rsidP="00D60CB0">
            <w:pPr>
              <w:jc w:val="center"/>
              <w:rPr>
                <w:rFonts w:ascii="Arial" w:hAnsi="Arial" w:cs="Arial"/>
                <w:sz w:val="20"/>
                <w:szCs w:val="18"/>
              </w:rPr>
            </w:pPr>
          </w:p>
        </w:tc>
        <w:tc>
          <w:tcPr>
            <w:tcW w:w="1130" w:type="pct"/>
            <w:tcBorders>
              <w:top w:val="outset" w:sz="6" w:space="0" w:color="auto"/>
              <w:left w:val="outset" w:sz="6" w:space="0" w:color="auto"/>
              <w:bottom w:val="outset" w:sz="6" w:space="0" w:color="auto"/>
              <w:right w:val="outset" w:sz="6" w:space="0" w:color="auto"/>
            </w:tcBorders>
            <w:vAlign w:val="center"/>
          </w:tcPr>
          <w:p w14:paraId="7D3719E4" w14:textId="77777777" w:rsidR="009E4592" w:rsidRPr="004B5E2F" w:rsidRDefault="009E4592" w:rsidP="00D60CB0">
            <w:pPr>
              <w:jc w:val="center"/>
              <w:rPr>
                <w:rFonts w:ascii="Arial" w:hAnsi="Arial" w:cs="Arial"/>
                <w:sz w:val="20"/>
                <w:szCs w:val="18"/>
              </w:rPr>
            </w:pPr>
          </w:p>
        </w:tc>
        <w:tc>
          <w:tcPr>
            <w:tcW w:w="889" w:type="pct"/>
            <w:tcBorders>
              <w:top w:val="outset" w:sz="6" w:space="0" w:color="auto"/>
              <w:left w:val="outset" w:sz="6" w:space="0" w:color="auto"/>
              <w:bottom w:val="outset" w:sz="6" w:space="0" w:color="auto"/>
              <w:right w:val="outset" w:sz="6" w:space="0" w:color="auto"/>
            </w:tcBorders>
            <w:vAlign w:val="center"/>
          </w:tcPr>
          <w:p w14:paraId="45E94A38" w14:textId="77777777" w:rsidR="009E4592" w:rsidRPr="004B5E2F" w:rsidRDefault="009E4592" w:rsidP="00D60CB0">
            <w:pPr>
              <w:jc w:val="center"/>
              <w:rPr>
                <w:rFonts w:ascii="Arial" w:hAnsi="Arial" w:cs="Arial"/>
                <w:sz w:val="20"/>
                <w:szCs w:val="18"/>
              </w:rPr>
            </w:pPr>
          </w:p>
        </w:tc>
        <w:tc>
          <w:tcPr>
            <w:tcW w:w="969" w:type="pct"/>
            <w:tcBorders>
              <w:top w:val="outset" w:sz="6" w:space="0" w:color="auto"/>
              <w:left w:val="outset" w:sz="6" w:space="0" w:color="auto"/>
              <w:bottom w:val="outset" w:sz="6" w:space="0" w:color="auto"/>
              <w:right w:val="outset" w:sz="6" w:space="0" w:color="auto"/>
            </w:tcBorders>
            <w:vAlign w:val="center"/>
          </w:tcPr>
          <w:p w14:paraId="21D13311" w14:textId="77777777" w:rsidR="009E4592" w:rsidRPr="004B5E2F" w:rsidRDefault="009E4592" w:rsidP="00D60CB0">
            <w:pPr>
              <w:jc w:val="center"/>
              <w:rPr>
                <w:rFonts w:ascii="Arial" w:hAnsi="Arial" w:cs="Arial"/>
                <w:sz w:val="20"/>
                <w:szCs w:val="18"/>
              </w:rPr>
            </w:pPr>
          </w:p>
        </w:tc>
      </w:tr>
      <w:tr w:rsidR="009E4592" w:rsidRPr="004B5E2F" w14:paraId="235A4BCA" w14:textId="77777777" w:rsidTr="001C2914">
        <w:trPr>
          <w:tblCellSpacing w:w="0" w:type="dxa"/>
        </w:trPr>
        <w:tc>
          <w:tcPr>
            <w:tcW w:w="236" w:type="pct"/>
            <w:tcBorders>
              <w:top w:val="outset" w:sz="6" w:space="0" w:color="auto"/>
              <w:left w:val="outset" w:sz="6" w:space="0" w:color="auto"/>
              <w:bottom w:val="outset" w:sz="6" w:space="0" w:color="auto"/>
              <w:right w:val="outset" w:sz="6" w:space="0" w:color="auto"/>
            </w:tcBorders>
            <w:vAlign w:val="center"/>
          </w:tcPr>
          <w:p w14:paraId="432AC139"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4</w:t>
            </w:r>
          </w:p>
        </w:tc>
        <w:tc>
          <w:tcPr>
            <w:tcW w:w="889" w:type="pct"/>
            <w:tcBorders>
              <w:top w:val="outset" w:sz="6" w:space="0" w:color="auto"/>
              <w:left w:val="outset" w:sz="6" w:space="0" w:color="auto"/>
              <w:bottom w:val="outset" w:sz="6" w:space="0" w:color="auto"/>
              <w:right w:val="outset" w:sz="6" w:space="0" w:color="auto"/>
            </w:tcBorders>
          </w:tcPr>
          <w:p w14:paraId="5A4387B0" w14:textId="77777777" w:rsidR="009E4592" w:rsidRPr="004B5E2F" w:rsidRDefault="009E4592" w:rsidP="00D60CB0">
            <w:pPr>
              <w:jc w:val="center"/>
              <w:rPr>
                <w:rFonts w:ascii="Arial" w:hAnsi="Arial" w:cs="Arial"/>
                <w:sz w:val="20"/>
                <w:szCs w:val="18"/>
              </w:rPr>
            </w:pPr>
          </w:p>
        </w:tc>
        <w:tc>
          <w:tcPr>
            <w:tcW w:w="887" w:type="pct"/>
            <w:tcBorders>
              <w:top w:val="outset" w:sz="6" w:space="0" w:color="auto"/>
              <w:left w:val="outset" w:sz="6" w:space="0" w:color="auto"/>
              <w:bottom w:val="outset" w:sz="6" w:space="0" w:color="auto"/>
              <w:right w:val="outset" w:sz="6" w:space="0" w:color="auto"/>
            </w:tcBorders>
            <w:vAlign w:val="center"/>
          </w:tcPr>
          <w:p w14:paraId="417B8AD5" w14:textId="77777777" w:rsidR="009E4592" w:rsidRPr="004B5E2F" w:rsidRDefault="009E4592" w:rsidP="00D60CB0">
            <w:pPr>
              <w:jc w:val="center"/>
              <w:rPr>
                <w:rFonts w:ascii="Arial" w:hAnsi="Arial" w:cs="Arial"/>
                <w:sz w:val="20"/>
                <w:szCs w:val="18"/>
              </w:rPr>
            </w:pPr>
          </w:p>
        </w:tc>
        <w:tc>
          <w:tcPr>
            <w:tcW w:w="1130" w:type="pct"/>
            <w:tcBorders>
              <w:top w:val="outset" w:sz="6" w:space="0" w:color="auto"/>
              <w:left w:val="outset" w:sz="6" w:space="0" w:color="auto"/>
              <w:bottom w:val="outset" w:sz="6" w:space="0" w:color="auto"/>
              <w:right w:val="outset" w:sz="6" w:space="0" w:color="auto"/>
            </w:tcBorders>
            <w:vAlign w:val="center"/>
          </w:tcPr>
          <w:p w14:paraId="3B89D409" w14:textId="77777777" w:rsidR="009E4592" w:rsidRPr="004B5E2F" w:rsidRDefault="009E4592" w:rsidP="00D60CB0">
            <w:pPr>
              <w:jc w:val="center"/>
              <w:rPr>
                <w:rFonts w:ascii="Arial" w:hAnsi="Arial" w:cs="Arial"/>
                <w:sz w:val="20"/>
                <w:szCs w:val="18"/>
              </w:rPr>
            </w:pPr>
          </w:p>
        </w:tc>
        <w:tc>
          <w:tcPr>
            <w:tcW w:w="889" w:type="pct"/>
            <w:tcBorders>
              <w:top w:val="outset" w:sz="6" w:space="0" w:color="auto"/>
              <w:left w:val="outset" w:sz="6" w:space="0" w:color="auto"/>
              <w:bottom w:val="outset" w:sz="6" w:space="0" w:color="auto"/>
              <w:right w:val="outset" w:sz="6" w:space="0" w:color="auto"/>
            </w:tcBorders>
            <w:vAlign w:val="center"/>
          </w:tcPr>
          <w:p w14:paraId="31984220" w14:textId="77777777" w:rsidR="009E4592" w:rsidRPr="004B5E2F" w:rsidRDefault="009E4592" w:rsidP="00D60CB0">
            <w:pPr>
              <w:jc w:val="center"/>
              <w:rPr>
                <w:rFonts w:ascii="Arial" w:hAnsi="Arial" w:cs="Arial"/>
                <w:sz w:val="20"/>
                <w:szCs w:val="18"/>
              </w:rPr>
            </w:pPr>
          </w:p>
        </w:tc>
        <w:tc>
          <w:tcPr>
            <w:tcW w:w="969" w:type="pct"/>
            <w:tcBorders>
              <w:top w:val="outset" w:sz="6" w:space="0" w:color="auto"/>
              <w:left w:val="outset" w:sz="6" w:space="0" w:color="auto"/>
              <w:bottom w:val="outset" w:sz="6" w:space="0" w:color="auto"/>
              <w:right w:val="outset" w:sz="6" w:space="0" w:color="auto"/>
            </w:tcBorders>
            <w:vAlign w:val="center"/>
          </w:tcPr>
          <w:p w14:paraId="392D8BD5" w14:textId="77777777" w:rsidR="009E4592" w:rsidRPr="004B5E2F" w:rsidRDefault="009E4592" w:rsidP="00D60CB0">
            <w:pPr>
              <w:jc w:val="center"/>
              <w:rPr>
                <w:rFonts w:ascii="Arial" w:hAnsi="Arial" w:cs="Arial"/>
                <w:sz w:val="20"/>
                <w:szCs w:val="18"/>
              </w:rPr>
            </w:pPr>
          </w:p>
        </w:tc>
      </w:tr>
      <w:tr w:rsidR="009E4592" w:rsidRPr="004B5E2F" w14:paraId="6F7D9539" w14:textId="77777777" w:rsidTr="001C2914">
        <w:trPr>
          <w:tblCellSpacing w:w="0" w:type="dxa"/>
        </w:trPr>
        <w:tc>
          <w:tcPr>
            <w:tcW w:w="236" w:type="pct"/>
            <w:tcBorders>
              <w:top w:val="outset" w:sz="6" w:space="0" w:color="auto"/>
              <w:left w:val="outset" w:sz="6" w:space="0" w:color="auto"/>
              <w:bottom w:val="outset" w:sz="6" w:space="0" w:color="auto"/>
              <w:right w:val="outset" w:sz="6" w:space="0" w:color="auto"/>
            </w:tcBorders>
            <w:vAlign w:val="center"/>
          </w:tcPr>
          <w:p w14:paraId="5A1A3CF4" w14:textId="77777777" w:rsidR="009E4592" w:rsidRPr="004B5E2F" w:rsidRDefault="009E4592" w:rsidP="00D60CB0">
            <w:pPr>
              <w:jc w:val="center"/>
              <w:rPr>
                <w:rFonts w:ascii="Arial" w:hAnsi="Arial" w:cs="Arial"/>
                <w:sz w:val="20"/>
                <w:szCs w:val="18"/>
              </w:rPr>
            </w:pPr>
            <w:r w:rsidRPr="004B5E2F">
              <w:rPr>
                <w:rFonts w:ascii="Arial" w:hAnsi="Arial" w:cs="Arial"/>
                <w:sz w:val="20"/>
                <w:szCs w:val="18"/>
              </w:rPr>
              <w:t>5</w:t>
            </w:r>
          </w:p>
        </w:tc>
        <w:tc>
          <w:tcPr>
            <w:tcW w:w="889" w:type="pct"/>
            <w:tcBorders>
              <w:top w:val="outset" w:sz="6" w:space="0" w:color="auto"/>
              <w:left w:val="outset" w:sz="6" w:space="0" w:color="auto"/>
              <w:bottom w:val="outset" w:sz="6" w:space="0" w:color="auto"/>
              <w:right w:val="outset" w:sz="6" w:space="0" w:color="auto"/>
            </w:tcBorders>
          </w:tcPr>
          <w:p w14:paraId="3BA13BCD" w14:textId="77777777" w:rsidR="009E4592" w:rsidRPr="004B5E2F" w:rsidRDefault="009E4592" w:rsidP="00D60CB0">
            <w:pPr>
              <w:jc w:val="center"/>
              <w:rPr>
                <w:rFonts w:ascii="Arial" w:hAnsi="Arial" w:cs="Arial"/>
                <w:sz w:val="20"/>
                <w:szCs w:val="18"/>
              </w:rPr>
            </w:pPr>
          </w:p>
        </w:tc>
        <w:tc>
          <w:tcPr>
            <w:tcW w:w="887" w:type="pct"/>
            <w:tcBorders>
              <w:top w:val="outset" w:sz="6" w:space="0" w:color="auto"/>
              <w:left w:val="outset" w:sz="6" w:space="0" w:color="auto"/>
              <w:bottom w:val="outset" w:sz="6" w:space="0" w:color="auto"/>
              <w:right w:val="outset" w:sz="6" w:space="0" w:color="auto"/>
            </w:tcBorders>
            <w:vAlign w:val="center"/>
          </w:tcPr>
          <w:p w14:paraId="4EED80AF" w14:textId="77777777" w:rsidR="009E4592" w:rsidRPr="004B5E2F" w:rsidRDefault="009E4592" w:rsidP="00D60CB0">
            <w:pPr>
              <w:jc w:val="center"/>
              <w:rPr>
                <w:rFonts w:ascii="Arial" w:hAnsi="Arial" w:cs="Arial"/>
                <w:sz w:val="20"/>
                <w:szCs w:val="18"/>
              </w:rPr>
            </w:pPr>
          </w:p>
        </w:tc>
        <w:tc>
          <w:tcPr>
            <w:tcW w:w="1130" w:type="pct"/>
            <w:tcBorders>
              <w:top w:val="outset" w:sz="6" w:space="0" w:color="auto"/>
              <w:left w:val="outset" w:sz="6" w:space="0" w:color="auto"/>
              <w:bottom w:val="outset" w:sz="6" w:space="0" w:color="auto"/>
              <w:right w:val="outset" w:sz="6" w:space="0" w:color="auto"/>
            </w:tcBorders>
            <w:vAlign w:val="center"/>
          </w:tcPr>
          <w:p w14:paraId="086EA267" w14:textId="77777777" w:rsidR="009E4592" w:rsidRPr="004B5E2F" w:rsidRDefault="009E4592" w:rsidP="00D60CB0">
            <w:pPr>
              <w:jc w:val="center"/>
              <w:rPr>
                <w:rFonts w:ascii="Arial" w:hAnsi="Arial" w:cs="Arial"/>
                <w:sz w:val="20"/>
                <w:szCs w:val="18"/>
              </w:rPr>
            </w:pPr>
          </w:p>
        </w:tc>
        <w:tc>
          <w:tcPr>
            <w:tcW w:w="889" w:type="pct"/>
            <w:tcBorders>
              <w:top w:val="outset" w:sz="6" w:space="0" w:color="auto"/>
              <w:left w:val="outset" w:sz="6" w:space="0" w:color="auto"/>
              <w:bottom w:val="outset" w:sz="6" w:space="0" w:color="auto"/>
              <w:right w:val="outset" w:sz="6" w:space="0" w:color="auto"/>
            </w:tcBorders>
            <w:vAlign w:val="center"/>
          </w:tcPr>
          <w:p w14:paraId="17590151" w14:textId="77777777" w:rsidR="009E4592" w:rsidRPr="004B5E2F" w:rsidRDefault="009E4592" w:rsidP="00D60CB0">
            <w:pPr>
              <w:jc w:val="center"/>
              <w:rPr>
                <w:rFonts w:ascii="Arial" w:hAnsi="Arial" w:cs="Arial"/>
                <w:sz w:val="20"/>
                <w:szCs w:val="18"/>
              </w:rPr>
            </w:pPr>
          </w:p>
        </w:tc>
        <w:tc>
          <w:tcPr>
            <w:tcW w:w="969" w:type="pct"/>
            <w:tcBorders>
              <w:top w:val="outset" w:sz="6" w:space="0" w:color="auto"/>
              <w:left w:val="outset" w:sz="6" w:space="0" w:color="auto"/>
              <w:bottom w:val="outset" w:sz="6" w:space="0" w:color="auto"/>
              <w:right w:val="outset" w:sz="6" w:space="0" w:color="auto"/>
            </w:tcBorders>
            <w:vAlign w:val="center"/>
          </w:tcPr>
          <w:p w14:paraId="4C94473C" w14:textId="77777777" w:rsidR="009E4592" w:rsidRPr="004B5E2F" w:rsidRDefault="009E4592" w:rsidP="00D60CB0">
            <w:pPr>
              <w:jc w:val="center"/>
              <w:rPr>
                <w:rFonts w:ascii="Arial" w:hAnsi="Arial" w:cs="Arial"/>
                <w:sz w:val="20"/>
                <w:szCs w:val="18"/>
              </w:rPr>
            </w:pPr>
          </w:p>
        </w:tc>
      </w:tr>
    </w:tbl>
    <w:p w14:paraId="3FD29009" w14:textId="77777777" w:rsidR="003C0C42" w:rsidRPr="004B5E2F" w:rsidRDefault="003C0C42" w:rsidP="003C0C42">
      <w:pPr>
        <w:spacing w:after="240"/>
        <w:rPr>
          <w:rFonts w:ascii="Arial" w:hAnsi="Arial" w:cs="Arial"/>
          <w:sz w:val="20"/>
          <w:szCs w:val="18"/>
        </w:rPr>
      </w:pPr>
    </w:p>
    <w:p w14:paraId="7404504B" w14:textId="77777777" w:rsidR="000C4869" w:rsidRPr="004B5E2F" w:rsidRDefault="003C0C42" w:rsidP="003C0C42">
      <w:pPr>
        <w:tabs>
          <w:tab w:val="left" w:pos="10590"/>
        </w:tabs>
        <w:spacing w:after="240"/>
        <w:rPr>
          <w:rFonts w:ascii="Arial" w:hAnsi="Arial" w:cs="Arial"/>
          <w:sz w:val="20"/>
          <w:szCs w:val="18"/>
        </w:rPr>
      </w:pPr>
      <w:r w:rsidRPr="004B5E2F">
        <w:rPr>
          <w:rFonts w:ascii="Arial" w:hAnsi="Arial" w:cs="Arial"/>
          <w:sz w:val="20"/>
          <w:szCs w:val="18"/>
        </w:rPr>
        <w:t xml:space="preserve"> Итого сумма Поручений, подлежащих оплате </w:t>
      </w:r>
      <w:proofErr w:type="gramStart"/>
      <w:r w:rsidRPr="004B5E2F">
        <w:rPr>
          <w:rFonts w:ascii="Arial" w:hAnsi="Arial" w:cs="Arial"/>
          <w:sz w:val="20"/>
          <w:szCs w:val="18"/>
        </w:rPr>
        <w:t>Агентом :</w:t>
      </w:r>
      <w:proofErr w:type="gramEnd"/>
      <w:r w:rsidRPr="004B5E2F">
        <w:rPr>
          <w:rFonts w:ascii="Arial" w:hAnsi="Arial" w:cs="Arial"/>
          <w:sz w:val="20"/>
          <w:szCs w:val="18"/>
        </w:rPr>
        <w:t xml:space="preserve"> __________ рублей </w:t>
      </w:r>
    </w:p>
    <w:p w14:paraId="0BEC8B81" w14:textId="330403B8" w:rsidR="003C0C42" w:rsidRPr="004B5E2F" w:rsidRDefault="000C4869" w:rsidP="003C0C42">
      <w:pPr>
        <w:tabs>
          <w:tab w:val="left" w:pos="10590"/>
        </w:tabs>
        <w:spacing w:after="240"/>
        <w:rPr>
          <w:rFonts w:ascii="Arial" w:hAnsi="Arial" w:cs="Arial"/>
          <w:sz w:val="20"/>
          <w:szCs w:val="18"/>
        </w:rPr>
      </w:pPr>
      <w:r w:rsidRPr="004B5E2F">
        <w:rPr>
          <w:rFonts w:ascii="Arial" w:hAnsi="Arial" w:cs="Arial"/>
          <w:sz w:val="20"/>
          <w:szCs w:val="18"/>
        </w:rPr>
        <w:t xml:space="preserve">  </w:t>
      </w:r>
      <w:r w:rsidR="003C0C42" w:rsidRPr="004B5E2F">
        <w:rPr>
          <w:rFonts w:ascii="Arial" w:hAnsi="Arial" w:cs="Arial"/>
          <w:sz w:val="20"/>
          <w:szCs w:val="18"/>
        </w:rPr>
        <w:tab/>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47"/>
        <w:gridCol w:w="4136"/>
      </w:tblGrid>
      <w:tr w:rsidR="003C0C42" w:rsidRPr="004B5E2F" w14:paraId="29B0C1DC" w14:textId="77777777" w:rsidTr="00D60CB0">
        <w:trPr>
          <w:tblCellSpacing w:w="0" w:type="dxa"/>
        </w:trPr>
        <w:tc>
          <w:tcPr>
            <w:tcW w:w="2698" w:type="pct"/>
            <w:tcBorders>
              <w:top w:val="outset" w:sz="6" w:space="0" w:color="auto"/>
              <w:left w:val="outset" w:sz="6" w:space="0" w:color="auto"/>
              <w:bottom w:val="outset" w:sz="6" w:space="0" w:color="auto"/>
              <w:right w:val="outset" w:sz="6" w:space="0" w:color="auto"/>
            </w:tcBorders>
            <w:vAlign w:val="center"/>
          </w:tcPr>
          <w:p w14:paraId="0CB08C5D" w14:textId="77777777" w:rsidR="003C0C42" w:rsidRPr="004B5E2F" w:rsidRDefault="003C0C42" w:rsidP="00D60CB0">
            <w:pPr>
              <w:spacing w:after="240"/>
              <w:rPr>
                <w:rFonts w:ascii="Arial" w:hAnsi="Arial" w:cs="Arial"/>
                <w:sz w:val="20"/>
                <w:szCs w:val="18"/>
              </w:rPr>
            </w:pPr>
            <w:r w:rsidRPr="004B5E2F">
              <w:rPr>
                <w:rFonts w:ascii="Arial" w:hAnsi="Arial" w:cs="Arial"/>
                <w:sz w:val="20"/>
                <w:szCs w:val="18"/>
              </w:rPr>
              <w:t>Агент</w:t>
            </w:r>
            <w:r w:rsidRPr="004B5E2F">
              <w:rPr>
                <w:rFonts w:ascii="Arial" w:hAnsi="Arial" w:cs="Arial"/>
                <w:sz w:val="20"/>
                <w:szCs w:val="18"/>
              </w:rPr>
              <w:br/>
            </w:r>
            <w:r w:rsidRPr="004B5E2F">
              <w:rPr>
                <w:rFonts w:ascii="Arial" w:hAnsi="Arial" w:cs="Arial"/>
                <w:sz w:val="20"/>
                <w:szCs w:val="18"/>
              </w:rPr>
              <w:br/>
            </w:r>
          </w:p>
        </w:tc>
        <w:tc>
          <w:tcPr>
            <w:tcW w:w="2302" w:type="pct"/>
            <w:tcBorders>
              <w:top w:val="outset" w:sz="6" w:space="0" w:color="auto"/>
              <w:left w:val="outset" w:sz="6" w:space="0" w:color="auto"/>
              <w:bottom w:val="outset" w:sz="6" w:space="0" w:color="auto"/>
              <w:right w:val="outset" w:sz="6" w:space="0" w:color="auto"/>
            </w:tcBorders>
            <w:vAlign w:val="center"/>
          </w:tcPr>
          <w:p w14:paraId="6C057D9C" w14:textId="77777777" w:rsidR="003C0C42" w:rsidRPr="004B5E2F" w:rsidRDefault="003C0C42" w:rsidP="00D60CB0">
            <w:pPr>
              <w:spacing w:after="240"/>
              <w:rPr>
                <w:rFonts w:ascii="Arial" w:hAnsi="Arial" w:cs="Arial"/>
                <w:sz w:val="20"/>
                <w:szCs w:val="18"/>
              </w:rPr>
            </w:pPr>
            <w:r w:rsidRPr="004B5E2F">
              <w:rPr>
                <w:rFonts w:ascii="Arial" w:hAnsi="Arial" w:cs="Arial"/>
                <w:sz w:val="20"/>
                <w:szCs w:val="18"/>
              </w:rPr>
              <w:t>Принципал</w:t>
            </w:r>
            <w:r w:rsidRPr="004B5E2F">
              <w:rPr>
                <w:rFonts w:ascii="Arial" w:hAnsi="Arial" w:cs="Arial"/>
                <w:sz w:val="20"/>
                <w:szCs w:val="18"/>
              </w:rPr>
              <w:br/>
            </w:r>
            <w:r w:rsidRPr="004B5E2F">
              <w:rPr>
                <w:rFonts w:ascii="Arial" w:hAnsi="Arial" w:cs="Arial"/>
                <w:sz w:val="20"/>
                <w:szCs w:val="18"/>
              </w:rPr>
              <w:br/>
            </w:r>
          </w:p>
        </w:tc>
      </w:tr>
      <w:tr w:rsidR="003C0C42" w:rsidRPr="004B5E2F" w14:paraId="4712A76E" w14:textId="77777777" w:rsidTr="00D60CB0">
        <w:trPr>
          <w:tblCellSpacing w:w="0" w:type="dxa"/>
        </w:trPr>
        <w:tc>
          <w:tcPr>
            <w:tcW w:w="2698" w:type="pct"/>
            <w:tcBorders>
              <w:top w:val="outset" w:sz="6" w:space="0" w:color="auto"/>
              <w:left w:val="outset" w:sz="6" w:space="0" w:color="auto"/>
              <w:bottom w:val="outset" w:sz="6" w:space="0" w:color="auto"/>
              <w:right w:val="outset" w:sz="6" w:space="0" w:color="auto"/>
            </w:tcBorders>
            <w:vAlign w:val="center"/>
          </w:tcPr>
          <w:p w14:paraId="7D09D5E2" w14:textId="77777777" w:rsidR="003C0C42" w:rsidRPr="004B5E2F" w:rsidRDefault="003C0C42" w:rsidP="00D60CB0">
            <w:pPr>
              <w:rPr>
                <w:rFonts w:ascii="Arial" w:hAnsi="Arial" w:cs="Arial"/>
                <w:sz w:val="20"/>
                <w:szCs w:val="18"/>
              </w:rPr>
            </w:pPr>
            <w:r w:rsidRPr="004B5E2F">
              <w:rPr>
                <w:rFonts w:ascii="Arial" w:hAnsi="Arial" w:cs="Arial"/>
                <w:sz w:val="20"/>
                <w:szCs w:val="18"/>
              </w:rPr>
              <w:t>___</w:t>
            </w:r>
            <w:r w:rsidRPr="004B5E2F">
              <w:rPr>
                <w:rFonts w:ascii="Arial" w:hAnsi="Arial" w:cs="Arial"/>
                <w:i/>
                <w:sz w:val="20"/>
                <w:szCs w:val="18"/>
                <w:u w:val="single"/>
              </w:rPr>
              <w:t>(Ф.И.О., должность, подпись)</w:t>
            </w:r>
            <w:r w:rsidRPr="004B5E2F">
              <w:rPr>
                <w:rFonts w:ascii="Arial" w:hAnsi="Arial" w:cs="Arial"/>
                <w:sz w:val="20"/>
                <w:szCs w:val="18"/>
              </w:rPr>
              <w:t>__</w:t>
            </w:r>
          </w:p>
        </w:tc>
        <w:tc>
          <w:tcPr>
            <w:tcW w:w="2302" w:type="pct"/>
            <w:tcBorders>
              <w:top w:val="outset" w:sz="6" w:space="0" w:color="auto"/>
              <w:left w:val="outset" w:sz="6" w:space="0" w:color="auto"/>
              <w:bottom w:val="outset" w:sz="6" w:space="0" w:color="auto"/>
              <w:right w:val="outset" w:sz="6" w:space="0" w:color="auto"/>
            </w:tcBorders>
            <w:vAlign w:val="center"/>
          </w:tcPr>
          <w:p w14:paraId="7D5F2B72" w14:textId="77777777" w:rsidR="003C0C42" w:rsidRPr="004B5E2F" w:rsidRDefault="003C0C42" w:rsidP="00D60CB0">
            <w:pPr>
              <w:rPr>
                <w:rFonts w:ascii="Arial" w:hAnsi="Arial" w:cs="Arial"/>
                <w:sz w:val="20"/>
                <w:szCs w:val="18"/>
              </w:rPr>
            </w:pPr>
            <w:r w:rsidRPr="004B5E2F">
              <w:rPr>
                <w:rFonts w:ascii="Arial" w:hAnsi="Arial" w:cs="Arial"/>
                <w:sz w:val="20"/>
                <w:szCs w:val="18"/>
              </w:rPr>
              <w:t>____</w:t>
            </w:r>
            <w:r w:rsidRPr="004B5E2F">
              <w:rPr>
                <w:rFonts w:ascii="Arial" w:hAnsi="Arial" w:cs="Arial"/>
                <w:i/>
                <w:sz w:val="20"/>
                <w:szCs w:val="18"/>
                <w:u w:val="single"/>
              </w:rPr>
              <w:t>(Ф.И.О., должность, подпись)</w:t>
            </w:r>
            <w:r w:rsidRPr="004B5E2F">
              <w:rPr>
                <w:rFonts w:ascii="Arial" w:hAnsi="Arial" w:cs="Arial"/>
                <w:sz w:val="20"/>
                <w:szCs w:val="18"/>
              </w:rPr>
              <w:t>_</w:t>
            </w:r>
          </w:p>
        </w:tc>
      </w:tr>
      <w:tr w:rsidR="003C0C42" w:rsidRPr="004B5E2F" w14:paraId="46AF78E4" w14:textId="77777777" w:rsidTr="00D60CB0">
        <w:trPr>
          <w:tblCellSpacing w:w="0" w:type="dxa"/>
        </w:trPr>
        <w:tc>
          <w:tcPr>
            <w:tcW w:w="2698" w:type="pct"/>
            <w:tcBorders>
              <w:top w:val="outset" w:sz="6" w:space="0" w:color="auto"/>
              <w:left w:val="outset" w:sz="6" w:space="0" w:color="auto"/>
              <w:bottom w:val="outset" w:sz="6" w:space="0" w:color="auto"/>
              <w:right w:val="outset" w:sz="6" w:space="0" w:color="auto"/>
            </w:tcBorders>
            <w:vAlign w:val="center"/>
          </w:tcPr>
          <w:p w14:paraId="31ADF9E8" w14:textId="77777777" w:rsidR="003C0C42" w:rsidRPr="004B5E2F" w:rsidRDefault="003C0C42" w:rsidP="00D60CB0">
            <w:pPr>
              <w:rPr>
                <w:rFonts w:ascii="Arial" w:hAnsi="Arial" w:cs="Arial"/>
                <w:sz w:val="20"/>
                <w:szCs w:val="18"/>
              </w:rPr>
            </w:pPr>
            <w:r w:rsidRPr="004B5E2F">
              <w:rPr>
                <w:rFonts w:ascii="Arial" w:hAnsi="Arial" w:cs="Arial"/>
                <w:sz w:val="20"/>
                <w:szCs w:val="18"/>
              </w:rPr>
              <w:br/>
            </w:r>
            <w:r w:rsidRPr="004B5E2F">
              <w:rPr>
                <w:rFonts w:ascii="Arial" w:hAnsi="Arial" w:cs="Arial"/>
                <w:sz w:val="20"/>
                <w:szCs w:val="18"/>
              </w:rPr>
              <w:br/>
              <w:t xml:space="preserve">«____» ___________ 20__ года </w:t>
            </w:r>
            <w:proofErr w:type="spellStart"/>
            <w:r w:rsidRPr="004B5E2F">
              <w:rPr>
                <w:rFonts w:ascii="Arial" w:hAnsi="Arial" w:cs="Arial"/>
                <w:sz w:val="20"/>
                <w:szCs w:val="18"/>
              </w:rPr>
              <w:t>м.п</w:t>
            </w:r>
            <w:proofErr w:type="spellEnd"/>
            <w:r w:rsidRPr="004B5E2F">
              <w:rPr>
                <w:rFonts w:ascii="Arial" w:hAnsi="Arial" w:cs="Arial"/>
                <w:sz w:val="20"/>
                <w:szCs w:val="18"/>
              </w:rPr>
              <w:t>.</w:t>
            </w:r>
          </w:p>
        </w:tc>
        <w:tc>
          <w:tcPr>
            <w:tcW w:w="2302" w:type="pct"/>
            <w:tcBorders>
              <w:top w:val="outset" w:sz="6" w:space="0" w:color="auto"/>
              <w:left w:val="outset" w:sz="6" w:space="0" w:color="auto"/>
              <w:bottom w:val="outset" w:sz="6" w:space="0" w:color="auto"/>
              <w:right w:val="outset" w:sz="6" w:space="0" w:color="auto"/>
            </w:tcBorders>
            <w:vAlign w:val="center"/>
          </w:tcPr>
          <w:p w14:paraId="7A59160A" w14:textId="77777777" w:rsidR="003C0C42" w:rsidRPr="004B5E2F" w:rsidRDefault="003C0C42" w:rsidP="00D60CB0">
            <w:pPr>
              <w:rPr>
                <w:rFonts w:ascii="Arial" w:hAnsi="Arial" w:cs="Arial"/>
                <w:sz w:val="20"/>
                <w:szCs w:val="18"/>
              </w:rPr>
            </w:pPr>
            <w:r w:rsidRPr="004B5E2F">
              <w:rPr>
                <w:rFonts w:ascii="Arial" w:hAnsi="Arial" w:cs="Arial"/>
                <w:sz w:val="20"/>
                <w:szCs w:val="18"/>
              </w:rPr>
              <w:br/>
            </w:r>
            <w:r w:rsidRPr="004B5E2F">
              <w:rPr>
                <w:rFonts w:ascii="Arial" w:hAnsi="Arial" w:cs="Arial"/>
                <w:sz w:val="20"/>
                <w:szCs w:val="18"/>
              </w:rPr>
              <w:br/>
              <w:t xml:space="preserve">«____» ___________ 20__ года </w:t>
            </w:r>
            <w:proofErr w:type="spellStart"/>
            <w:r w:rsidRPr="004B5E2F">
              <w:rPr>
                <w:rFonts w:ascii="Arial" w:hAnsi="Arial" w:cs="Arial"/>
                <w:sz w:val="20"/>
                <w:szCs w:val="18"/>
              </w:rPr>
              <w:t>м.п</w:t>
            </w:r>
            <w:proofErr w:type="spellEnd"/>
            <w:r w:rsidRPr="004B5E2F">
              <w:rPr>
                <w:rFonts w:ascii="Arial" w:hAnsi="Arial" w:cs="Arial"/>
                <w:sz w:val="20"/>
                <w:szCs w:val="18"/>
              </w:rPr>
              <w:t>.</w:t>
            </w:r>
          </w:p>
        </w:tc>
      </w:tr>
    </w:tbl>
    <w:p w14:paraId="646B55DA" w14:textId="77777777" w:rsidR="00BC3E05" w:rsidRPr="004B5E2F" w:rsidRDefault="00BC3E05" w:rsidP="00BC3E05">
      <w:pPr>
        <w:tabs>
          <w:tab w:val="left" w:pos="10590"/>
        </w:tabs>
        <w:spacing w:after="240"/>
        <w:rPr>
          <w:rFonts w:ascii="Arial" w:hAnsi="Arial" w:cs="Arial"/>
          <w:sz w:val="20"/>
          <w:szCs w:val="18"/>
        </w:rPr>
      </w:pPr>
      <w:r w:rsidRPr="004B5E2F">
        <w:rPr>
          <w:rFonts w:ascii="Arial" w:hAnsi="Arial" w:cs="Arial"/>
          <w:sz w:val="20"/>
          <w:szCs w:val="18"/>
        </w:rPr>
        <w:t xml:space="preserve">                                                                       Форма согласована </w:t>
      </w:r>
    </w:p>
    <w:p w14:paraId="54BD9506" w14:textId="77777777" w:rsidR="003C0C42" w:rsidRPr="004B5E2F" w:rsidRDefault="003C0C42" w:rsidP="003C0C42">
      <w:pPr>
        <w:rPr>
          <w:rFonts w:ascii="Arial" w:hAnsi="Arial" w:cs="Arial"/>
          <w:sz w:val="20"/>
          <w:szCs w:val="18"/>
        </w:rPr>
      </w:pPr>
    </w:p>
    <w:p w14:paraId="080AEAFD" w14:textId="77777777" w:rsidR="003C0C42" w:rsidRPr="004B5E2F" w:rsidRDefault="003C0C42" w:rsidP="003C0C42">
      <w:pPr>
        <w:rPr>
          <w:rFonts w:ascii="Arial" w:hAnsi="Arial" w:cs="Arial"/>
          <w:sz w:val="20"/>
          <w:szCs w:val="18"/>
        </w:rPr>
      </w:pPr>
      <w:r w:rsidRPr="004B5E2F">
        <w:rPr>
          <w:rFonts w:ascii="Arial" w:hAnsi="Arial" w:cs="Arial"/>
          <w:sz w:val="20"/>
          <w:szCs w:val="18"/>
        </w:rPr>
        <w:br w:type="page"/>
      </w:r>
    </w:p>
    <w:p w14:paraId="25E59D4A" w14:textId="77777777" w:rsidR="003C0C42" w:rsidRPr="004B5E2F" w:rsidRDefault="003C0C42" w:rsidP="003C0C42">
      <w:pPr>
        <w:jc w:val="both"/>
        <w:rPr>
          <w:rFonts w:ascii="Arial" w:hAnsi="Arial" w:cs="Arial"/>
          <w:sz w:val="20"/>
          <w:szCs w:val="18"/>
        </w:rPr>
      </w:pPr>
    </w:p>
    <w:p w14:paraId="74CFEE41" w14:textId="358292A3" w:rsidR="003C0C42" w:rsidRPr="004B5E2F" w:rsidRDefault="003C0C42" w:rsidP="003C0C42">
      <w:pPr>
        <w:rPr>
          <w:rFonts w:ascii="Arial" w:hAnsi="Arial" w:cs="Arial"/>
          <w:sz w:val="20"/>
          <w:szCs w:val="18"/>
        </w:rPr>
      </w:pPr>
      <w:r w:rsidRPr="004B5E2F">
        <w:rPr>
          <w:rFonts w:ascii="Arial" w:hAnsi="Arial" w:cs="Arial"/>
          <w:sz w:val="20"/>
          <w:szCs w:val="18"/>
        </w:rPr>
        <w:t>Приложение №</w:t>
      </w:r>
      <w:r w:rsidR="009E4592">
        <w:rPr>
          <w:rFonts w:ascii="Arial" w:hAnsi="Arial" w:cs="Arial"/>
          <w:sz w:val="20"/>
          <w:szCs w:val="18"/>
        </w:rPr>
        <w:t>2</w:t>
      </w:r>
      <w:r w:rsidRPr="004B5E2F">
        <w:rPr>
          <w:rFonts w:ascii="Arial" w:hAnsi="Arial" w:cs="Arial"/>
          <w:sz w:val="20"/>
          <w:szCs w:val="18"/>
        </w:rPr>
        <w:br/>
        <w:t>к Агентскому договору № ___ от «___» _________________________20____ г.</w:t>
      </w:r>
    </w:p>
    <w:p w14:paraId="67F433AA" w14:textId="77777777" w:rsidR="003C0C42" w:rsidRPr="004B5E2F" w:rsidRDefault="003C0C42" w:rsidP="003C0C42">
      <w:pPr>
        <w:pStyle w:val="af0"/>
        <w:spacing w:before="60" w:after="60"/>
        <w:ind w:left="757"/>
        <w:jc w:val="center"/>
        <w:rPr>
          <w:rFonts w:cs="Arial"/>
          <w:b/>
          <w:bCs/>
          <w:szCs w:val="18"/>
        </w:rPr>
      </w:pPr>
    </w:p>
    <w:p w14:paraId="1E6EEAEF" w14:textId="77777777" w:rsidR="003C0C42" w:rsidRPr="004B5E2F" w:rsidRDefault="003C0C42" w:rsidP="003C0C42">
      <w:pPr>
        <w:pStyle w:val="af0"/>
        <w:spacing w:before="60" w:after="60"/>
        <w:ind w:left="757"/>
        <w:jc w:val="center"/>
        <w:rPr>
          <w:rFonts w:cs="Arial"/>
          <w:szCs w:val="18"/>
        </w:rPr>
      </w:pPr>
      <w:r w:rsidRPr="004B5E2F">
        <w:rPr>
          <w:rFonts w:cs="Arial"/>
          <w:b/>
          <w:bCs/>
          <w:szCs w:val="18"/>
        </w:rPr>
        <w:t>СОГЛАШЕНИЕ</w:t>
      </w:r>
      <w:r w:rsidRPr="004B5E2F">
        <w:rPr>
          <w:rFonts w:cs="Arial"/>
          <w:b/>
          <w:bCs/>
          <w:szCs w:val="18"/>
        </w:rPr>
        <w:br/>
        <w:t>о вознаграждении Агента</w:t>
      </w:r>
    </w:p>
    <w:p w14:paraId="20379510" w14:textId="178AD42C" w:rsidR="003C0C42" w:rsidRPr="004B5E2F" w:rsidRDefault="003C0C42" w:rsidP="003C0C42">
      <w:pPr>
        <w:pStyle w:val="af0"/>
        <w:spacing w:before="60" w:after="60"/>
        <w:ind w:left="757"/>
        <w:rPr>
          <w:rFonts w:cs="Arial"/>
          <w:szCs w:val="18"/>
        </w:rPr>
      </w:pPr>
      <w:r w:rsidRPr="004B5E2F">
        <w:rPr>
          <w:rFonts w:cs="Arial"/>
          <w:szCs w:val="18"/>
        </w:rPr>
        <w:t xml:space="preserve">г. </w:t>
      </w:r>
      <w:r w:rsidR="009E4592">
        <w:rPr>
          <w:rFonts w:cs="Arial"/>
          <w:szCs w:val="18"/>
        </w:rPr>
        <w:t>Хабаровск</w:t>
      </w:r>
    </w:p>
    <w:p w14:paraId="0F5E502C" w14:textId="77777777" w:rsidR="003C0C42" w:rsidRPr="004B5E2F" w:rsidRDefault="003C0C42" w:rsidP="003C0C42">
      <w:pPr>
        <w:pStyle w:val="af0"/>
        <w:spacing w:before="60" w:after="60"/>
        <w:ind w:left="757"/>
        <w:rPr>
          <w:rFonts w:cs="Arial"/>
          <w:szCs w:val="18"/>
        </w:rPr>
      </w:pPr>
    </w:p>
    <w:p w14:paraId="303654CB" w14:textId="77777777" w:rsidR="003C0C42" w:rsidRPr="004B5E2F" w:rsidRDefault="003C0C42" w:rsidP="003C0C42">
      <w:pPr>
        <w:pStyle w:val="af0"/>
        <w:numPr>
          <w:ilvl w:val="0"/>
          <w:numId w:val="14"/>
        </w:numPr>
        <w:tabs>
          <w:tab w:val="clear" w:pos="757"/>
          <w:tab w:val="num" w:pos="0"/>
        </w:tabs>
        <w:spacing w:before="60" w:after="60"/>
        <w:ind w:left="0" w:firstLine="0"/>
        <w:rPr>
          <w:rFonts w:cs="Arial"/>
          <w:szCs w:val="18"/>
        </w:rPr>
      </w:pPr>
      <w:r w:rsidRPr="004B5E2F">
        <w:rPr>
          <w:rFonts w:cs="Arial"/>
          <w:szCs w:val="18"/>
        </w:rPr>
        <w:t>В соответствии с условиями Договора, Принципал уплачивает Агенту Вознаграждение.</w:t>
      </w:r>
    </w:p>
    <w:p w14:paraId="2F5FBB0D" w14:textId="77777777" w:rsidR="003C0C42" w:rsidRPr="004B5E2F" w:rsidRDefault="003C0C42" w:rsidP="003C0C42">
      <w:pPr>
        <w:adjustRightInd w:val="0"/>
        <w:spacing w:before="120"/>
        <w:jc w:val="both"/>
        <w:rPr>
          <w:rFonts w:ascii="Arial" w:hAnsi="Arial" w:cs="Arial"/>
          <w:b/>
          <w:bCs/>
          <w:sz w:val="20"/>
          <w:szCs w:val="18"/>
        </w:rPr>
      </w:pPr>
      <w:r w:rsidRPr="004B5E2F">
        <w:rPr>
          <w:rFonts w:ascii="Arial" w:hAnsi="Arial" w:cs="Arial"/>
          <w:b/>
          <w:sz w:val="20"/>
          <w:szCs w:val="18"/>
        </w:rPr>
        <w:t xml:space="preserve">Период расчета вознаграждения </w:t>
      </w:r>
      <w:r w:rsidRPr="004B5E2F">
        <w:rPr>
          <w:rFonts w:ascii="Arial" w:hAnsi="Arial" w:cs="Arial"/>
          <w:sz w:val="20"/>
          <w:szCs w:val="18"/>
        </w:rPr>
        <w:t>– период времени, применяемый для расчета вознаграждения Агента. Первым днем течения Периода расчета вознаграждения считается день, следующий после исполнения Агентом обязательства по выплате Платежа Кредитору, последним днем Периода расчета вознаграждения считается день исполнения Принципалом обязательства по компенсации суммы соответствующего Платежа в полном объеме (включительно).</w:t>
      </w:r>
    </w:p>
    <w:p w14:paraId="0697AA42" w14:textId="77777777" w:rsidR="003C0C42" w:rsidRPr="004B5E2F" w:rsidRDefault="003C0C42" w:rsidP="003C0C42">
      <w:pPr>
        <w:pStyle w:val="af0"/>
        <w:numPr>
          <w:ilvl w:val="0"/>
          <w:numId w:val="14"/>
        </w:numPr>
        <w:tabs>
          <w:tab w:val="clear" w:pos="757"/>
          <w:tab w:val="num" w:pos="0"/>
        </w:tabs>
        <w:spacing w:before="60" w:after="60"/>
        <w:ind w:left="0" w:firstLine="0"/>
        <w:rPr>
          <w:rFonts w:cs="Arial"/>
          <w:szCs w:val="18"/>
        </w:rPr>
      </w:pPr>
      <w:r w:rsidRPr="004B5E2F">
        <w:rPr>
          <w:rFonts w:cs="Arial"/>
          <w:szCs w:val="18"/>
        </w:rPr>
        <w:t xml:space="preserve">Вознаграждение Агента рассчитывается Агентом по следующей формуле: произведение суммы Платежа на определенную и рассчитываемую в соответствии с п. 3 настоящего </w:t>
      </w:r>
      <w:r w:rsidRPr="004B5E2F">
        <w:rPr>
          <w:rFonts w:cs="Arial"/>
          <w:szCs w:val="18"/>
          <w:lang w:val="en-US"/>
        </w:rPr>
        <w:t>C</w:t>
      </w:r>
      <w:r w:rsidRPr="004B5E2F">
        <w:rPr>
          <w:rFonts w:cs="Arial"/>
          <w:szCs w:val="18"/>
        </w:rPr>
        <w:t>оглашения процентную ставку в день за Период расчета вознаграждения, с учетом частичных погашений. При этом в случае, если Период расчета вознаграждения равен нулю, то вознаграждение Агента рассчитывается по следующей формуле: произведение суммы Платежа на определенную и рассчитываемую в соответствии с п. 4 настоящего Соглашения процентную ставку.</w:t>
      </w:r>
    </w:p>
    <w:p w14:paraId="036B52DD" w14:textId="77777777" w:rsidR="003C0C42" w:rsidRPr="004B5E2F" w:rsidRDefault="003C0C42" w:rsidP="003C0C42">
      <w:pPr>
        <w:pStyle w:val="af0"/>
        <w:numPr>
          <w:ilvl w:val="0"/>
          <w:numId w:val="14"/>
        </w:numPr>
        <w:tabs>
          <w:tab w:val="clear" w:pos="757"/>
          <w:tab w:val="num" w:pos="0"/>
        </w:tabs>
        <w:spacing w:before="60" w:after="60"/>
        <w:ind w:left="0" w:firstLine="0"/>
        <w:rPr>
          <w:rFonts w:cs="Arial"/>
          <w:szCs w:val="18"/>
        </w:rPr>
      </w:pPr>
      <w:r w:rsidRPr="004B5E2F">
        <w:rPr>
          <w:rFonts w:cs="Arial"/>
          <w:szCs w:val="18"/>
        </w:rPr>
        <w:t>Процентная ставка для расчета вознаграждения, указанного в п. 2, составляет ______% в день.</w:t>
      </w:r>
    </w:p>
    <w:p w14:paraId="47569431" w14:textId="77777777" w:rsidR="003C0C42" w:rsidRPr="004B5E2F" w:rsidRDefault="003C0C42" w:rsidP="003C0C42">
      <w:pPr>
        <w:pStyle w:val="af0"/>
        <w:numPr>
          <w:ilvl w:val="0"/>
          <w:numId w:val="14"/>
        </w:numPr>
        <w:tabs>
          <w:tab w:val="clear" w:pos="757"/>
          <w:tab w:val="num" w:pos="0"/>
        </w:tabs>
        <w:spacing w:before="60" w:after="60"/>
        <w:ind w:left="0" w:firstLine="0"/>
        <w:rPr>
          <w:rFonts w:cs="Arial"/>
          <w:szCs w:val="18"/>
        </w:rPr>
      </w:pPr>
      <w:r w:rsidRPr="004B5E2F">
        <w:rPr>
          <w:rFonts w:cs="Arial"/>
          <w:szCs w:val="18"/>
        </w:rPr>
        <w:t>Процентная ставка для расчета вознаграждения, указанного в п. 2 составляет ______%.</w:t>
      </w:r>
    </w:p>
    <w:p w14:paraId="5F800692" w14:textId="77777777" w:rsidR="003C0C42" w:rsidRPr="004B5E2F" w:rsidRDefault="003C0C42" w:rsidP="007438C1">
      <w:pPr>
        <w:pStyle w:val="af0"/>
        <w:numPr>
          <w:ilvl w:val="0"/>
          <w:numId w:val="14"/>
        </w:numPr>
        <w:tabs>
          <w:tab w:val="clear" w:pos="757"/>
          <w:tab w:val="num" w:pos="0"/>
          <w:tab w:val="num" w:pos="709"/>
        </w:tabs>
        <w:spacing w:before="60" w:after="60"/>
        <w:ind w:left="0" w:firstLine="0"/>
        <w:rPr>
          <w:rFonts w:cs="Arial"/>
          <w:szCs w:val="18"/>
        </w:rPr>
      </w:pPr>
      <w:r w:rsidRPr="004B5E2F">
        <w:rPr>
          <w:rFonts w:cs="Arial"/>
          <w:szCs w:val="18"/>
        </w:rPr>
        <w:t xml:space="preserve">На сумму Вознаграждения Агента, рассчитанную в соответствии со ставками, указанными в </w:t>
      </w:r>
      <w:proofErr w:type="spellStart"/>
      <w:r w:rsidRPr="004B5E2F">
        <w:rPr>
          <w:rFonts w:cs="Arial"/>
          <w:szCs w:val="18"/>
        </w:rPr>
        <w:t>п.п</w:t>
      </w:r>
      <w:proofErr w:type="spellEnd"/>
      <w:r w:rsidRPr="004B5E2F">
        <w:rPr>
          <w:rFonts w:cs="Arial"/>
          <w:szCs w:val="18"/>
        </w:rPr>
        <w:t>. 2-4 настоящего Соглашения, начисляется НДС согласно действующей ставке.</w:t>
      </w:r>
    </w:p>
    <w:p w14:paraId="4D890906" w14:textId="2CB0C62C" w:rsidR="003C0C42" w:rsidRPr="004B5E2F" w:rsidRDefault="003C0C42" w:rsidP="003C0C42">
      <w:pPr>
        <w:pStyle w:val="af0"/>
        <w:numPr>
          <w:ilvl w:val="0"/>
          <w:numId w:val="14"/>
        </w:numPr>
        <w:tabs>
          <w:tab w:val="clear" w:pos="757"/>
          <w:tab w:val="num" w:pos="0"/>
        </w:tabs>
        <w:spacing w:before="60" w:after="60"/>
        <w:ind w:left="0" w:firstLine="0"/>
        <w:rPr>
          <w:rFonts w:cs="Arial"/>
          <w:szCs w:val="18"/>
        </w:rPr>
      </w:pPr>
      <w:r w:rsidRPr="004B5E2F">
        <w:rPr>
          <w:rFonts w:cs="Arial"/>
          <w:szCs w:val="18"/>
        </w:rPr>
        <w:t>Сумма Вознаграждения рассчитывается Агентом ежемесячно за соответствующую часть Периода расчета вознаграждения и оплачивается Принципалом на основании выставленного Агентом счета не позднее 5 (пяти) рабочих дней с момента его получения</w:t>
      </w:r>
      <w:r w:rsidR="000465FF">
        <w:rPr>
          <w:rFonts w:cs="Arial"/>
          <w:szCs w:val="18"/>
        </w:rPr>
        <w:t>.</w:t>
      </w:r>
      <w:r w:rsidRPr="004B5E2F">
        <w:rPr>
          <w:rFonts w:cs="Arial"/>
          <w:szCs w:val="18"/>
        </w:rPr>
        <w:t xml:space="preserve"> </w:t>
      </w:r>
    </w:p>
    <w:p w14:paraId="1D2BF9EF" w14:textId="2480595E" w:rsidR="003C0C42" w:rsidRPr="004B5E2F" w:rsidRDefault="003C0C42" w:rsidP="003C0C42">
      <w:pPr>
        <w:pStyle w:val="af0"/>
        <w:numPr>
          <w:ilvl w:val="0"/>
          <w:numId w:val="14"/>
        </w:numPr>
        <w:tabs>
          <w:tab w:val="clear" w:pos="757"/>
          <w:tab w:val="num" w:pos="0"/>
        </w:tabs>
        <w:spacing w:before="60" w:after="60"/>
        <w:ind w:left="0" w:firstLine="0"/>
        <w:rPr>
          <w:rFonts w:cs="Arial"/>
          <w:szCs w:val="18"/>
        </w:rPr>
      </w:pPr>
      <w:r w:rsidRPr="004B5E2F">
        <w:rPr>
          <w:rFonts w:cs="Arial"/>
          <w:szCs w:val="18"/>
        </w:rPr>
        <w:t>Счета выставляются</w:t>
      </w:r>
      <w:r w:rsidR="000465FF">
        <w:rPr>
          <w:rFonts w:cs="Arial"/>
          <w:szCs w:val="18"/>
        </w:rPr>
        <w:t xml:space="preserve"> Агентом ежемесячно не позднее 5</w:t>
      </w:r>
      <w:r w:rsidRPr="004B5E2F">
        <w:rPr>
          <w:rFonts w:cs="Arial"/>
          <w:szCs w:val="18"/>
        </w:rPr>
        <w:t xml:space="preserve"> (</w:t>
      </w:r>
      <w:r w:rsidR="000465FF">
        <w:rPr>
          <w:rFonts w:cs="Arial"/>
          <w:szCs w:val="18"/>
        </w:rPr>
        <w:t>Пят</w:t>
      </w:r>
      <w:r w:rsidRPr="004B5E2F">
        <w:rPr>
          <w:rFonts w:cs="Arial"/>
          <w:szCs w:val="18"/>
        </w:rPr>
        <w:t>ого) рабочего дня месяца, следующего за отчетным месяцем. Агент вправе направлять счета Принципалу посредством электронной почты и/или факса согласно п. 1</w:t>
      </w:r>
      <w:r w:rsidR="00CA1102">
        <w:rPr>
          <w:rFonts w:cs="Arial"/>
          <w:szCs w:val="18"/>
        </w:rPr>
        <w:t>0</w:t>
      </w:r>
      <w:r w:rsidRPr="004B5E2F">
        <w:rPr>
          <w:rFonts w:cs="Arial"/>
          <w:szCs w:val="18"/>
        </w:rPr>
        <w:t>.2 настоящего Договора. При этом моментом получения счета в случае отправки посредством электронной почты считается момент, зафиксированный сервером Агента, как момент приема ближайшим почтовым узлом Принципала соответствующего электронного сообщения, а в случае отправки по факсу - момент проставления отметки об отправке факсимильного сообщения на факсимильный аппарат Принципала, указанный в отчете о передаче сообщения, составленном факсимильным аппаратом Принципала.</w:t>
      </w:r>
    </w:p>
    <w:p w14:paraId="3B1FF5A1" w14:textId="0C95E6A6" w:rsidR="003C0C42" w:rsidRPr="004B5E2F" w:rsidRDefault="003C0C42" w:rsidP="003C0C42">
      <w:pPr>
        <w:pStyle w:val="af0"/>
        <w:numPr>
          <w:ilvl w:val="0"/>
          <w:numId w:val="14"/>
        </w:numPr>
        <w:tabs>
          <w:tab w:val="clear" w:pos="757"/>
          <w:tab w:val="num" w:pos="-142"/>
          <w:tab w:val="num" w:pos="0"/>
        </w:tabs>
        <w:spacing w:before="60" w:after="60"/>
        <w:ind w:left="0" w:firstLine="0"/>
        <w:rPr>
          <w:rFonts w:cs="Arial"/>
          <w:szCs w:val="18"/>
        </w:rPr>
      </w:pPr>
      <w:r w:rsidRPr="004B5E2F">
        <w:rPr>
          <w:rFonts w:cs="Arial"/>
          <w:szCs w:val="18"/>
        </w:rPr>
        <w:t>В случае изменения Принципалом адреса электронной почты и/или номера факса, указанных в п. 1</w:t>
      </w:r>
      <w:r w:rsidR="00A0224F">
        <w:rPr>
          <w:rFonts w:cs="Arial"/>
          <w:szCs w:val="18"/>
        </w:rPr>
        <w:t>2</w:t>
      </w:r>
      <w:r w:rsidRPr="004B5E2F">
        <w:rPr>
          <w:rFonts w:cs="Arial"/>
          <w:szCs w:val="18"/>
        </w:rPr>
        <w:t>.2 настоящего Договора, Принципал обязуется немедленно уведомить об этом Агента. Счета, отправленные на адрес электронной почты и/</w:t>
      </w:r>
      <w:r w:rsidR="00CA1102">
        <w:rPr>
          <w:rFonts w:cs="Arial"/>
          <w:szCs w:val="18"/>
        </w:rPr>
        <w:t>или номер факса, указанные в п. </w:t>
      </w:r>
      <w:r w:rsidRPr="004B5E2F">
        <w:rPr>
          <w:rFonts w:cs="Arial"/>
          <w:szCs w:val="18"/>
        </w:rPr>
        <w:t>1</w:t>
      </w:r>
      <w:r w:rsidR="00A0224F">
        <w:rPr>
          <w:rFonts w:cs="Arial"/>
          <w:szCs w:val="18"/>
        </w:rPr>
        <w:t>2</w:t>
      </w:r>
      <w:r w:rsidRPr="004B5E2F">
        <w:rPr>
          <w:rFonts w:cs="Arial"/>
          <w:szCs w:val="18"/>
        </w:rPr>
        <w:t>.2 настоящего Договора, до момента уведомления об изменении адреса электронной почты и/или номер факса, считаются отправленными надлежащим образом и подлежат оплате в порядке, предусмотренном п. 6. настоящего Соглашения.</w:t>
      </w:r>
    </w:p>
    <w:p w14:paraId="541EF6FB" w14:textId="77777777" w:rsidR="003C0C42" w:rsidRPr="004B5E2F" w:rsidRDefault="003C0C42" w:rsidP="003C0C42">
      <w:pPr>
        <w:pStyle w:val="af0"/>
        <w:spacing w:before="60" w:after="60"/>
        <w:rPr>
          <w:rFonts w:cs="Arial"/>
          <w:szCs w:val="18"/>
        </w:rPr>
      </w:pPr>
      <w:r w:rsidRPr="004B5E2F">
        <w:rPr>
          <w:rFonts w:cs="Arial"/>
          <w:szCs w:val="18"/>
        </w:rPr>
        <w:t>Допускается подписание Агентом счета с использованием факсимиле</w:t>
      </w:r>
    </w:p>
    <w:p w14:paraId="42F5DEB0" w14:textId="77777777" w:rsidR="003C0C42" w:rsidRPr="004B5E2F" w:rsidRDefault="003C0C42" w:rsidP="003C0C42">
      <w:pPr>
        <w:pStyle w:val="af0"/>
        <w:numPr>
          <w:ilvl w:val="0"/>
          <w:numId w:val="14"/>
        </w:numPr>
        <w:tabs>
          <w:tab w:val="clear" w:pos="757"/>
          <w:tab w:val="num" w:pos="0"/>
        </w:tabs>
        <w:spacing w:before="60" w:after="60"/>
        <w:ind w:left="0" w:firstLine="0"/>
        <w:rPr>
          <w:rFonts w:cs="Arial"/>
          <w:szCs w:val="18"/>
        </w:rPr>
      </w:pPr>
      <w:r w:rsidRPr="004B5E2F">
        <w:rPr>
          <w:rFonts w:cs="Arial"/>
          <w:szCs w:val="18"/>
        </w:rPr>
        <w:t>Во всем, что не предусмотрено настоящим Соглашением, Стороны руководствуются условиями Договора.</w:t>
      </w:r>
    </w:p>
    <w:p w14:paraId="6D6CE82B" w14:textId="77777777" w:rsidR="003C0C42" w:rsidRPr="004B5E2F" w:rsidRDefault="003C0C42" w:rsidP="003C0C42">
      <w:pPr>
        <w:widowControl w:val="0"/>
        <w:tabs>
          <w:tab w:val="num" w:pos="0"/>
          <w:tab w:val="left" w:pos="709"/>
          <w:tab w:val="left" w:pos="3804"/>
        </w:tabs>
        <w:spacing w:before="60" w:after="60" w:line="240" w:lineRule="auto"/>
        <w:jc w:val="both"/>
        <w:rPr>
          <w:rFonts w:ascii="Arial" w:hAnsi="Arial" w:cs="Arial"/>
          <w:sz w:val="20"/>
          <w:szCs w:val="18"/>
        </w:rPr>
      </w:pPr>
    </w:p>
    <w:p w14:paraId="0613987C" w14:textId="77777777" w:rsidR="003C0C42" w:rsidRPr="004B5E2F" w:rsidRDefault="003C0C42" w:rsidP="003C0C42">
      <w:pPr>
        <w:pStyle w:val="af0"/>
        <w:tabs>
          <w:tab w:val="num" w:pos="0"/>
          <w:tab w:val="num" w:pos="900"/>
        </w:tabs>
        <w:spacing w:before="60" w:after="60"/>
        <w:rPr>
          <w:rFonts w:cs="Arial"/>
          <w:szCs w:val="1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856"/>
        <w:gridCol w:w="1557"/>
        <w:gridCol w:w="3586"/>
      </w:tblGrid>
      <w:tr w:rsidR="003C0C42" w:rsidRPr="004B5E2F" w14:paraId="3E8EE8F0" w14:textId="77777777" w:rsidTr="00D60CB0">
        <w:trPr>
          <w:tblCellSpacing w:w="15" w:type="dxa"/>
        </w:trPr>
        <w:tc>
          <w:tcPr>
            <w:tcW w:w="0" w:type="auto"/>
            <w:gridSpan w:val="3"/>
            <w:vAlign w:val="center"/>
          </w:tcPr>
          <w:p w14:paraId="38CD7F06" w14:textId="77777777" w:rsidR="003C0C42" w:rsidRPr="004B5E2F" w:rsidRDefault="003C0C42" w:rsidP="00D60CB0">
            <w:pPr>
              <w:spacing w:after="120" w:line="240" w:lineRule="auto"/>
              <w:ind w:firstLine="454"/>
              <w:jc w:val="center"/>
              <w:rPr>
                <w:rFonts w:ascii="Arial" w:hAnsi="Arial" w:cs="Arial"/>
                <w:color w:val="000000"/>
                <w:sz w:val="20"/>
                <w:szCs w:val="18"/>
              </w:rPr>
            </w:pPr>
            <w:r w:rsidRPr="004B5E2F">
              <w:rPr>
                <w:rFonts w:ascii="Arial" w:hAnsi="Arial" w:cs="Arial"/>
                <w:color w:val="000000"/>
                <w:sz w:val="20"/>
                <w:szCs w:val="18"/>
              </w:rPr>
              <w:t>Подписи Сторон:</w:t>
            </w:r>
          </w:p>
        </w:tc>
      </w:tr>
      <w:tr w:rsidR="003C0C42" w:rsidRPr="004B5E2F" w14:paraId="3781F9D4" w14:textId="77777777" w:rsidTr="00D60CB0">
        <w:trPr>
          <w:tblCellSpacing w:w="15" w:type="dxa"/>
        </w:trPr>
        <w:tc>
          <w:tcPr>
            <w:tcW w:w="2121" w:type="pct"/>
            <w:vAlign w:val="center"/>
          </w:tcPr>
          <w:p w14:paraId="0B8B1E46" w14:textId="77777777" w:rsidR="003C0C42" w:rsidRPr="004B5E2F" w:rsidRDefault="003C0C42" w:rsidP="00D60CB0">
            <w:pPr>
              <w:spacing w:after="120" w:line="240" w:lineRule="auto"/>
              <w:ind w:firstLine="454"/>
              <w:jc w:val="center"/>
              <w:rPr>
                <w:rFonts w:ascii="Arial" w:hAnsi="Arial" w:cs="Arial"/>
                <w:b/>
                <w:bCs/>
                <w:color w:val="000000"/>
                <w:sz w:val="20"/>
                <w:szCs w:val="18"/>
              </w:rPr>
            </w:pPr>
            <w:r w:rsidRPr="004B5E2F">
              <w:rPr>
                <w:rFonts w:ascii="Arial" w:hAnsi="Arial" w:cs="Arial"/>
                <w:b/>
                <w:bCs/>
                <w:color w:val="000000"/>
                <w:sz w:val="20"/>
                <w:szCs w:val="18"/>
              </w:rPr>
              <w:t>Принципал:</w:t>
            </w:r>
          </w:p>
          <w:p w14:paraId="73152A29" w14:textId="77777777" w:rsidR="003C0C42" w:rsidRPr="004B5E2F" w:rsidRDefault="003C0C42" w:rsidP="00D60CB0">
            <w:pPr>
              <w:spacing w:after="120" w:line="240" w:lineRule="auto"/>
              <w:ind w:firstLine="454"/>
              <w:jc w:val="center"/>
              <w:rPr>
                <w:rFonts w:ascii="Arial" w:hAnsi="Arial" w:cs="Arial"/>
                <w:color w:val="000000"/>
                <w:sz w:val="20"/>
                <w:szCs w:val="18"/>
              </w:rPr>
            </w:pPr>
            <w:r w:rsidRPr="004B5E2F">
              <w:rPr>
                <w:rFonts w:ascii="Arial" w:hAnsi="Arial" w:cs="Arial"/>
                <w:color w:val="000000"/>
                <w:sz w:val="20"/>
                <w:szCs w:val="18"/>
              </w:rPr>
              <w:t>___________________</w:t>
            </w:r>
          </w:p>
        </w:tc>
        <w:tc>
          <w:tcPr>
            <w:tcW w:w="850" w:type="pct"/>
            <w:vAlign w:val="center"/>
          </w:tcPr>
          <w:p w14:paraId="0DFF52B8" w14:textId="77777777" w:rsidR="003C0C42" w:rsidRPr="004B5E2F" w:rsidRDefault="003C0C42" w:rsidP="00D60CB0">
            <w:pPr>
              <w:spacing w:after="120" w:line="240" w:lineRule="auto"/>
              <w:ind w:firstLine="454"/>
              <w:rPr>
                <w:rFonts w:ascii="Arial" w:hAnsi="Arial" w:cs="Arial"/>
                <w:color w:val="000000"/>
                <w:sz w:val="20"/>
                <w:szCs w:val="18"/>
              </w:rPr>
            </w:pPr>
            <w:r w:rsidRPr="004B5E2F">
              <w:rPr>
                <w:rFonts w:ascii="Arial" w:hAnsi="Arial" w:cs="Arial"/>
                <w:color w:val="000000"/>
                <w:sz w:val="20"/>
                <w:szCs w:val="18"/>
              </w:rPr>
              <w:t> </w:t>
            </w:r>
          </w:p>
        </w:tc>
        <w:tc>
          <w:tcPr>
            <w:tcW w:w="1971" w:type="pct"/>
            <w:vAlign w:val="center"/>
          </w:tcPr>
          <w:p w14:paraId="17151F02" w14:textId="77777777" w:rsidR="003C0C42" w:rsidRPr="004B5E2F" w:rsidRDefault="003C0C42" w:rsidP="00D60CB0">
            <w:pPr>
              <w:spacing w:after="120" w:line="240" w:lineRule="auto"/>
              <w:ind w:firstLine="454"/>
              <w:jc w:val="center"/>
              <w:rPr>
                <w:rFonts w:ascii="Arial" w:hAnsi="Arial" w:cs="Arial"/>
                <w:b/>
                <w:bCs/>
                <w:color w:val="000000"/>
                <w:sz w:val="20"/>
                <w:szCs w:val="18"/>
              </w:rPr>
            </w:pPr>
            <w:r w:rsidRPr="004B5E2F">
              <w:rPr>
                <w:rFonts w:ascii="Arial" w:hAnsi="Arial" w:cs="Arial"/>
                <w:b/>
                <w:bCs/>
                <w:color w:val="000000"/>
                <w:sz w:val="20"/>
                <w:szCs w:val="18"/>
              </w:rPr>
              <w:t>Агент:</w:t>
            </w:r>
          </w:p>
          <w:p w14:paraId="2053521E" w14:textId="77777777" w:rsidR="003C0C42" w:rsidRPr="004B5E2F" w:rsidRDefault="003C0C42" w:rsidP="00D60CB0">
            <w:pPr>
              <w:spacing w:after="120" w:line="240" w:lineRule="auto"/>
              <w:ind w:firstLine="454"/>
              <w:jc w:val="center"/>
              <w:rPr>
                <w:rFonts w:ascii="Arial" w:hAnsi="Arial" w:cs="Arial"/>
                <w:color w:val="000000"/>
                <w:sz w:val="20"/>
                <w:szCs w:val="18"/>
              </w:rPr>
            </w:pPr>
            <w:r w:rsidRPr="004B5E2F">
              <w:rPr>
                <w:rFonts w:ascii="Arial" w:hAnsi="Arial" w:cs="Arial"/>
                <w:color w:val="000000"/>
                <w:sz w:val="20"/>
                <w:szCs w:val="18"/>
              </w:rPr>
              <w:t>_________________</w:t>
            </w:r>
          </w:p>
        </w:tc>
      </w:tr>
      <w:tr w:rsidR="003C0C42" w:rsidRPr="004B5E2F" w14:paraId="18A15E88" w14:textId="77777777" w:rsidTr="00D60CB0">
        <w:trPr>
          <w:tblCellSpacing w:w="15" w:type="dxa"/>
        </w:trPr>
        <w:tc>
          <w:tcPr>
            <w:tcW w:w="2121" w:type="pct"/>
            <w:vAlign w:val="center"/>
          </w:tcPr>
          <w:p w14:paraId="105A04F2" w14:textId="77777777" w:rsidR="003C0C42" w:rsidRPr="004B5E2F" w:rsidRDefault="003C0C42" w:rsidP="00D60CB0">
            <w:pPr>
              <w:spacing w:line="240" w:lineRule="auto"/>
              <w:ind w:firstLine="454"/>
              <w:jc w:val="center"/>
              <w:rPr>
                <w:rFonts w:ascii="Arial" w:hAnsi="Arial" w:cs="Arial"/>
                <w:color w:val="000000"/>
                <w:sz w:val="20"/>
                <w:szCs w:val="18"/>
              </w:rPr>
            </w:pPr>
            <w:r w:rsidRPr="004B5E2F">
              <w:rPr>
                <w:rFonts w:ascii="Arial" w:hAnsi="Arial" w:cs="Arial"/>
                <w:color w:val="000000"/>
                <w:sz w:val="20"/>
                <w:szCs w:val="18"/>
              </w:rPr>
              <w:t xml:space="preserve"> ___________________</w:t>
            </w:r>
          </w:p>
        </w:tc>
        <w:tc>
          <w:tcPr>
            <w:tcW w:w="850" w:type="pct"/>
            <w:vAlign w:val="center"/>
          </w:tcPr>
          <w:p w14:paraId="687C83F7" w14:textId="77777777" w:rsidR="003C0C42" w:rsidRPr="004B5E2F" w:rsidRDefault="003C0C42" w:rsidP="00D60CB0">
            <w:pPr>
              <w:spacing w:line="240" w:lineRule="auto"/>
              <w:ind w:firstLine="454"/>
              <w:rPr>
                <w:rFonts w:ascii="Arial" w:hAnsi="Arial" w:cs="Arial"/>
                <w:color w:val="000000"/>
                <w:sz w:val="20"/>
                <w:szCs w:val="18"/>
              </w:rPr>
            </w:pPr>
            <w:r w:rsidRPr="004B5E2F">
              <w:rPr>
                <w:rFonts w:ascii="Arial" w:hAnsi="Arial" w:cs="Arial"/>
                <w:color w:val="000000"/>
                <w:sz w:val="20"/>
                <w:szCs w:val="18"/>
              </w:rPr>
              <w:t> </w:t>
            </w:r>
          </w:p>
        </w:tc>
        <w:tc>
          <w:tcPr>
            <w:tcW w:w="1971" w:type="pct"/>
            <w:vAlign w:val="center"/>
          </w:tcPr>
          <w:p w14:paraId="0BDF8296" w14:textId="77777777" w:rsidR="003C0C42" w:rsidRPr="004B5E2F" w:rsidRDefault="003C0C42" w:rsidP="00D60CB0">
            <w:pPr>
              <w:spacing w:line="240" w:lineRule="auto"/>
              <w:ind w:firstLine="454"/>
              <w:jc w:val="center"/>
              <w:rPr>
                <w:rFonts w:ascii="Arial" w:hAnsi="Arial" w:cs="Arial"/>
                <w:color w:val="000000"/>
                <w:sz w:val="20"/>
                <w:szCs w:val="18"/>
              </w:rPr>
            </w:pPr>
            <w:r w:rsidRPr="004B5E2F">
              <w:rPr>
                <w:rFonts w:ascii="Arial" w:hAnsi="Arial" w:cs="Arial"/>
                <w:color w:val="000000"/>
                <w:sz w:val="20"/>
                <w:szCs w:val="18"/>
              </w:rPr>
              <w:t>_________________</w:t>
            </w:r>
          </w:p>
        </w:tc>
      </w:tr>
      <w:tr w:rsidR="003C0C42" w:rsidRPr="004B5E2F" w14:paraId="24C50EC1" w14:textId="77777777" w:rsidTr="00D60CB0">
        <w:trPr>
          <w:tblCellSpacing w:w="15" w:type="dxa"/>
        </w:trPr>
        <w:tc>
          <w:tcPr>
            <w:tcW w:w="2121" w:type="pct"/>
            <w:vAlign w:val="center"/>
          </w:tcPr>
          <w:p w14:paraId="01B43711" w14:textId="77777777" w:rsidR="003C0C42" w:rsidRPr="004B5E2F" w:rsidRDefault="003C0C42" w:rsidP="00D60CB0">
            <w:pPr>
              <w:spacing w:line="240" w:lineRule="auto"/>
              <w:ind w:firstLine="454"/>
              <w:jc w:val="center"/>
              <w:rPr>
                <w:rFonts w:ascii="Arial" w:hAnsi="Arial" w:cs="Arial"/>
                <w:color w:val="000000"/>
                <w:sz w:val="20"/>
                <w:szCs w:val="18"/>
              </w:rPr>
            </w:pPr>
            <w:r w:rsidRPr="004B5E2F">
              <w:rPr>
                <w:rFonts w:ascii="Arial" w:hAnsi="Arial" w:cs="Arial"/>
                <w:color w:val="000000"/>
                <w:sz w:val="20"/>
                <w:szCs w:val="18"/>
              </w:rPr>
              <w:t xml:space="preserve"> /_________________/</w:t>
            </w:r>
          </w:p>
        </w:tc>
        <w:tc>
          <w:tcPr>
            <w:tcW w:w="850" w:type="pct"/>
            <w:vAlign w:val="center"/>
          </w:tcPr>
          <w:p w14:paraId="79B1285E" w14:textId="77777777" w:rsidR="003C0C42" w:rsidRPr="004B5E2F" w:rsidRDefault="003C0C42" w:rsidP="00D60CB0">
            <w:pPr>
              <w:spacing w:line="240" w:lineRule="auto"/>
              <w:ind w:firstLine="454"/>
              <w:rPr>
                <w:rFonts w:ascii="Arial" w:hAnsi="Arial" w:cs="Arial"/>
                <w:color w:val="000000"/>
                <w:sz w:val="20"/>
                <w:szCs w:val="18"/>
              </w:rPr>
            </w:pPr>
            <w:r w:rsidRPr="004B5E2F">
              <w:rPr>
                <w:rFonts w:ascii="Arial" w:hAnsi="Arial" w:cs="Arial"/>
                <w:color w:val="000000"/>
                <w:sz w:val="20"/>
                <w:szCs w:val="18"/>
              </w:rPr>
              <w:t> </w:t>
            </w:r>
          </w:p>
        </w:tc>
        <w:tc>
          <w:tcPr>
            <w:tcW w:w="1971" w:type="pct"/>
            <w:vAlign w:val="center"/>
          </w:tcPr>
          <w:p w14:paraId="1C6689E6" w14:textId="77777777" w:rsidR="003C0C42" w:rsidRPr="004B5E2F" w:rsidRDefault="003C0C42" w:rsidP="00D60CB0">
            <w:pPr>
              <w:spacing w:line="240" w:lineRule="auto"/>
              <w:ind w:firstLine="454"/>
              <w:jc w:val="center"/>
              <w:rPr>
                <w:rFonts w:ascii="Arial" w:hAnsi="Arial" w:cs="Arial"/>
                <w:color w:val="000000"/>
                <w:sz w:val="20"/>
                <w:szCs w:val="18"/>
              </w:rPr>
            </w:pPr>
            <w:r w:rsidRPr="004B5E2F">
              <w:rPr>
                <w:rFonts w:ascii="Arial" w:hAnsi="Arial" w:cs="Arial"/>
                <w:color w:val="000000"/>
                <w:sz w:val="20"/>
                <w:szCs w:val="18"/>
              </w:rPr>
              <w:t>/_________________/</w:t>
            </w:r>
          </w:p>
        </w:tc>
      </w:tr>
      <w:tr w:rsidR="003C0C42" w:rsidRPr="004B5E2F" w14:paraId="44486AAB" w14:textId="77777777" w:rsidTr="00D60CB0">
        <w:trPr>
          <w:tblCellSpacing w:w="15" w:type="dxa"/>
        </w:trPr>
        <w:tc>
          <w:tcPr>
            <w:tcW w:w="2121" w:type="pct"/>
            <w:vAlign w:val="center"/>
          </w:tcPr>
          <w:p w14:paraId="36D3BF8E" w14:textId="77777777" w:rsidR="003C0C42" w:rsidRPr="004B5E2F" w:rsidRDefault="003C0C42" w:rsidP="00D60CB0">
            <w:pPr>
              <w:spacing w:line="240" w:lineRule="auto"/>
              <w:ind w:firstLine="454"/>
              <w:jc w:val="center"/>
              <w:rPr>
                <w:rFonts w:ascii="Arial" w:hAnsi="Arial" w:cs="Arial"/>
                <w:color w:val="000000"/>
                <w:sz w:val="20"/>
                <w:szCs w:val="18"/>
              </w:rPr>
            </w:pPr>
            <w:proofErr w:type="spellStart"/>
            <w:r w:rsidRPr="004B5E2F">
              <w:rPr>
                <w:rFonts w:ascii="Arial" w:hAnsi="Arial" w:cs="Arial"/>
                <w:color w:val="000000"/>
                <w:sz w:val="20"/>
                <w:szCs w:val="18"/>
              </w:rPr>
              <w:t>м.п</w:t>
            </w:r>
            <w:proofErr w:type="spellEnd"/>
            <w:r w:rsidRPr="004B5E2F">
              <w:rPr>
                <w:rFonts w:ascii="Arial" w:hAnsi="Arial" w:cs="Arial"/>
                <w:color w:val="000000"/>
                <w:sz w:val="20"/>
                <w:szCs w:val="18"/>
              </w:rPr>
              <w:t>.</w:t>
            </w:r>
          </w:p>
        </w:tc>
        <w:tc>
          <w:tcPr>
            <w:tcW w:w="850" w:type="pct"/>
            <w:vAlign w:val="center"/>
          </w:tcPr>
          <w:p w14:paraId="74688253" w14:textId="77777777" w:rsidR="003C0C42" w:rsidRPr="004B5E2F" w:rsidRDefault="003C0C42" w:rsidP="00D60CB0">
            <w:pPr>
              <w:spacing w:line="240" w:lineRule="auto"/>
              <w:ind w:firstLine="454"/>
              <w:rPr>
                <w:rFonts w:ascii="Arial" w:hAnsi="Arial" w:cs="Arial"/>
                <w:color w:val="000000"/>
                <w:sz w:val="20"/>
                <w:szCs w:val="18"/>
              </w:rPr>
            </w:pPr>
            <w:r w:rsidRPr="004B5E2F">
              <w:rPr>
                <w:rFonts w:ascii="Arial" w:hAnsi="Arial" w:cs="Arial"/>
                <w:color w:val="000000"/>
                <w:sz w:val="20"/>
                <w:szCs w:val="18"/>
              </w:rPr>
              <w:t> </w:t>
            </w:r>
          </w:p>
        </w:tc>
        <w:tc>
          <w:tcPr>
            <w:tcW w:w="1971" w:type="pct"/>
            <w:vAlign w:val="center"/>
          </w:tcPr>
          <w:p w14:paraId="685C9EE3" w14:textId="77777777" w:rsidR="003C0C42" w:rsidRPr="004B5E2F" w:rsidRDefault="003C0C42" w:rsidP="00D60CB0">
            <w:pPr>
              <w:spacing w:line="240" w:lineRule="auto"/>
              <w:ind w:firstLine="454"/>
              <w:jc w:val="center"/>
              <w:rPr>
                <w:rFonts w:ascii="Arial" w:hAnsi="Arial" w:cs="Arial"/>
                <w:color w:val="000000"/>
                <w:sz w:val="20"/>
                <w:szCs w:val="18"/>
              </w:rPr>
            </w:pPr>
            <w:proofErr w:type="spellStart"/>
            <w:r w:rsidRPr="004B5E2F">
              <w:rPr>
                <w:rFonts w:ascii="Arial" w:hAnsi="Arial" w:cs="Arial"/>
                <w:color w:val="000000"/>
                <w:sz w:val="20"/>
                <w:szCs w:val="18"/>
              </w:rPr>
              <w:t>м.п</w:t>
            </w:r>
            <w:proofErr w:type="spellEnd"/>
            <w:r w:rsidRPr="004B5E2F">
              <w:rPr>
                <w:rFonts w:ascii="Arial" w:hAnsi="Arial" w:cs="Arial"/>
                <w:color w:val="000000"/>
                <w:sz w:val="20"/>
                <w:szCs w:val="18"/>
              </w:rPr>
              <w:t>.</w:t>
            </w:r>
          </w:p>
        </w:tc>
      </w:tr>
    </w:tbl>
    <w:p w14:paraId="2930F3CB" w14:textId="77777777" w:rsidR="003C0C42" w:rsidRPr="004B5E2F" w:rsidRDefault="003C0C42" w:rsidP="003C0C42">
      <w:pPr>
        <w:pStyle w:val="af0"/>
        <w:spacing w:before="60" w:after="60"/>
        <w:ind w:left="757"/>
        <w:jc w:val="center"/>
        <w:rPr>
          <w:rFonts w:cs="Arial"/>
          <w:szCs w:val="18"/>
        </w:rPr>
      </w:pPr>
      <w:r w:rsidRPr="004B5E2F">
        <w:rPr>
          <w:rFonts w:cs="Arial"/>
          <w:szCs w:val="18"/>
        </w:rPr>
        <w:t xml:space="preserve"> </w:t>
      </w:r>
    </w:p>
    <w:p w14:paraId="56058C22" w14:textId="77777777" w:rsidR="003C0C42" w:rsidRPr="004B5E2F" w:rsidRDefault="003C0C42" w:rsidP="003C0C42">
      <w:pPr>
        <w:spacing w:line="240" w:lineRule="auto"/>
        <w:rPr>
          <w:rFonts w:ascii="Arial" w:hAnsi="Arial" w:cs="Arial"/>
          <w:sz w:val="20"/>
          <w:szCs w:val="18"/>
        </w:rPr>
      </w:pPr>
    </w:p>
    <w:p w14:paraId="2DDDE8F1" w14:textId="77777777" w:rsidR="003C0C42" w:rsidRPr="004B5E2F" w:rsidRDefault="003C0C42" w:rsidP="003C0C42">
      <w:pPr>
        <w:rPr>
          <w:rFonts w:ascii="Arial" w:hAnsi="Arial" w:cs="Arial"/>
          <w:sz w:val="20"/>
          <w:szCs w:val="18"/>
        </w:rPr>
      </w:pPr>
      <w:r w:rsidRPr="004B5E2F">
        <w:rPr>
          <w:rFonts w:ascii="Arial" w:hAnsi="Arial" w:cs="Arial"/>
          <w:sz w:val="20"/>
          <w:szCs w:val="18"/>
        </w:rPr>
        <w:br w:type="page"/>
      </w:r>
    </w:p>
    <w:p w14:paraId="353E314E" w14:textId="55AF0C10" w:rsidR="003C0C42" w:rsidRPr="004B5E2F" w:rsidRDefault="003C0C42" w:rsidP="003C0C42">
      <w:pPr>
        <w:rPr>
          <w:rFonts w:ascii="Arial" w:hAnsi="Arial" w:cs="Arial"/>
          <w:sz w:val="20"/>
          <w:szCs w:val="18"/>
        </w:rPr>
      </w:pPr>
      <w:r w:rsidRPr="004B5E2F">
        <w:rPr>
          <w:rFonts w:ascii="Arial" w:hAnsi="Arial" w:cs="Arial"/>
          <w:sz w:val="20"/>
          <w:szCs w:val="18"/>
        </w:rPr>
        <w:t>Приложение №</w:t>
      </w:r>
      <w:r w:rsidR="009E4592">
        <w:rPr>
          <w:rFonts w:ascii="Arial" w:hAnsi="Arial" w:cs="Arial"/>
          <w:sz w:val="20"/>
          <w:szCs w:val="18"/>
        </w:rPr>
        <w:t>3</w:t>
      </w:r>
      <w:r w:rsidRPr="004B5E2F">
        <w:rPr>
          <w:rFonts w:ascii="Arial" w:hAnsi="Arial" w:cs="Arial"/>
          <w:sz w:val="20"/>
          <w:szCs w:val="18"/>
        </w:rPr>
        <w:br/>
        <w:t>к Агентскому договору № ___ от «___» _________________________20____ г.</w:t>
      </w:r>
    </w:p>
    <w:p w14:paraId="2DF64951" w14:textId="77777777" w:rsidR="003C0C42" w:rsidRPr="004B5E2F" w:rsidRDefault="003C0C42" w:rsidP="003C0C42">
      <w:pPr>
        <w:spacing w:after="0" w:line="240" w:lineRule="auto"/>
        <w:ind w:left="5387"/>
        <w:rPr>
          <w:rFonts w:ascii="Arial" w:hAnsi="Arial" w:cs="Arial"/>
          <w:sz w:val="20"/>
          <w:szCs w:val="18"/>
        </w:rPr>
      </w:pPr>
    </w:p>
    <w:p w14:paraId="5C6762F2" w14:textId="77777777" w:rsidR="003C0C42" w:rsidRPr="004B5E2F" w:rsidRDefault="003C0C42" w:rsidP="003C0C42">
      <w:pPr>
        <w:spacing w:after="0"/>
        <w:jc w:val="center"/>
        <w:rPr>
          <w:rFonts w:ascii="Arial" w:hAnsi="Arial" w:cs="Arial"/>
          <w:b/>
          <w:sz w:val="20"/>
          <w:szCs w:val="18"/>
        </w:rPr>
      </w:pPr>
      <w:r w:rsidRPr="004B5E2F">
        <w:rPr>
          <w:rFonts w:ascii="Arial" w:hAnsi="Arial" w:cs="Arial"/>
          <w:b/>
          <w:sz w:val="20"/>
          <w:szCs w:val="18"/>
        </w:rPr>
        <w:t>ПЕРЕЧЕНЬ ПРЕДОСТАВЛЯЕМОЙ ИНФОРМАЦИИ</w:t>
      </w:r>
    </w:p>
    <w:p w14:paraId="054BB270" w14:textId="77777777" w:rsidR="003C0C42" w:rsidRPr="004B5E2F" w:rsidRDefault="003C0C42" w:rsidP="003C0C42">
      <w:pPr>
        <w:spacing w:after="0"/>
        <w:jc w:val="center"/>
        <w:rPr>
          <w:rFonts w:ascii="Arial" w:hAnsi="Arial" w:cs="Arial"/>
          <w:b/>
          <w:sz w:val="20"/>
          <w:szCs w:val="18"/>
        </w:rPr>
      </w:pPr>
    </w:p>
    <w:p w14:paraId="440921F8" w14:textId="77777777" w:rsidR="003C0C42" w:rsidRPr="004B5E2F" w:rsidRDefault="003C0C42" w:rsidP="003C0C42">
      <w:pPr>
        <w:numPr>
          <w:ilvl w:val="0"/>
          <w:numId w:val="16"/>
        </w:numPr>
        <w:spacing w:after="0" w:line="360" w:lineRule="auto"/>
        <w:ind w:left="714" w:hanging="357"/>
        <w:rPr>
          <w:rFonts w:ascii="Arial" w:hAnsi="Arial" w:cs="Arial"/>
          <w:sz w:val="20"/>
          <w:szCs w:val="18"/>
        </w:rPr>
      </w:pPr>
      <w:r w:rsidRPr="004B5E2F">
        <w:rPr>
          <w:rFonts w:ascii="Arial" w:hAnsi="Arial" w:cs="Arial"/>
          <w:sz w:val="20"/>
          <w:szCs w:val="18"/>
        </w:rPr>
        <w:t>Структура поставщиков и покупателей;</w:t>
      </w:r>
    </w:p>
    <w:p w14:paraId="2D68F22C" w14:textId="77777777" w:rsidR="003C0C42" w:rsidRPr="004B5E2F" w:rsidRDefault="003C0C42" w:rsidP="003C0C42">
      <w:pPr>
        <w:numPr>
          <w:ilvl w:val="0"/>
          <w:numId w:val="16"/>
        </w:numPr>
        <w:spacing w:after="0" w:line="360" w:lineRule="auto"/>
        <w:ind w:left="714" w:hanging="357"/>
        <w:rPr>
          <w:rFonts w:ascii="Arial" w:hAnsi="Arial" w:cs="Arial"/>
          <w:sz w:val="20"/>
          <w:szCs w:val="18"/>
        </w:rPr>
      </w:pPr>
      <w:r w:rsidRPr="004B5E2F">
        <w:rPr>
          <w:rFonts w:ascii="Arial" w:hAnsi="Arial" w:cs="Arial"/>
          <w:sz w:val="20"/>
          <w:szCs w:val="18"/>
        </w:rPr>
        <w:t>Расшифровка отдельных показателей бухгалтерского баланса и отчета о финансовых результатах:</w:t>
      </w:r>
    </w:p>
    <w:p w14:paraId="2E1F5BFA" w14:textId="77777777" w:rsidR="003C0C42" w:rsidRPr="004B5E2F" w:rsidRDefault="003C0C42" w:rsidP="003C0C42">
      <w:pPr>
        <w:numPr>
          <w:ilvl w:val="1"/>
          <w:numId w:val="16"/>
        </w:numPr>
        <w:spacing w:after="0" w:line="360" w:lineRule="auto"/>
        <w:rPr>
          <w:rFonts w:ascii="Arial" w:hAnsi="Arial" w:cs="Arial"/>
          <w:sz w:val="20"/>
          <w:szCs w:val="18"/>
        </w:rPr>
      </w:pPr>
      <w:r w:rsidRPr="004B5E2F">
        <w:rPr>
          <w:rFonts w:ascii="Arial" w:hAnsi="Arial" w:cs="Arial"/>
          <w:sz w:val="20"/>
          <w:szCs w:val="18"/>
        </w:rPr>
        <w:t>Основные средства;</w:t>
      </w:r>
    </w:p>
    <w:p w14:paraId="04183F12" w14:textId="77777777" w:rsidR="003C0C42" w:rsidRPr="004B5E2F" w:rsidRDefault="003C0C42" w:rsidP="003C0C42">
      <w:pPr>
        <w:numPr>
          <w:ilvl w:val="1"/>
          <w:numId w:val="16"/>
        </w:numPr>
        <w:spacing w:after="0" w:line="360" w:lineRule="auto"/>
        <w:rPr>
          <w:rFonts w:ascii="Arial" w:hAnsi="Arial" w:cs="Arial"/>
          <w:sz w:val="20"/>
          <w:szCs w:val="18"/>
        </w:rPr>
      </w:pPr>
      <w:r w:rsidRPr="004B5E2F">
        <w:rPr>
          <w:rFonts w:ascii="Arial" w:hAnsi="Arial" w:cs="Arial"/>
          <w:sz w:val="20"/>
          <w:szCs w:val="18"/>
        </w:rPr>
        <w:t>Финансовые вложения;</w:t>
      </w:r>
    </w:p>
    <w:p w14:paraId="31384053" w14:textId="77777777" w:rsidR="003C0C42" w:rsidRPr="004B5E2F" w:rsidRDefault="003C0C42" w:rsidP="003C0C42">
      <w:pPr>
        <w:numPr>
          <w:ilvl w:val="1"/>
          <w:numId w:val="16"/>
        </w:numPr>
        <w:spacing w:after="0" w:line="360" w:lineRule="auto"/>
        <w:rPr>
          <w:rFonts w:ascii="Arial" w:hAnsi="Arial" w:cs="Arial"/>
          <w:sz w:val="20"/>
          <w:szCs w:val="18"/>
        </w:rPr>
      </w:pPr>
      <w:r w:rsidRPr="004B5E2F">
        <w:rPr>
          <w:rFonts w:ascii="Arial" w:hAnsi="Arial" w:cs="Arial"/>
          <w:sz w:val="20"/>
          <w:szCs w:val="18"/>
        </w:rPr>
        <w:t>Расшифровка дебиторской задолженности;</w:t>
      </w:r>
    </w:p>
    <w:p w14:paraId="56087F20" w14:textId="77777777" w:rsidR="003C0C42" w:rsidRPr="004B5E2F" w:rsidRDefault="003C0C42" w:rsidP="003C0C42">
      <w:pPr>
        <w:numPr>
          <w:ilvl w:val="1"/>
          <w:numId w:val="16"/>
        </w:numPr>
        <w:spacing w:after="0" w:line="360" w:lineRule="auto"/>
        <w:rPr>
          <w:rFonts w:ascii="Arial" w:hAnsi="Arial" w:cs="Arial"/>
          <w:sz w:val="20"/>
          <w:szCs w:val="18"/>
        </w:rPr>
      </w:pPr>
      <w:r w:rsidRPr="004B5E2F">
        <w:rPr>
          <w:rFonts w:ascii="Arial" w:hAnsi="Arial" w:cs="Arial"/>
          <w:sz w:val="20"/>
          <w:szCs w:val="18"/>
        </w:rPr>
        <w:t>Расшифровка кредиторской задолженности;</w:t>
      </w:r>
    </w:p>
    <w:p w14:paraId="1F01D9B3" w14:textId="77777777" w:rsidR="003C0C42" w:rsidRPr="004B5E2F" w:rsidRDefault="003C0C42" w:rsidP="003C0C42">
      <w:pPr>
        <w:numPr>
          <w:ilvl w:val="1"/>
          <w:numId w:val="16"/>
        </w:numPr>
        <w:spacing w:after="0" w:line="360" w:lineRule="auto"/>
        <w:rPr>
          <w:rFonts w:ascii="Arial" w:hAnsi="Arial" w:cs="Arial"/>
          <w:sz w:val="20"/>
          <w:szCs w:val="18"/>
        </w:rPr>
      </w:pPr>
      <w:r w:rsidRPr="004B5E2F">
        <w:rPr>
          <w:rFonts w:ascii="Arial" w:hAnsi="Arial" w:cs="Arial"/>
          <w:sz w:val="20"/>
          <w:szCs w:val="18"/>
        </w:rPr>
        <w:t>Расшифровка краткосрочных и долгосрочных заёмных средств;</w:t>
      </w:r>
    </w:p>
    <w:p w14:paraId="25097129" w14:textId="77777777" w:rsidR="003C0C42" w:rsidRPr="004B5E2F" w:rsidRDefault="003C0C42" w:rsidP="003C0C42">
      <w:pPr>
        <w:numPr>
          <w:ilvl w:val="1"/>
          <w:numId w:val="16"/>
        </w:numPr>
        <w:spacing w:after="0" w:line="360" w:lineRule="auto"/>
        <w:rPr>
          <w:rFonts w:ascii="Arial" w:hAnsi="Arial" w:cs="Arial"/>
          <w:sz w:val="20"/>
          <w:szCs w:val="18"/>
        </w:rPr>
      </w:pPr>
      <w:r w:rsidRPr="004B5E2F">
        <w:rPr>
          <w:rFonts w:ascii="Arial" w:hAnsi="Arial" w:cs="Arial"/>
          <w:sz w:val="20"/>
          <w:szCs w:val="18"/>
        </w:rPr>
        <w:t>Расшифровка прочих доходов и расходов.</w:t>
      </w:r>
    </w:p>
    <w:p w14:paraId="7646F028" w14:textId="77777777" w:rsidR="003C0C42" w:rsidRPr="004B5E2F" w:rsidRDefault="003C0C42" w:rsidP="003C0C42">
      <w:pPr>
        <w:numPr>
          <w:ilvl w:val="0"/>
          <w:numId w:val="16"/>
        </w:numPr>
        <w:spacing w:after="0" w:line="360" w:lineRule="auto"/>
        <w:ind w:left="714" w:hanging="357"/>
        <w:rPr>
          <w:rFonts w:ascii="Arial" w:hAnsi="Arial" w:cs="Arial"/>
          <w:sz w:val="20"/>
          <w:szCs w:val="18"/>
        </w:rPr>
      </w:pPr>
      <w:r w:rsidRPr="004B5E2F">
        <w:rPr>
          <w:rFonts w:ascii="Arial" w:hAnsi="Arial" w:cs="Arial"/>
          <w:sz w:val="20"/>
          <w:szCs w:val="18"/>
        </w:rPr>
        <w:t xml:space="preserve">Расшифровка </w:t>
      </w:r>
      <w:proofErr w:type="spellStart"/>
      <w:r w:rsidRPr="004B5E2F">
        <w:rPr>
          <w:rFonts w:ascii="Arial" w:hAnsi="Arial" w:cs="Arial"/>
          <w:sz w:val="20"/>
          <w:szCs w:val="18"/>
        </w:rPr>
        <w:t>забалансовых</w:t>
      </w:r>
      <w:proofErr w:type="spellEnd"/>
      <w:r w:rsidRPr="004B5E2F">
        <w:rPr>
          <w:rFonts w:ascii="Arial" w:hAnsi="Arial" w:cs="Arial"/>
          <w:sz w:val="20"/>
          <w:szCs w:val="18"/>
        </w:rPr>
        <w:t xml:space="preserve"> обязательств по лизингу;</w:t>
      </w:r>
    </w:p>
    <w:p w14:paraId="1A782C90" w14:textId="77777777" w:rsidR="003C0C42" w:rsidRPr="004B5E2F" w:rsidRDefault="003C0C42" w:rsidP="003C0C42">
      <w:pPr>
        <w:numPr>
          <w:ilvl w:val="0"/>
          <w:numId w:val="16"/>
        </w:numPr>
        <w:spacing w:after="0" w:line="360" w:lineRule="auto"/>
        <w:ind w:left="714" w:hanging="357"/>
        <w:rPr>
          <w:rFonts w:ascii="Arial" w:hAnsi="Arial" w:cs="Arial"/>
          <w:sz w:val="20"/>
          <w:szCs w:val="18"/>
        </w:rPr>
      </w:pPr>
      <w:r w:rsidRPr="004B5E2F">
        <w:rPr>
          <w:rFonts w:ascii="Arial" w:hAnsi="Arial" w:cs="Arial"/>
          <w:sz w:val="20"/>
          <w:szCs w:val="18"/>
        </w:rPr>
        <w:t xml:space="preserve">Расшифровка </w:t>
      </w:r>
      <w:proofErr w:type="spellStart"/>
      <w:r w:rsidRPr="004B5E2F">
        <w:rPr>
          <w:rFonts w:ascii="Arial" w:hAnsi="Arial" w:cs="Arial"/>
          <w:sz w:val="20"/>
          <w:szCs w:val="18"/>
        </w:rPr>
        <w:t>забалансовых</w:t>
      </w:r>
      <w:proofErr w:type="spellEnd"/>
      <w:r w:rsidRPr="004B5E2F">
        <w:rPr>
          <w:rFonts w:ascii="Arial" w:hAnsi="Arial" w:cs="Arial"/>
          <w:sz w:val="20"/>
          <w:szCs w:val="18"/>
        </w:rPr>
        <w:t xml:space="preserve"> обязательств «Обеспечения обязательств и платежей выданные».</w:t>
      </w:r>
    </w:p>
    <w:p w14:paraId="0F5257DF" w14:textId="6EB63724" w:rsidR="003C0C42" w:rsidRDefault="003C0C42" w:rsidP="003C0C42">
      <w:pPr>
        <w:spacing w:after="0"/>
        <w:jc w:val="center"/>
        <w:rPr>
          <w:rFonts w:ascii="Arial" w:hAnsi="Arial" w:cs="Arial"/>
          <w:sz w:val="20"/>
          <w:szCs w:val="18"/>
        </w:rPr>
      </w:pPr>
    </w:p>
    <w:p w14:paraId="5F6E4022" w14:textId="239F5376" w:rsidR="000465FF" w:rsidRDefault="000465FF" w:rsidP="003C0C42">
      <w:pPr>
        <w:spacing w:after="0"/>
        <w:jc w:val="center"/>
        <w:rPr>
          <w:rFonts w:ascii="Arial" w:hAnsi="Arial" w:cs="Arial"/>
          <w:sz w:val="20"/>
          <w:szCs w:val="18"/>
        </w:rPr>
      </w:pPr>
    </w:p>
    <w:p w14:paraId="32519A0E" w14:textId="7F8FC9CC" w:rsidR="000465FF" w:rsidRDefault="000465FF" w:rsidP="003C0C42">
      <w:pPr>
        <w:spacing w:after="0"/>
        <w:jc w:val="center"/>
        <w:rPr>
          <w:rFonts w:ascii="Arial" w:hAnsi="Arial" w:cs="Arial"/>
          <w:sz w:val="20"/>
          <w:szCs w:val="18"/>
        </w:rPr>
      </w:pPr>
    </w:p>
    <w:p w14:paraId="4A3D9896" w14:textId="38138789" w:rsidR="000465FF" w:rsidRDefault="000465FF" w:rsidP="003C0C42">
      <w:pPr>
        <w:spacing w:after="0"/>
        <w:jc w:val="center"/>
        <w:rPr>
          <w:rFonts w:ascii="Arial" w:hAnsi="Arial" w:cs="Arial"/>
          <w:sz w:val="20"/>
          <w:szCs w:val="18"/>
        </w:rPr>
      </w:pPr>
    </w:p>
    <w:p w14:paraId="604372D3" w14:textId="1699039D" w:rsidR="000465FF" w:rsidRDefault="000465FF" w:rsidP="003C0C42">
      <w:pPr>
        <w:spacing w:after="0"/>
        <w:jc w:val="center"/>
        <w:rPr>
          <w:rFonts w:ascii="Arial" w:hAnsi="Arial" w:cs="Arial"/>
          <w:sz w:val="20"/>
          <w:szCs w:val="18"/>
        </w:rPr>
      </w:pPr>
    </w:p>
    <w:p w14:paraId="072C5449" w14:textId="4AAA3B7A" w:rsidR="000465FF" w:rsidRDefault="000465FF" w:rsidP="003C0C42">
      <w:pPr>
        <w:spacing w:after="0"/>
        <w:jc w:val="center"/>
        <w:rPr>
          <w:rFonts w:ascii="Arial" w:hAnsi="Arial" w:cs="Arial"/>
          <w:sz w:val="20"/>
          <w:szCs w:val="18"/>
        </w:rPr>
      </w:pPr>
    </w:p>
    <w:p w14:paraId="7FB891AE" w14:textId="66B9C2A9" w:rsidR="000465FF" w:rsidRDefault="000465FF" w:rsidP="003C0C42">
      <w:pPr>
        <w:spacing w:after="0"/>
        <w:jc w:val="center"/>
        <w:rPr>
          <w:rFonts w:ascii="Arial" w:hAnsi="Arial" w:cs="Arial"/>
          <w:sz w:val="20"/>
          <w:szCs w:val="18"/>
        </w:rPr>
      </w:pPr>
    </w:p>
    <w:p w14:paraId="7F6DB05F" w14:textId="2E142AB1" w:rsidR="000465FF" w:rsidRDefault="000465FF" w:rsidP="003C0C42">
      <w:pPr>
        <w:spacing w:after="0"/>
        <w:jc w:val="center"/>
        <w:rPr>
          <w:rFonts w:ascii="Arial" w:hAnsi="Arial" w:cs="Arial"/>
          <w:sz w:val="20"/>
          <w:szCs w:val="18"/>
        </w:rPr>
      </w:pPr>
    </w:p>
    <w:p w14:paraId="56B69DA5" w14:textId="36CA9883" w:rsidR="000465FF" w:rsidRDefault="000465FF" w:rsidP="003C0C42">
      <w:pPr>
        <w:spacing w:after="0"/>
        <w:jc w:val="center"/>
        <w:rPr>
          <w:rFonts w:ascii="Arial" w:hAnsi="Arial" w:cs="Arial"/>
          <w:sz w:val="20"/>
          <w:szCs w:val="18"/>
        </w:rPr>
      </w:pPr>
    </w:p>
    <w:p w14:paraId="15499DB4" w14:textId="4433BA23" w:rsidR="000465FF" w:rsidRDefault="000465FF" w:rsidP="003C0C42">
      <w:pPr>
        <w:spacing w:after="0"/>
        <w:jc w:val="center"/>
        <w:rPr>
          <w:rFonts w:ascii="Arial" w:hAnsi="Arial" w:cs="Arial"/>
          <w:sz w:val="20"/>
          <w:szCs w:val="18"/>
        </w:rPr>
      </w:pPr>
    </w:p>
    <w:p w14:paraId="0F78AFF4" w14:textId="2402D1F3" w:rsidR="000465FF" w:rsidRDefault="000465FF" w:rsidP="003C0C42">
      <w:pPr>
        <w:spacing w:after="0"/>
        <w:jc w:val="center"/>
        <w:rPr>
          <w:rFonts w:ascii="Arial" w:hAnsi="Arial" w:cs="Arial"/>
          <w:sz w:val="20"/>
          <w:szCs w:val="18"/>
        </w:rPr>
      </w:pPr>
    </w:p>
    <w:p w14:paraId="1B3D147F" w14:textId="11480EFA" w:rsidR="000465FF" w:rsidRDefault="000465FF" w:rsidP="003C0C42">
      <w:pPr>
        <w:spacing w:after="0"/>
        <w:jc w:val="center"/>
        <w:rPr>
          <w:rFonts w:ascii="Arial" w:hAnsi="Arial" w:cs="Arial"/>
          <w:sz w:val="20"/>
          <w:szCs w:val="18"/>
        </w:rPr>
      </w:pPr>
    </w:p>
    <w:p w14:paraId="14734133" w14:textId="2498F3BB" w:rsidR="000465FF" w:rsidRDefault="000465FF" w:rsidP="003C0C42">
      <w:pPr>
        <w:spacing w:after="0"/>
        <w:jc w:val="center"/>
        <w:rPr>
          <w:rFonts w:ascii="Arial" w:hAnsi="Arial" w:cs="Arial"/>
          <w:sz w:val="20"/>
          <w:szCs w:val="18"/>
        </w:rPr>
      </w:pPr>
    </w:p>
    <w:p w14:paraId="1ACB1B3C" w14:textId="7CE09F84" w:rsidR="000465FF" w:rsidRDefault="000465FF" w:rsidP="003C0C42">
      <w:pPr>
        <w:spacing w:after="0"/>
        <w:jc w:val="center"/>
        <w:rPr>
          <w:rFonts w:ascii="Arial" w:hAnsi="Arial" w:cs="Arial"/>
          <w:sz w:val="20"/>
          <w:szCs w:val="18"/>
        </w:rPr>
      </w:pPr>
    </w:p>
    <w:p w14:paraId="5054792C" w14:textId="53B96E51" w:rsidR="000465FF" w:rsidRDefault="000465FF" w:rsidP="003C0C42">
      <w:pPr>
        <w:spacing w:after="0"/>
        <w:jc w:val="center"/>
        <w:rPr>
          <w:rFonts w:ascii="Arial" w:hAnsi="Arial" w:cs="Arial"/>
          <w:sz w:val="20"/>
          <w:szCs w:val="18"/>
        </w:rPr>
      </w:pPr>
    </w:p>
    <w:p w14:paraId="0BC9F165" w14:textId="5D3E6C9B" w:rsidR="000465FF" w:rsidRDefault="000465FF" w:rsidP="003C0C42">
      <w:pPr>
        <w:spacing w:after="0"/>
        <w:jc w:val="center"/>
        <w:rPr>
          <w:rFonts w:ascii="Arial" w:hAnsi="Arial" w:cs="Arial"/>
          <w:sz w:val="20"/>
          <w:szCs w:val="18"/>
        </w:rPr>
      </w:pPr>
    </w:p>
    <w:p w14:paraId="3ED96A00" w14:textId="35C446DC" w:rsidR="000465FF" w:rsidRDefault="000465FF" w:rsidP="003C0C42">
      <w:pPr>
        <w:spacing w:after="0"/>
        <w:jc w:val="center"/>
        <w:rPr>
          <w:rFonts w:ascii="Arial" w:hAnsi="Arial" w:cs="Arial"/>
          <w:sz w:val="20"/>
          <w:szCs w:val="18"/>
        </w:rPr>
      </w:pPr>
    </w:p>
    <w:p w14:paraId="45DF3CFD" w14:textId="2033924D" w:rsidR="000465FF" w:rsidRDefault="000465FF" w:rsidP="003C0C42">
      <w:pPr>
        <w:spacing w:after="0"/>
        <w:jc w:val="center"/>
        <w:rPr>
          <w:rFonts w:ascii="Arial" w:hAnsi="Arial" w:cs="Arial"/>
          <w:sz w:val="20"/>
          <w:szCs w:val="18"/>
        </w:rPr>
      </w:pPr>
    </w:p>
    <w:p w14:paraId="75804606" w14:textId="550B3AE8" w:rsidR="000465FF" w:rsidRDefault="000465FF" w:rsidP="003C0C42">
      <w:pPr>
        <w:spacing w:after="0"/>
        <w:jc w:val="center"/>
        <w:rPr>
          <w:rFonts w:ascii="Arial" w:hAnsi="Arial" w:cs="Arial"/>
          <w:sz w:val="20"/>
          <w:szCs w:val="18"/>
        </w:rPr>
      </w:pPr>
    </w:p>
    <w:p w14:paraId="2ADFB152" w14:textId="62A264DD" w:rsidR="000465FF" w:rsidRDefault="000465FF" w:rsidP="003C0C42">
      <w:pPr>
        <w:spacing w:after="0"/>
        <w:jc w:val="center"/>
        <w:rPr>
          <w:rFonts w:ascii="Arial" w:hAnsi="Arial" w:cs="Arial"/>
          <w:sz w:val="20"/>
          <w:szCs w:val="18"/>
        </w:rPr>
      </w:pPr>
    </w:p>
    <w:p w14:paraId="0B045678" w14:textId="4075E773" w:rsidR="000465FF" w:rsidRDefault="000465FF" w:rsidP="003C0C42">
      <w:pPr>
        <w:spacing w:after="0"/>
        <w:jc w:val="center"/>
        <w:rPr>
          <w:rFonts w:ascii="Arial" w:hAnsi="Arial" w:cs="Arial"/>
          <w:sz w:val="20"/>
          <w:szCs w:val="18"/>
        </w:rPr>
      </w:pPr>
    </w:p>
    <w:p w14:paraId="063D06EA" w14:textId="6E3EF434" w:rsidR="000465FF" w:rsidRDefault="000465FF" w:rsidP="003C0C42">
      <w:pPr>
        <w:spacing w:after="0"/>
        <w:jc w:val="center"/>
        <w:rPr>
          <w:rFonts w:ascii="Arial" w:hAnsi="Arial" w:cs="Arial"/>
          <w:sz w:val="20"/>
          <w:szCs w:val="18"/>
        </w:rPr>
      </w:pPr>
    </w:p>
    <w:p w14:paraId="002B6DC0" w14:textId="1D1DFFCC" w:rsidR="000465FF" w:rsidRDefault="000465FF" w:rsidP="003C0C42">
      <w:pPr>
        <w:spacing w:after="0"/>
        <w:jc w:val="center"/>
        <w:rPr>
          <w:rFonts w:ascii="Arial" w:hAnsi="Arial" w:cs="Arial"/>
          <w:sz w:val="20"/>
          <w:szCs w:val="18"/>
        </w:rPr>
      </w:pPr>
    </w:p>
    <w:p w14:paraId="22EAEC8F" w14:textId="2981FBB3" w:rsidR="000465FF" w:rsidRDefault="000465FF" w:rsidP="003C0C42">
      <w:pPr>
        <w:spacing w:after="0"/>
        <w:jc w:val="center"/>
        <w:rPr>
          <w:rFonts w:ascii="Arial" w:hAnsi="Arial" w:cs="Arial"/>
          <w:sz w:val="20"/>
          <w:szCs w:val="18"/>
        </w:rPr>
      </w:pPr>
    </w:p>
    <w:p w14:paraId="7AA1BC05" w14:textId="29B6FC49" w:rsidR="000465FF" w:rsidRDefault="000465FF" w:rsidP="003C0C42">
      <w:pPr>
        <w:spacing w:after="0"/>
        <w:jc w:val="center"/>
        <w:rPr>
          <w:rFonts w:ascii="Arial" w:hAnsi="Arial" w:cs="Arial"/>
          <w:sz w:val="20"/>
          <w:szCs w:val="18"/>
        </w:rPr>
      </w:pPr>
    </w:p>
    <w:p w14:paraId="6BF948B8" w14:textId="5567B0A1" w:rsidR="000465FF" w:rsidRDefault="000465FF" w:rsidP="003C0C42">
      <w:pPr>
        <w:spacing w:after="0"/>
        <w:jc w:val="center"/>
        <w:rPr>
          <w:rFonts w:ascii="Arial" w:hAnsi="Arial" w:cs="Arial"/>
          <w:sz w:val="20"/>
          <w:szCs w:val="18"/>
        </w:rPr>
      </w:pPr>
    </w:p>
    <w:p w14:paraId="05EFFF03" w14:textId="6316C67E" w:rsidR="000465FF" w:rsidRDefault="000465FF" w:rsidP="003C0C42">
      <w:pPr>
        <w:spacing w:after="0"/>
        <w:jc w:val="center"/>
        <w:rPr>
          <w:rFonts w:ascii="Arial" w:hAnsi="Arial" w:cs="Arial"/>
          <w:sz w:val="20"/>
          <w:szCs w:val="18"/>
        </w:rPr>
      </w:pPr>
    </w:p>
    <w:p w14:paraId="7BC9B6A6" w14:textId="0470E735" w:rsidR="000465FF" w:rsidRDefault="000465FF" w:rsidP="003C0C42">
      <w:pPr>
        <w:spacing w:after="0"/>
        <w:jc w:val="center"/>
        <w:rPr>
          <w:rFonts w:ascii="Arial" w:hAnsi="Arial" w:cs="Arial"/>
          <w:sz w:val="20"/>
          <w:szCs w:val="18"/>
        </w:rPr>
      </w:pPr>
    </w:p>
    <w:p w14:paraId="7A629B1E" w14:textId="33E5B6F3" w:rsidR="000465FF" w:rsidRDefault="000465FF" w:rsidP="003C0C42">
      <w:pPr>
        <w:spacing w:after="0"/>
        <w:jc w:val="center"/>
        <w:rPr>
          <w:rFonts w:ascii="Arial" w:hAnsi="Arial" w:cs="Arial"/>
          <w:sz w:val="20"/>
          <w:szCs w:val="18"/>
        </w:rPr>
      </w:pPr>
    </w:p>
    <w:p w14:paraId="0EA8553B" w14:textId="6ADA80D0" w:rsidR="000465FF" w:rsidRDefault="000465FF" w:rsidP="003C0C42">
      <w:pPr>
        <w:spacing w:after="0"/>
        <w:jc w:val="center"/>
        <w:rPr>
          <w:rFonts w:ascii="Arial" w:hAnsi="Arial" w:cs="Arial"/>
          <w:sz w:val="20"/>
          <w:szCs w:val="18"/>
        </w:rPr>
      </w:pPr>
    </w:p>
    <w:p w14:paraId="5B8C973C" w14:textId="77777777" w:rsidR="000465FF" w:rsidRPr="004B5E2F" w:rsidRDefault="000465FF" w:rsidP="003C0C42">
      <w:pPr>
        <w:spacing w:after="0"/>
        <w:jc w:val="center"/>
        <w:rPr>
          <w:rFonts w:ascii="Arial" w:hAnsi="Arial" w:cs="Arial"/>
          <w:sz w:val="20"/>
          <w:szCs w:val="18"/>
        </w:rPr>
      </w:pPr>
    </w:p>
    <w:p w14:paraId="6501CB65" w14:textId="2E690F71" w:rsidR="003C0C42" w:rsidRPr="004B5E2F" w:rsidRDefault="003C0C42" w:rsidP="003C0C42">
      <w:pPr>
        <w:rPr>
          <w:rFonts w:ascii="Arial" w:hAnsi="Arial" w:cs="Arial"/>
          <w:sz w:val="20"/>
          <w:szCs w:val="18"/>
        </w:rPr>
      </w:pPr>
    </w:p>
    <w:p w14:paraId="10E4C32D" w14:textId="288170E9" w:rsidR="003C0C42" w:rsidRPr="004B5E2F" w:rsidRDefault="003C0C42" w:rsidP="003C0C42">
      <w:pPr>
        <w:rPr>
          <w:rFonts w:ascii="Arial" w:hAnsi="Arial" w:cs="Arial"/>
          <w:sz w:val="20"/>
          <w:szCs w:val="18"/>
        </w:rPr>
      </w:pPr>
      <w:r w:rsidRPr="004B5E2F">
        <w:rPr>
          <w:rFonts w:ascii="Arial" w:hAnsi="Arial" w:cs="Arial"/>
          <w:sz w:val="20"/>
          <w:szCs w:val="18"/>
        </w:rPr>
        <w:t>Приложение №</w:t>
      </w:r>
      <w:r w:rsidR="009E4592">
        <w:rPr>
          <w:rFonts w:ascii="Arial" w:hAnsi="Arial" w:cs="Arial"/>
          <w:sz w:val="20"/>
          <w:szCs w:val="18"/>
        </w:rPr>
        <w:t>4</w:t>
      </w:r>
      <w:r w:rsidRPr="004B5E2F">
        <w:rPr>
          <w:rFonts w:ascii="Arial" w:hAnsi="Arial" w:cs="Arial"/>
          <w:sz w:val="20"/>
          <w:szCs w:val="18"/>
        </w:rPr>
        <w:br/>
        <w:t>к Агентскому договору № ___ от «___» _________________________20____ г.</w:t>
      </w:r>
    </w:p>
    <w:p w14:paraId="332054E3" w14:textId="77777777" w:rsidR="003C0C42" w:rsidRPr="004B5E2F" w:rsidRDefault="003C0C42" w:rsidP="003C0C42">
      <w:pPr>
        <w:widowControl w:val="0"/>
        <w:autoSpaceDE w:val="0"/>
        <w:autoSpaceDN w:val="0"/>
        <w:adjustRightInd w:val="0"/>
        <w:spacing w:after="0" w:line="240" w:lineRule="auto"/>
        <w:jc w:val="center"/>
        <w:rPr>
          <w:rFonts w:ascii="Arial" w:hAnsi="Arial" w:cs="Arial"/>
          <w:b/>
          <w:bCs/>
          <w:sz w:val="20"/>
          <w:szCs w:val="18"/>
        </w:rPr>
      </w:pPr>
    </w:p>
    <w:p w14:paraId="7A656380" w14:textId="587F3BF5" w:rsidR="003C0C42" w:rsidRPr="004B5E2F" w:rsidRDefault="003C0C42" w:rsidP="003C0C42">
      <w:pPr>
        <w:widowControl w:val="0"/>
        <w:autoSpaceDE w:val="0"/>
        <w:autoSpaceDN w:val="0"/>
        <w:adjustRightInd w:val="0"/>
        <w:spacing w:after="0" w:line="240" w:lineRule="auto"/>
        <w:jc w:val="center"/>
        <w:rPr>
          <w:rFonts w:ascii="Arial" w:hAnsi="Arial" w:cs="Arial"/>
          <w:sz w:val="20"/>
          <w:szCs w:val="18"/>
        </w:rPr>
      </w:pPr>
      <w:r w:rsidRPr="004B5E2F">
        <w:rPr>
          <w:rFonts w:ascii="Arial" w:hAnsi="Arial" w:cs="Arial"/>
          <w:b/>
          <w:bCs/>
          <w:sz w:val="20"/>
          <w:szCs w:val="18"/>
        </w:rPr>
        <w:t>ОТЧЕТ АГЕНТА</w:t>
      </w:r>
      <w:r w:rsidR="000C4869" w:rsidRPr="004B5E2F">
        <w:rPr>
          <w:rFonts w:ascii="Arial" w:hAnsi="Arial" w:cs="Arial"/>
          <w:b/>
          <w:bCs/>
          <w:sz w:val="20"/>
          <w:szCs w:val="18"/>
        </w:rPr>
        <w:t>№</w:t>
      </w:r>
    </w:p>
    <w:p w14:paraId="1EA719F1"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p>
    <w:tbl>
      <w:tblPr>
        <w:tblW w:w="5000" w:type="pct"/>
        <w:tblLayout w:type="fixed"/>
        <w:tblCellMar>
          <w:left w:w="0" w:type="dxa"/>
          <w:right w:w="0" w:type="dxa"/>
        </w:tblCellMar>
        <w:tblLook w:val="0000" w:firstRow="0" w:lastRow="0" w:firstColumn="0" w:lastColumn="0" w:noHBand="0" w:noVBand="0"/>
      </w:tblPr>
      <w:tblGrid>
        <w:gridCol w:w="4500"/>
        <w:gridCol w:w="4499"/>
      </w:tblGrid>
      <w:tr w:rsidR="003C0C42" w:rsidRPr="004B5E2F" w14:paraId="5F013C10" w14:textId="77777777" w:rsidTr="00D60CB0">
        <w:tc>
          <w:tcPr>
            <w:tcW w:w="4677" w:type="dxa"/>
            <w:tcMar>
              <w:top w:w="0" w:type="dxa"/>
              <w:left w:w="0" w:type="dxa"/>
              <w:bottom w:w="0" w:type="dxa"/>
              <w:right w:w="0" w:type="dxa"/>
            </w:tcMar>
          </w:tcPr>
          <w:p w14:paraId="0B9AF085"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r w:rsidRPr="004B5E2F">
              <w:rPr>
                <w:rFonts w:ascii="Arial" w:hAnsi="Arial" w:cs="Arial"/>
                <w:sz w:val="20"/>
                <w:szCs w:val="18"/>
              </w:rPr>
              <w:t>г. _____________</w:t>
            </w:r>
          </w:p>
        </w:tc>
        <w:tc>
          <w:tcPr>
            <w:tcW w:w="4677" w:type="dxa"/>
            <w:tcMar>
              <w:top w:w="0" w:type="dxa"/>
              <w:left w:w="0" w:type="dxa"/>
              <w:bottom w:w="0" w:type="dxa"/>
              <w:right w:w="0" w:type="dxa"/>
            </w:tcMar>
          </w:tcPr>
          <w:p w14:paraId="5209DA1C" w14:textId="77777777" w:rsidR="003C0C42" w:rsidRPr="004B5E2F" w:rsidRDefault="003C0C42" w:rsidP="00D60CB0">
            <w:pPr>
              <w:widowControl w:val="0"/>
              <w:autoSpaceDE w:val="0"/>
              <w:autoSpaceDN w:val="0"/>
              <w:adjustRightInd w:val="0"/>
              <w:spacing w:after="0" w:line="240" w:lineRule="auto"/>
              <w:jc w:val="right"/>
              <w:rPr>
                <w:rFonts w:ascii="Arial" w:hAnsi="Arial" w:cs="Arial"/>
                <w:sz w:val="20"/>
                <w:szCs w:val="18"/>
              </w:rPr>
            </w:pPr>
            <w:r w:rsidRPr="004B5E2F">
              <w:rPr>
                <w:rFonts w:ascii="Arial" w:hAnsi="Arial" w:cs="Arial"/>
                <w:sz w:val="20"/>
                <w:szCs w:val="18"/>
              </w:rPr>
              <w:t>"__" ________ 20__ г.</w:t>
            </w:r>
          </w:p>
        </w:tc>
      </w:tr>
    </w:tbl>
    <w:p w14:paraId="4D6A0E20"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r w:rsidRPr="004B5E2F">
        <w:rPr>
          <w:rFonts w:ascii="Arial" w:hAnsi="Arial" w:cs="Arial"/>
          <w:sz w:val="20"/>
          <w:szCs w:val="18"/>
        </w:rPr>
        <w:t xml:space="preserve">____________________________________, именуем___ в дальнейшем "Агент", в лице ___________________, </w:t>
      </w:r>
      <w:proofErr w:type="spellStart"/>
      <w:r w:rsidRPr="004B5E2F">
        <w:rPr>
          <w:rFonts w:ascii="Arial" w:hAnsi="Arial" w:cs="Arial"/>
          <w:sz w:val="20"/>
          <w:szCs w:val="18"/>
        </w:rPr>
        <w:t>действующ</w:t>
      </w:r>
      <w:proofErr w:type="spellEnd"/>
      <w:r w:rsidRPr="004B5E2F">
        <w:rPr>
          <w:rFonts w:ascii="Arial" w:hAnsi="Arial" w:cs="Arial"/>
          <w:sz w:val="20"/>
          <w:szCs w:val="18"/>
        </w:rPr>
        <w:t>__ на основании _______________, составил настоящий отчет Агента (далее – «Отчет») по Агентскому договору N ___ от "___" ___________ 20___ г. (далее – «Договор») о том, что:</w:t>
      </w:r>
    </w:p>
    <w:p w14:paraId="78ACB312"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p>
    <w:p w14:paraId="145EA464" w14:textId="77777777" w:rsidR="003C0C42" w:rsidRPr="004B5E2F" w:rsidRDefault="003C0C42" w:rsidP="003C0C42">
      <w:pPr>
        <w:pStyle w:val="a9"/>
        <w:widowControl w:val="0"/>
        <w:numPr>
          <w:ilvl w:val="0"/>
          <w:numId w:val="17"/>
        </w:numPr>
        <w:autoSpaceDE w:val="0"/>
        <w:autoSpaceDN w:val="0"/>
        <w:adjustRightInd w:val="0"/>
        <w:jc w:val="both"/>
        <w:rPr>
          <w:rFonts w:ascii="Arial" w:hAnsi="Arial" w:cs="Arial"/>
          <w:sz w:val="20"/>
          <w:szCs w:val="18"/>
        </w:rPr>
      </w:pPr>
      <w:r w:rsidRPr="004B5E2F">
        <w:rPr>
          <w:rFonts w:ascii="Arial" w:hAnsi="Arial" w:cs="Arial"/>
          <w:sz w:val="20"/>
          <w:szCs w:val="18"/>
        </w:rPr>
        <w:t xml:space="preserve"> Во исполнение п 2.1 Договора Агент в период с "___" _________ 20__ г. по "___" ___________ 20__ г. осуществил по поручению ______________________________, именуем___ в дальнейшем "Принципал", оплату следующих Денежных требований:</w:t>
      </w:r>
    </w:p>
    <w:p w14:paraId="0DD544B5"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p>
    <w:tbl>
      <w:tblPr>
        <w:tblW w:w="5000" w:type="pct"/>
        <w:tblCellMar>
          <w:top w:w="75" w:type="dxa"/>
          <w:left w:w="0" w:type="dxa"/>
          <w:bottom w:w="75" w:type="dxa"/>
          <w:right w:w="0" w:type="dxa"/>
        </w:tblCellMar>
        <w:tblLook w:val="0000" w:firstRow="0" w:lastRow="0" w:firstColumn="0" w:lastColumn="0" w:noHBand="0" w:noVBand="0"/>
      </w:tblPr>
      <w:tblGrid>
        <w:gridCol w:w="480"/>
        <w:gridCol w:w="2731"/>
        <w:gridCol w:w="2648"/>
        <w:gridCol w:w="3130"/>
      </w:tblGrid>
      <w:tr w:rsidR="003C0C42" w:rsidRPr="004B5E2F" w14:paraId="12662599" w14:textId="77777777" w:rsidTr="00D60CB0">
        <w:trPr>
          <w:trHeight w:val="230"/>
        </w:trPr>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985F5" w14:textId="77777777" w:rsidR="003C0C42" w:rsidRPr="004B5E2F" w:rsidRDefault="003C0C42" w:rsidP="00D60CB0">
            <w:pPr>
              <w:widowControl w:val="0"/>
              <w:autoSpaceDE w:val="0"/>
              <w:autoSpaceDN w:val="0"/>
              <w:adjustRightInd w:val="0"/>
              <w:spacing w:after="0" w:line="240" w:lineRule="auto"/>
              <w:jc w:val="center"/>
              <w:rPr>
                <w:rFonts w:ascii="Arial" w:hAnsi="Arial" w:cs="Arial"/>
                <w:sz w:val="20"/>
                <w:szCs w:val="18"/>
              </w:rPr>
            </w:pPr>
            <w:r w:rsidRPr="004B5E2F">
              <w:rPr>
                <w:rFonts w:ascii="Arial" w:hAnsi="Arial" w:cs="Arial"/>
                <w:sz w:val="20"/>
                <w:szCs w:val="18"/>
              </w:rPr>
              <w:t>N</w:t>
            </w:r>
          </w:p>
        </w:tc>
        <w:tc>
          <w:tcPr>
            <w:tcW w:w="15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4D64D" w14:textId="77777777" w:rsidR="003C0C42" w:rsidRPr="004B5E2F" w:rsidRDefault="003C0C42" w:rsidP="00D60CB0">
            <w:pPr>
              <w:widowControl w:val="0"/>
              <w:autoSpaceDE w:val="0"/>
              <w:autoSpaceDN w:val="0"/>
              <w:adjustRightInd w:val="0"/>
              <w:spacing w:after="0" w:line="240" w:lineRule="auto"/>
              <w:jc w:val="center"/>
              <w:rPr>
                <w:rFonts w:ascii="Arial" w:hAnsi="Arial" w:cs="Arial"/>
                <w:sz w:val="20"/>
                <w:szCs w:val="18"/>
              </w:rPr>
            </w:pPr>
            <w:r w:rsidRPr="004B5E2F">
              <w:rPr>
                <w:rFonts w:ascii="Arial" w:hAnsi="Arial" w:cs="Arial"/>
                <w:sz w:val="20"/>
                <w:szCs w:val="18"/>
              </w:rPr>
              <w:t>Наименование Кредитора, ОГРН, ИНН</w:t>
            </w:r>
          </w:p>
        </w:tc>
        <w:tc>
          <w:tcPr>
            <w:tcW w:w="14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E410E" w14:textId="77777777" w:rsidR="003C0C42" w:rsidRPr="004B5E2F" w:rsidRDefault="003C0C42" w:rsidP="00D60CB0">
            <w:pPr>
              <w:widowControl w:val="0"/>
              <w:autoSpaceDE w:val="0"/>
              <w:autoSpaceDN w:val="0"/>
              <w:adjustRightInd w:val="0"/>
              <w:spacing w:after="0" w:line="240" w:lineRule="auto"/>
              <w:jc w:val="center"/>
              <w:rPr>
                <w:rFonts w:ascii="Arial" w:hAnsi="Arial" w:cs="Arial"/>
                <w:sz w:val="20"/>
                <w:szCs w:val="18"/>
              </w:rPr>
            </w:pPr>
            <w:r w:rsidRPr="004B5E2F">
              <w:rPr>
                <w:rFonts w:ascii="Arial" w:hAnsi="Arial" w:cs="Arial"/>
                <w:sz w:val="20"/>
                <w:szCs w:val="18"/>
              </w:rPr>
              <w:t>Дата Платежа.</w:t>
            </w:r>
          </w:p>
        </w:tc>
        <w:tc>
          <w:tcPr>
            <w:tcW w:w="17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2A44E" w14:textId="77777777" w:rsidR="003C0C42" w:rsidRPr="004B5E2F" w:rsidRDefault="003C0C42" w:rsidP="00D60CB0">
            <w:pPr>
              <w:widowControl w:val="0"/>
              <w:autoSpaceDE w:val="0"/>
              <w:autoSpaceDN w:val="0"/>
              <w:adjustRightInd w:val="0"/>
              <w:spacing w:after="0" w:line="240" w:lineRule="auto"/>
              <w:jc w:val="center"/>
              <w:rPr>
                <w:rFonts w:ascii="Arial" w:hAnsi="Arial" w:cs="Arial"/>
                <w:sz w:val="20"/>
                <w:szCs w:val="18"/>
              </w:rPr>
            </w:pPr>
            <w:r w:rsidRPr="004B5E2F">
              <w:rPr>
                <w:rFonts w:ascii="Arial" w:hAnsi="Arial" w:cs="Arial"/>
                <w:sz w:val="20"/>
                <w:szCs w:val="18"/>
              </w:rPr>
              <w:t xml:space="preserve">Сумма Платежа, совершенного Агентом, </w:t>
            </w:r>
            <w:proofErr w:type="spellStart"/>
            <w:r w:rsidRPr="004B5E2F">
              <w:rPr>
                <w:rFonts w:ascii="Arial" w:hAnsi="Arial" w:cs="Arial"/>
                <w:sz w:val="20"/>
                <w:szCs w:val="18"/>
              </w:rPr>
              <w:t>руб</w:t>
            </w:r>
            <w:proofErr w:type="spellEnd"/>
          </w:p>
        </w:tc>
      </w:tr>
      <w:tr w:rsidR="003C0C42" w:rsidRPr="004B5E2F" w14:paraId="5330D067" w14:textId="77777777" w:rsidTr="00D60CB0">
        <w:trPr>
          <w:trHeight w:val="230"/>
        </w:trPr>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D0937" w14:textId="77777777" w:rsidR="003C0C42" w:rsidRPr="004B5E2F" w:rsidRDefault="003C0C42" w:rsidP="00D60CB0">
            <w:pPr>
              <w:widowControl w:val="0"/>
              <w:autoSpaceDE w:val="0"/>
              <w:autoSpaceDN w:val="0"/>
              <w:adjustRightInd w:val="0"/>
              <w:spacing w:after="0" w:line="240" w:lineRule="auto"/>
              <w:ind w:firstLine="540"/>
              <w:jc w:val="both"/>
              <w:rPr>
                <w:rFonts w:ascii="Arial" w:hAnsi="Arial" w:cs="Arial"/>
                <w:sz w:val="20"/>
                <w:szCs w:val="18"/>
              </w:rPr>
            </w:pPr>
          </w:p>
        </w:tc>
        <w:tc>
          <w:tcPr>
            <w:tcW w:w="15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76A62" w14:textId="77777777" w:rsidR="003C0C42" w:rsidRPr="004B5E2F" w:rsidRDefault="003C0C42" w:rsidP="00D60CB0">
            <w:pPr>
              <w:widowControl w:val="0"/>
              <w:autoSpaceDE w:val="0"/>
              <w:autoSpaceDN w:val="0"/>
              <w:adjustRightInd w:val="0"/>
              <w:spacing w:after="0" w:line="240" w:lineRule="auto"/>
              <w:ind w:firstLine="540"/>
              <w:jc w:val="both"/>
              <w:rPr>
                <w:rFonts w:ascii="Arial" w:hAnsi="Arial" w:cs="Arial"/>
                <w:sz w:val="20"/>
                <w:szCs w:val="18"/>
              </w:rPr>
            </w:pPr>
          </w:p>
        </w:tc>
        <w:tc>
          <w:tcPr>
            <w:tcW w:w="14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8FE8E" w14:textId="77777777" w:rsidR="003C0C42" w:rsidRPr="004B5E2F" w:rsidRDefault="003C0C42" w:rsidP="00D60CB0">
            <w:pPr>
              <w:widowControl w:val="0"/>
              <w:autoSpaceDE w:val="0"/>
              <w:autoSpaceDN w:val="0"/>
              <w:adjustRightInd w:val="0"/>
              <w:spacing w:after="0" w:line="240" w:lineRule="auto"/>
              <w:jc w:val="center"/>
              <w:rPr>
                <w:rFonts w:ascii="Arial" w:hAnsi="Arial" w:cs="Arial"/>
                <w:sz w:val="20"/>
                <w:szCs w:val="18"/>
              </w:rPr>
            </w:pPr>
          </w:p>
        </w:tc>
        <w:tc>
          <w:tcPr>
            <w:tcW w:w="17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A55F7" w14:textId="77777777" w:rsidR="003C0C42" w:rsidRPr="004B5E2F" w:rsidRDefault="003C0C42" w:rsidP="00D60CB0">
            <w:pPr>
              <w:widowControl w:val="0"/>
              <w:autoSpaceDE w:val="0"/>
              <w:autoSpaceDN w:val="0"/>
              <w:adjustRightInd w:val="0"/>
              <w:spacing w:after="0" w:line="240" w:lineRule="auto"/>
              <w:jc w:val="center"/>
              <w:rPr>
                <w:rFonts w:ascii="Arial" w:hAnsi="Arial" w:cs="Arial"/>
                <w:sz w:val="20"/>
                <w:szCs w:val="18"/>
              </w:rPr>
            </w:pPr>
          </w:p>
        </w:tc>
      </w:tr>
      <w:tr w:rsidR="003C0C42" w:rsidRPr="004B5E2F" w14:paraId="15BDCDE8" w14:textId="77777777" w:rsidTr="00D60CB0">
        <w:trPr>
          <w:trHeight w:val="230"/>
        </w:trPr>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7D9EF" w14:textId="77777777" w:rsidR="003C0C42" w:rsidRPr="004B5E2F" w:rsidRDefault="003C0C42" w:rsidP="00D60CB0">
            <w:pPr>
              <w:widowControl w:val="0"/>
              <w:autoSpaceDE w:val="0"/>
              <w:autoSpaceDN w:val="0"/>
              <w:adjustRightInd w:val="0"/>
              <w:spacing w:after="0" w:line="240" w:lineRule="auto"/>
              <w:ind w:firstLine="540"/>
              <w:jc w:val="both"/>
              <w:rPr>
                <w:rFonts w:ascii="Arial" w:hAnsi="Arial" w:cs="Arial"/>
                <w:sz w:val="20"/>
                <w:szCs w:val="18"/>
              </w:rPr>
            </w:pPr>
          </w:p>
        </w:tc>
        <w:tc>
          <w:tcPr>
            <w:tcW w:w="15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0697C" w14:textId="77777777" w:rsidR="003C0C42" w:rsidRPr="004B5E2F" w:rsidRDefault="003C0C42" w:rsidP="00D60CB0">
            <w:pPr>
              <w:widowControl w:val="0"/>
              <w:autoSpaceDE w:val="0"/>
              <w:autoSpaceDN w:val="0"/>
              <w:adjustRightInd w:val="0"/>
              <w:spacing w:after="0" w:line="240" w:lineRule="auto"/>
              <w:ind w:firstLine="540"/>
              <w:jc w:val="both"/>
              <w:rPr>
                <w:rFonts w:ascii="Arial" w:hAnsi="Arial" w:cs="Arial"/>
                <w:sz w:val="20"/>
                <w:szCs w:val="18"/>
              </w:rPr>
            </w:pPr>
          </w:p>
        </w:tc>
        <w:tc>
          <w:tcPr>
            <w:tcW w:w="14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B94B7" w14:textId="77777777" w:rsidR="003C0C42" w:rsidRPr="004B5E2F" w:rsidRDefault="003C0C42" w:rsidP="00D60CB0">
            <w:pPr>
              <w:widowControl w:val="0"/>
              <w:autoSpaceDE w:val="0"/>
              <w:autoSpaceDN w:val="0"/>
              <w:adjustRightInd w:val="0"/>
              <w:spacing w:after="0" w:line="240" w:lineRule="auto"/>
              <w:jc w:val="center"/>
              <w:rPr>
                <w:rFonts w:ascii="Arial" w:hAnsi="Arial" w:cs="Arial"/>
                <w:sz w:val="20"/>
                <w:szCs w:val="18"/>
              </w:rPr>
            </w:pPr>
          </w:p>
        </w:tc>
        <w:tc>
          <w:tcPr>
            <w:tcW w:w="17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4DBB7" w14:textId="77777777" w:rsidR="003C0C42" w:rsidRPr="004B5E2F" w:rsidRDefault="003C0C42" w:rsidP="00D60CB0">
            <w:pPr>
              <w:widowControl w:val="0"/>
              <w:autoSpaceDE w:val="0"/>
              <w:autoSpaceDN w:val="0"/>
              <w:adjustRightInd w:val="0"/>
              <w:spacing w:after="0" w:line="240" w:lineRule="auto"/>
              <w:jc w:val="center"/>
              <w:rPr>
                <w:rFonts w:ascii="Arial" w:hAnsi="Arial" w:cs="Arial"/>
                <w:sz w:val="20"/>
                <w:szCs w:val="18"/>
              </w:rPr>
            </w:pPr>
          </w:p>
        </w:tc>
      </w:tr>
      <w:tr w:rsidR="003C0C42" w:rsidRPr="004B5E2F" w14:paraId="36F2CA2F" w14:textId="77777777" w:rsidTr="00D60CB0">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0E944"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1A115"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D7220"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7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02B1D"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r>
      <w:tr w:rsidR="003C0C42" w:rsidRPr="004B5E2F" w14:paraId="16D133F0" w14:textId="77777777" w:rsidTr="00D60CB0">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32DF7"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71BBE"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03F02"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7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E1AA7"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r>
      <w:tr w:rsidR="003C0C42" w:rsidRPr="004B5E2F" w14:paraId="5764976B" w14:textId="77777777" w:rsidTr="00D60CB0">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24BA9"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DD8B8E"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F957D"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7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69A27"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r>
      <w:tr w:rsidR="003C0C42" w:rsidRPr="004B5E2F" w14:paraId="26395A93" w14:textId="77777777" w:rsidTr="00D60CB0">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1C820"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5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74ED0"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75D93"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c>
          <w:tcPr>
            <w:tcW w:w="17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DAC57"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r>
      <w:tr w:rsidR="003C0C42" w:rsidRPr="004B5E2F" w14:paraId="1472CBA7" w14:textId="77777777" w:rsidTr="00D60CB0">
        <w:tc>
          <w:tcPr>
            <w:tcW w:w="325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4927F"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r w:rsidRPr="004B5E2F">
              <w:rPr>
                <w:rFonts w:ascii="Arial" w:hAnsi="Arial" w:cs="Arial"/>
                <w:sz w:val="20"/>
                <w:szCs w:val="18"/>
              </w:rPr>
              <w:t>Итого</w:t>
            </w:r>
          </w:p>
        </w:tc>
        <w:tc>
          <w:tcPr>
            <w:tcW w:w="17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4C47E" w14:textId="77777777" w:rsidR="003C0C42" w:rsidRPr="004B5E2F" w:rsidRDefault="003C0C42" w:rsidP="00D60CB0">
            <w:pPr>
              <w:widowControl w:val="0"/>
              <w:autoSpaceDE w:val="0"/>
              <w:autoSpaceDN w:val="0"/>
              <w:adjustRightInd w:val="0"/>
              <w:spacing w:after="0" w:line="240" w:lineRule="auto"/>
              <w:rPr>
                <w:rFonts w:ascii="Arial" w:hAnsi="Arial" w:cs="Arial"/>
                <w:sz w:val="20"/>
                <w:szCs w:val="18"/>
              </w:rPr>
            </w:pPr>
          </w:p>
        </w:tc>
      </w:tr>
    </w:tbl>
    <w:p w14:paraId="12FB754A"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p>
    <w:p w14:paraId="53CF48C6"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p>
    <w:p w14:paraId="5227AE8E" w14:textId="77777777" w:rsidR="003C0C42" w:rsidRPr="004B5E2F" w:rsidRDefault="003C0C42" w:rsidP="003C0C42">
      <w:pPr>
        <w:pStyle w:val="a9"/>
        <w:widowControl w:val="0"/>
        <w:numPr>
          <w:ilvl w:val="0"/>
          <w:numId w:val="17"/>
        </w:numPr>
        <w:autoSpaceDE w:val="0"/>
        <w:autoSpaceDN w:val="0"/>
        <w:adjustRightInd w:val="0"/>
        <w:jc w:val="both"/>
        <w:rPr>
          <w:rFonts w:ascii="Arial" w:hAnsi="Arial" w:cs="Arial"/>
          <w:sz w:val="20"/>
          <w:szCs w:val="18"/>
        </w:rPr>
      </w:pPr>
      <w:r w:rsidRPr="004B5E2F">
        <w:rPr>
          <w:rFonts w:ascii="Arial" w:hAnsi="Arial" w:cs="Arial"/>
          <w:sz w:val="20"/>
          <w:szCs w:val="18"/>
        </w:rPr>
        <w:t>Сумма вознаграждения Агента, начисленного за период с "___" _________ 20__ г. по "___" ___________ 20__: ______ (______) руб., в том числе НДС в размере (___%) _______ (__________) руб.</w:t>
      </w:r>
    </w:p>
    <w:p w14:paraId="57605ED7"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p>
    <w:p w14:paraId="27235578"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bookmarkStart w:id="2" w:name="Par104"/>
      <w:bookmarkEnd w:id="2"/>
    </w:p>
    <w:p w14:paraId="11929DA2" w14:textId="77777777" w:rsidR="003C0C42" w:rsidRPr="004B5E2F" w:rsidRDefault="003C0C42" w:rsidP="003C0C42">
      <w:pPr>
        <w:pStyle w:val="a9"/>
        <w:widowControl w:val="0"/>
        <w:numPr>
          <w:ilvl w:val="0"/>
          <w:numId w:val="17"/>
        </w:numPr>
        <w:autoSpaceDE w:val="0"/>
        <w:autoSpaceDN w:val="0"/>
        <w:adjustRightInd w:val="0"/>
        <w:jc w:val="both"/>
        <w:rPr>
          <w:rFonts w:ascii="Arial" w:hAnsi="Arial" w:cs="Arial"/>
          <w:sz w:val="20"/>
          <w:szCs w:val="18"/>
        </w:rPr>
      </w:pPr>
      <w:r w:rsidRPr="004B5E2F">
        <w:rPr>
          <w:rFonts w:ascii="Arial" w:hAnsi="Arial" w:cs="Arial"/>
          <w:sz w:val="20"/>
          <w:szCs w:val="18"/>
        </w:rPr>
        <w:t xml:space="preserve"> Настоящий Отчет составлен в двух экземплярах, по одному для Принципала и Агента. </w:t>
      </w:r>
    </w:p>
    <w:p w14:paraId="40B61CCE"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p>
    <w:p w14:paraId="257BD338"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r w:rsidRPr="004B5E2F">
        <w:rPr>
          <w:rFonts w:ascii="Arial" w:hAnsi="Arial" w:cs="Arial"/>
          <w:sz w:val="20"/>
          <w:szCs w:val="18"/>
        </w:rPr>
        <w:t>-</w:t>
      </w:r>
    </w:p>
    <w:p w14:paraId="1A62D0A8"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r w:rsidRPr="004B5E2F">
        <w:rPr>
          <w:rFonts w:ascii="Arial" w:hAnsi="Arial" w:cs="Arial"/>
          <w:sz w:val="20"/>
          <w:szCs w:val="18"/>
        </w:rPr>
        <w:t>-</w:t>
      </w:r>
    </w:p>
    <w:p w14:paraId="5BEB712E" w14:textId="77777777" w:rsidR="003C0C42" w:rsidRPr="004B5E2F" w:rsidRDefault="003C0C42" w:rsidP="003C0C42">
      <w:pPr>
        <w:widowControl w:val="0"/>
        <w:autoSpaceDE w:val="0"/>
        <w:autoSpaceDN w:val="0"/>
        <w:adjustRightInd w:val="0"/>
        <w:spacing w:after="0" w:line="240" w:lineRule="auto"/>
        <w:jc w:val="both"/>
        <w:rPr>
          <w:rFonts w:ascii="Arial" w:eastAsiaTheme="minorEastAsia" w:hAnsi="Arial" w:cs="Arial"/>
          <w:sz w:val="20"/>
          <w:szCs w:val="18"/>
          <w:lang w:eastAsia="ru-RU"/>
        </w:rPr>
      </w:pPr>
      <w:r w:rsidRPr="004B5E2F">
        <w:rPr>
          <w:rFonts w:ascii="Arial" w:eastAsiaTheme="minorEastAsia" w:hAnsi="Arial" w:cs="Arial"/>
          <w:sz w:val="20"/>
          <w:szCs w:val="18"/>
          <w:lang w:eastAsia="ru-RU"/>
        </w:rPr>
        <w:t>От имени Агента _____________________ (___________)</w:t>
      </w:r>
    </w:p>
    <w:p w14:paraId="7261DBBB" w14:textId="77777777" w:rsidR="003C0C42" w:rsidRPr="004B5E2F" w:rsidRDefault="003C0C42" w:rsidP="003C0C42">
      <w:pPr>
        <w:widowControl w:val="0"/>
        <w:autoSpaceDE w:val="0"/>
        <w:autoSpaceDN w:val="0"/>
        <w:adjustRightInd w:val="0"/>
        <w:spacing w:after="0" w:line="240" w:lineRule="auto"/>
        <w:jc w:val="both"/>
        <w:rPr>
          <w:rFonts w:ascii="Arial" w:eastAsiaTheme="minorEastAsia" w:hAnsi="Arial" w:cs="Arial"/>
          <w:sz w:val="20"/>
          <w:szCs w:val="18"/>
          <w:lang w:eastAsia="ru-RU"/>
        </w:rPr>
      </w:pPr>
    </w:p>
    <w:p w14:paraId="2F3795F6" w14:textId="77777777" w:rsidR="003C0C42" w:rsidRPr="004B5E2F" w:rsidRDefault="00B505BD" w:rsidP="003C0C42">
      <w:pPr>
        <w:widowControl w:val="0"/>
        <w:autoSpaceDE w:val="0"/>
        <w:autoSpaceDN w:val="0"/>
        <w:adjustRightInd w:val="0"/>
        <w:spacing w:after="0" w:line="240" w:lineRule="auto"/>
        <w:ind w:firstLine="540"/>
        <w:jc w:val="both"/>
        <w:rPr>
          <w:rFonts w:ascii="Arial" w:hAnsi="Arial" w:cs="Arial"/>
          <w:sz w:val="20"/>
          <w:szCs w:val="18"/>
        </w:rPr>
      </w:pPr>
      <w:hyperlink r:id="rId26" w:history="1">
        <w:r w:rsidR="003C0C42" w:rsidRPr="004B5E2F">
          <w:rPr>
            <w:rFonts w:ascii="Arial" w:hAnsi="Arial" w:cs="Arial"/>
            <w:sz w:val="20"/>
            <w:szCs w:val="18"/>
          </w:rPr>
          <w:t>М.П.</w:t>
        </w:r>
      </w:hyperlink>
    </w:p>
    <w:p w14:paraId="0280D01E" w14:textId="77777777" w:rsidR="003C0C42" w:rsidRPr="004B5E2F" w:rsidRDefault="003C0C42" w:rsidP="003C0C42">
      <w:pPr>
        <w:widowControl w:val="0"/>
        <w:autoSpaceDE w:val="0"/>
        <w:autoSpaceDN w:val="0"/>
        <w:adjustRightInd w:val="0"/>
        <w:spacing w:after="0" w:line="240" w:lineRule="auto"/>
        <w:ind w:firstLine="540"/>
        <w:jc w:val="both"/>
        <w:rPr>
          <w:rFonts w:ascii="Arial" w:hAnsi="Arial" w:cs="Arial"/>
          <w:sz w:val="20"/>
          <w:szCs w:val="18"/>
        </w:rPr>
      </w:pPr>
    </w:p>
    <w:p w14:paraId="22BCC8E5" w14:textId="77777777" w:rsidR="003C0C42" w:rsidRPr="004B5E2F" w:rsidRDefault="003C0C42" w:rsidP="003C0C42">
      <w:pPr>
        <w:widowControl w:val="0"/>
        <w:autoSpaceDE w:val="0"/>
        <w:autoSpaceDN w:val="0"/>
        <w:adjustRightInd w:val="0"/>
        <w:spacing w:after="0" w:line="240" w:lineRule="auto"/>
        <w:ind w:firstLine="540"/>
        <w:jc w:val="both"/>
        <w:rPr>
          <w:rFonts w:ascii="Arial" w:eastAsiaTheme="minorEastAsia" w:hAnsi="Arial" w:cs="Arial"/>
          <w:sz w:val="20"/>
          <w:szCs w:val="18"/>
          <w:lang w:eastAsia="ru-RU"/>
        </w:rPr>
      </w:pPr>
      <w:r w:rsidRPr="004B5E2F">
        <w:rPr>
          <w:rFonts w:ascii="Arial" w:hAnsi="Arial" w:cs="Arial"/>
          <w:sz w:val="20"/>
          <w:szCs w:val="18"/>
        </w:rPr>
        <w:t xml:space="preserve">Отчет принят Принципалом без </w:t>
      </w:r>
      <w:proofErr w:type="gramStart"/>
      <w:r w:rsidRPr="004B5E2F">
        <w:rPr>
          <w:rFonts w:ascii="Arial" w:hAnsi="Arial" w:cs="Arial"/>
          <w:sz w:val="20"/>
          <w:szCs w:val="18"/>
        </w:rPr>
        <w:t xml:space="preserve">возражений </w:t>
      </w:r>
      <w:r w:rsidRPr="004B5E2F">
        <w:rPr>
          <w:rFonts w:ascii="Arial" w:eastAsiaTheme="minorEastAsia" w:hAnsi="Arial" w:cs="Arial"/>
          <w:sz w:val="20"/>
          <w:szCs w:val="18"/>
          <w:lang w:eastAsia="ru-RU"/>
        </w:rPr>
        <w:t xml:space="preserve"> _</w:t>
      </w:r>
      <w:proofErr w:type="gramEnd"/>
      <w:r w:rsidRPr="004B5E2F">
        <w:rPr>
          <w:rFonts w:ascii="Arial" w:eastAsiaTheme="minorEastAsia" w:hAnsi="Arial" w:cs="Arial"/>
          <w:sz w:val="20"/>
          <w:szCs w:val="18"/>
          <w:lang w:eastAsia="ru-RU"/>
        </w:rPr>
        <w:t>___________________ (___________)</w:t>
      </w:r>
    </w:p>
    <w:p w14:paraId="3F73C34C" w14:textId="77777777" w:rsidR="003C0C42" w:rsidRPr="004B5E2F" w:rsidRDefault="003C0C42" w:rsidP="003C0C42">
      <w:pPr>
        <w:widowControl w:val="0"/>
        <w:autoSpaceDE w:val="0"/>
        <w:autoSpaceDN w:val="0"/>
        <w:adjustRightInd w:val="0"/>
        <w:spacing w:after="0" w:line="240" w:lineRule="auto"/>
        <w:jc w:val="both"/>
        <w:rPr>
          <w:rFonts w:ascii="Arial" w:eastAsiaTheme="minorEastAsia" w:hAnsi="Arial" w:cs="Arial"/>
          <w:sz w:val="20"/>
          <w:szCs w:val="18"/>
          <w:lang w:eastAsia="ru-RU"/>
        </w:rPr>
      </w:pPr>
    </w:p>
    <w:p w14:paraId="57181DBD" w14:textId="77777777" w:rsidR="003C0C42" w:rsidRPr="004B5E2F" w:rsidRDefault="00B505BD" w:rsidP="003C0C42">
      <w:pPr>
        <w:widowControl w:val="0"/>
        <w:autoSpaceDE w:val="0"/>
        <w:autoSpaceDN w:val="0"/>
        <w:adjustRightInd w:val="0"/>
        <w:spacing w:after="0" w:line="240" w:lineRule="auto"/>
        <w:ind w:firstLine="540"/>
        <w:jc w:val="both"/>
        <w:rPr>
          <w:rFonts w:ascii="Arial" w:hAnsi="Arial" w:cs="Arial"/>
          <w:sz w:val="20"/>
          <w:szCs w:val="18"/>
        </w:rPr>
      </w:pPr>
      <w:hyperlink r:id="rId27" w:history="1">
        <w:r w:rsidR="003C0C42" w:rsidRPr="004B5E2F">
          <w:rPr>
            <w:rFonts w:ascii="Arial" w:hAnsi="Arial" w:cs="Arial"/>
            <w:sz w:val="20"/>
            <w:szCs w:val="18"/>
          </w:rPr>
          <w:t>М.П.</w:t>
        </w:r>
      </w:hyperlink>
      <w:r w:rsidR="003C0C42" w:rsidRPr="004B5E2F">
        <w:rPr>
          <w:rFonts w:ascii="Arial" w:hAnsi="Arial" w:cs="Arial"/>
          <w:sz w:val="20"/>
          <w:szCs w:val="18"/>
        </w:rPr>
        <w:t xml:space="preserve"> "__" ___________ 20__ г.</w:t>
      </w:r>
    </w:p>
    <w:p w14:paraId="5339C169" w14:textId="77777777" w:rsidR="003C0C42" w:rsidRPr="004B5E2F" w:rsidRDefault="003C0C42" w:rsidP="003C0C42">
      <w:pPr>
        <w:rPr>
          <w:rFonts w:ascii="Arial" w:hAnsi="Arial" w:cs="Arial"/>
          <w:sz w:val="20"/>
          <w:szCs w:val="18"/>
        </w:rPr>
      </w:pPr>
    </w:p>
    <w:p w14:paraId="69BDCC9B" w14:textId="77777777" w:rsidR="003C0C42" w:rsidRPr="004B5E2F" w:rsidRDefault="003C0C42" w:rsidP="003C0C42">
      <w:pPr>
        <w:widowControl w:val="0"/>
        <w:spacing w:after="0" w:line="240" w:lineRule="auto"/>
        <w:jc w:val="right"/>
        <w:rPr>
          <w:rFonts w:ascii="Arial" w:hAnsi="Arial" w:cs="Arial"/>
          <w:sz w:val="20"/>
          <w:szCs w:val="18"/>
        </w:rPr>
      </w:pPr>
    </w:p>
    <w:p w14:paraId="1B822CA2" w14:textId="53E455F7" w:rsidR="004E2AAD" w:rsidRPr="004B5E2F" w:rsidRDefault="000C4869" w:rsidP="003C0C42">
      <w:pPr>
        <w:rPr>
          <w:sz w:val="24"/>
        </w:rPr>
      </w:pPr>
      <w:r w:rsidRPr="004B5E2F">
        <w:rPr>
          <w:sz w:val="24"/>
        </w:rPr>
        <w:t xml:space="preserve">                                                            Форма согласована</w:t>
      </w:r>
    </w:p>
    <w:p w14:paraId="187E6171" w14:textId="5247F3FA" w:rsidR="000C4869" w:rsidRDefault="000C4869" w:rsidP="00BC3E05">
      <w:pPr>
        <w:rPr>
          <w:sz w:val="24"/>
        </w:rPr>
      </w:pPr>
    </w:p>
    <w:p w14:paraId="2D679D0E" w14:textId="7B00F6C0" w:rsidR="009E4592" w:rsidRDefault="009E4592" w:rsidP="00BC3E05">
      <w:pPr>
        <w:rPr>
          <w:sz w:val="24"/>
        </w:rPr>
      </w:pPr>
    </w:p>
    <w:p w14:paraId="6F072DB1" w14:textId="0170C894" w:rsidR="009E4592" w:rsidRDefault="009E4592" w:rsidP="00BC3E05">
      <w:pPr>
        <w:rPr>
          <w:sz w:val="24"/>
        </w:rPr>
      </w:pPr>
    </w:p>
    <w:p w14:paraId="5ECB912F" w14:textId="1C0513E3" w:rsidR="009E4592" w:rsidRDefault="009E4592" w:rsidP="00BC3E05">
      <w:pPr>
        <w:rPr>
          <w:rFonts w:ascii="Arial" w:hAnsi="Arial" w:cs="Arial"/>
          <w:sz w:val="20"/>
          <w:szCs w:val="18"/>
        </w:rPr>
      </w:pPr>
      <w:r w:rsidRPr="004B5E2F">
        <w:rPr>
          <w:rFonts w:ascii="Arial" w:hAnsi="Arial" w:cs="Arial"/>
          <w:sz w:val="20"/>
          <w:szCs w:val="18"/>
        </w:rPr>
        <w:t>Приложение №</w:t>
      </w:r>
      <w:r>
        <w:rPr>
          <w:rFonts w:ascii="Arial" w:hAnsi="Arial" w:cs="Arial"/>
          <w:sz w:val="20"/>
          <w:szCs w:val="18"/>
        </w:rPr>
        <w:t>5</w:t>
      </w:r>
      <w:r w:rsidRPr="004B5E2F">
        <w:rPr>
          <w:rFonts w:ascii="Arial" w:hAnsi="Arial" w:cs="Arial"/>
          <w:sz w:val="20"/>
          <w:szCs w:val="18"/>
        </w:rPr>
        <w:br/>
        <w:t>к Агентскому договору № ___ от «___» _________________________20____ г.</w:t>
      </w:r>
    </w:p>
    <w:p w14:paraId="09D89D25" w14:textId="56115853" w:rsidR="009E4592" w:rsidRDefault="009E4592" w:rsidP="00BC3E05">
      <w:pPr>
        <w:rPr>
          <w:rFonts w:ascii="Arial" w:hAnsi="Arial" w:cs="Arial"/>
          <w:sz w:val="20"/>
          <w:szCs w:val="18"/>
        </w:rPr>
      </w:pPr>
    </w:p>
    <w:p w14:paraId="727657B8" w14:textId="03F68FAA" w:rsidR="009E4592" w:rsidRDefault="009E4592" w:rsidP="009E4592">
      <w:pPr>
        <w:jc w:val="center"/>
        <w:rPr>
          <w:sz w:val="24"/>
        </w:rPr>
      </w:pPr>
      <w:r w:rsidRPr="009E4592">
        <w:rPr>
          <w:sz w:val="24"/>
        </w:rPr>
        <w:t>ЗАЯВКА НА СОГЛАСОВАНИЕ КРЕДИТОРА</w:t>
      </w:r>
    </w:p>
    <w:tbl>
      <w:tblPr>
        <w:tblStyle w:val="TableGrid"/>
        <w:tblW w:w="9163" w:type="dxa"/>
        <w:tblInd w:w="115" w:type="dxa"/>
        <w:tblCellMar>
          <w:top w:w="43" w:type="dxa"/>
          <w:left w:w="122" w:type="dxa"/>
          <w:right w:w="108" w:type="dxa"/>
        </w:tblCellMar>
        <w:tblLook w:val="04A0" w:firstRow="1" w:lastRow="0" w:firstColumn="1" w:lastColumn="0" w:noHBand="0" w:noVBand="1"/>
      </w:tblPr>
      <w:tblGrid>
        <w:gridCol w:w="244"/>
        <w:gridCol w:w="1653"/>
        <w:gridCol w:w="1743"/>
        <w:gridCol w:w="1771"/>
        <w:gridCol w:w="1701"/>
        <w:gridCol w:w="2051"/>
      </w:tblGrid>
      <w:tr w:rsidR="00730F67" w14:paraId="1F52005C" w14:textId="77777777" w:rsidTr="00730F67">
        <w:trPr>
          <w:trHeight w:val="2023"/>
        </w:trPr>
        <w:tc>
          <w:tcPr>
            <w:tcW w:w="244" w:type="dxa"/>
            <w:tcBorders>
              <w:top w:val="single" w:sz="2" w:space="0" w:color="000000"/>
              <w:left w:val="single" w:sz="2" w:space="0" w:color="000000"/>
              <w:bottom w:val="single" w:sz="2" w:space="0" w:color="000000"/>
              <w:right w:val="single" w:sz="2" w:space="0" w:color="000000"/>
            </w:tcBorders>
          </w:tcPr>
          <w:p w14:paraId="752ACDBA" w14:textId="77777777" w:rsidR="009E4592" w:rsidRDefault="009E4592" w:rsidP="008D4C5F">
            <w:pPr>
              <w:spacing w:after="160" w:line="259" w:lineRule="auto"/>
            </w:pPr>
          </w:p>
        </w:tc>
        <w:tc>
          <w:tcPr>
            <w:tcW w:w="1653" w:type="dxa"/>
            <w:tcBorders>
              <w:top w:val="single" w:sz="2" w:space="0" w:color="000000"/>
              <w:left w:val="single" w:sz="2" w:space="0" w:color="000000"/>
              <w:bottom w:val="single" w:sz="2" w:space="0" w:color="000000"/>
              <w:right w:val="single" w:sz="2" w:space="0" w:color="000000"/>
            </w:tcBorders>
          </w:tcPr>
          <w:p w14:paraId="06235D92" w14:textId="473366C1" w:rsidR="009E4592" w:rsidRDefault="009E4592" w:rsidP="008D4C5F">
            <w:pPr>
              <w:spacing w:line="216" w:lineRule="auto"/>
              <w:jc w:val="center"/>
            </w:pPr>
            <w:r>
              <w:t>Наименование Кредитора</w:t>
            </w:r>
          </w:p>
          <w:p w14:paraId="15C96D67" w14:textId="77777777" w:rsidR="009E4592" w:rsidRDefault="009E4592" w:rsidP="008D4C5F">
            <w:pPr>
              <w:spacing w:line="259" w:lineRule="auto"/>
              <w:ind w:right="19"/>
              <w:jc w:val="center"/>
            </w:pPr>
            <w:r>
              <w:rPr>
                <w:sz w:val="20"/>
              </w:rPr>
              <w:t>(ИНН)</w:t>
            </w:r>
          </w:p>
        </w:tc>
        <w:tc>
          <w:tcPr>
            <w:tcW w:w="1743" w:type="dxa"/>
            <w:tcBorders>
              <w:top w:val="single" w:sz="2" w:space="0" w:color="000000"/>
              <w:left w:val="single" w:sz="2" w:space="0" w:color="000000"/>
              <w:bottom w:val="single" w:sz="2" w:space="0" w:color="000000"/>
              <w:right w:val="single" w:sz="2" w:space="0" w:color="000000"/>
            </w:tcBorders>
          </w:tcPr>
          <w:p w14:paraId="6B76C735" w14:textId="77777777" w:rsidR="009E4592" w:rsidRDefault="009E4592" w:rsidP="00730F67">
            <w:pPr>
              <w:spacing w:line="259" w:lineRule="auto"/>
              <w:jc w:val="center"/>
            </w:pPr>
            <w:r>
              <w:t>Реквизиты</w:t>
            </w:r>
          </w:p>
          <w:p w14:paraId="46C51E56" w14:textId="77777777" w:rsidR="009E4592" w:rsidRDefault="009E4592" w:rsidP="00730F67">
            <w:pPr>
              <w:spacing w:after="9" w:line="259" w:lineRule="auto"/>
              <w:ind w:right="7"/>
              <w:jc w:val="center"/>
            </w:pPr>
            <w:r>
              <w:rPr>
                <w:sz w:val="20"/>
              </w:rPr>
              <w:t>Контракта</w:t>
            </w:r>
          </w:p>
          <w:p w14:paraId="3E0EFD90" w14:textId="00DE9DE5" w:rsidR="009E4592" w:rsidRDefault="009E4592" w:rsidP="00730F67">
            <w:pPr>
              <w:spacing w:line="259" w:lineRule="auto"/>
              <w:jc w:val="center"/>
            </w:pPr>
            <w:r>
              <w:t>(наименование, номер, дата)</w:t>
            </w:r>
          </w:p>
        </w:tc>
        <w:tc>
          <w:tcPr>
            <w:tcW w:w="1771" w:type="dxa"/>
            <w:tcBorders>
              <w:top w:val="single" w:sz="2" w:space="0" w:color="000000"/>
              <w:left w:val="single" w:sz="2" w:space="0" w:color="000000"/>
              <w:bottom w:val="single" w:sz="2" w:space="0" w:color="000000"/>
              <w:right w:val="single" w:sz="2" w:space="0" w:color="000000"/>
            </w:tcBorders>
          </w:tcPr>
          <w:p w14:paraId="60224A43" w14:textId="3ABDEABF" w:rsidR="009E4592" w:rsidRDefault="009E4592" w:rsidP="00730F67">
            <w:pPr>
              <w:spacing w:line="259" w:lineRule="auto"/>
              <w:ind w:left="7"/>
              <w:jc w:val="center"/>
            </w:pPr>
            <w:r>
              <w:t>Сфера деятельност</w:t>
            </w:r>
            <w:r w:rsidR="00730F67">
              <w:t>и Кредитора, в рамках к</w:t>
            </w:r>
            <w:r>
              <w:t>оторой заключен Контракт</w:t>
            </w:r>
          </w:p>
        </w:tc>
        <w:tc>
          <w:tcPr>
            <w:tcW w:w="1701" w:type="dxa"/>
            <w:tcBorders>
              <w:top w:val="single" w:sz="2" w:space="0" w:color="000000"/>
              <w:left w:val="single" w:sz="2" w:space="0" w:color="000000"/>
              <w:bottom w:val="single" w:sz="2" w:space="0" w:color="000000"/>
              <w:right w:val="single" w:sz="2" w:space="0" w:color="000000"/>
            </w:tcBorders>
          </w:tcPr>
          <w:p w14:paraId="1E87DB16" w14:textId="77777777" w:rsidR="009E4592" w:rsidRDefault="009E4592" w:rsidP="00730F67">
            <w:pPr>
              <w:spacing w:line="244" w:lineRule="auto"/>
              <w:jc w:val="center"/>
            </w:pPr>
            <w:r>
              <w:t>Платёжные реквизиты</w:t>
            </w:r>
          </w:p>
          <w:p w14:paraId="5CECA04D" w14:textId="77777777" w:rsidR="009E4592" w:rsidRDefault="009E4592" w:rsidP="00730F67">
            <w:pPr>
              <w:spacing w:line="259" w:lineRule="auto"/>
              <w:ind w:right="4"/>
              <w:jc w:val="center"/>
            </w:pPr>
            <w:r>
              <w:t>Кредитора</w:t>
            </w:r>
          </w:p>
          <w:p w14:paraId="7CCE847C" w14:textId="71060444" w:rsidR="009E4592" w:rsidRDefault="00730F67" w:rsidP="00730F67">
            <w:pPr>
              <w:spacing w:line="259" w:lineRule="auto"/>
              <w:ind w:left="7" w:firstLine="14"/>
              <w:jc w:val="center"/>
            </w:pPr>
            <w:r>
              <w:t>(р/</w:t>
            </w:r>
            <w:proofErr w:type="spellStart"/>
            <w:r>
              <w:t>сч</w:t>
            </w:r>
            <w:proofErr w:type="spellEnd"/>
            <w:r>
              <w:t xml:space="preserve">, </w:t>
            </w:r>
            <w:r w:rsidR="009E4592">
              <w:t xml:space="preserve">наименование банка, БИК, </w:t>
            </w:r>
            <w:proofErr w:type="spellStart"/>
            <w:r w:rsidR="009E4592">
              <w:t>кор</w:t>
            </w:r>
            <w:proofErr w:type="spellEnd"/>
            <w:r w:rsidR="009E4592">
              <w:t>. счет)</w:t>
            </w:r>
          </w:p>
        </w:tc>
        <w:tc>
          <w:tcPr>
            <w:tcW w:w="2051" w:type="dxa"/>
            <w:tcBorders>
              <w:top w:val="single" w:sz="2" w:space="0" w:color="000000"/>
              <w:left w:val="single" w:sz="2" w:space="0" w:color="000000"/>
              <w:bottom w:val="single" w:sz="2" w:space="0" w:color="000000"/>
              <w:right w:val="single" w:sz="2" w:space="0" w:color="000000"/>
            </w:tcBorders>
          </w:tcPr>
          <w:p w14:paraId="19BD7313" w14:textId="206507CA" w:rsidR="009E4592" w:rsidRDefault="009E4592" w:rsidP="008D4C5F">
            <w:pPr>
              <w:spacing w:after="16" w:line="236" w:lineRule="auto"/>
              <w:ind w:firstLine="48"/>
              <w:jc w:val="center"/>
            </w:pPr>
            <w:r>
              <w:t xml:space="preserve">Наличие </w:t>
            </w:r>
            <w:proofErr w:type="spellStart"/>
            <w:r>
              <w:t>аффилированности</w:t>
            </w:r>
            <w:proofErr w:type="spellEnd"/>
            <w:r>
              <w:t xml:space="preserve"> Кредитора с Принципалом</w:t>
            </w:r>
          </w:p>
          <w:p w14:paraId="13F45448" w14:textId="77777777" w:rsidR="009E4592" w:rsidRDefault="009E4592" w:rsidP="008D4C5F">
            <w:pPr>
              <w:spacing w:line="259" w:lineRule="auto"/>
              <w:ind w:right="12"/>
              <w:jc w:val="center"/>
            </w:pPr>
            <w:r>
              <w:t>(да/нет)</w:t>
            </w:r>
          </w:p>
        </w:tc>
      </w:tr>
      <w:tr w:rsidR="00730F67" w14:paraId="0123B1E1" w14:textId="77777777" w:rsidTr="00730F67">
        <w:trPr>
          <w:trHeight w:val="444"/>
        </w:trPr>
        <w:tc>
          <w:tcPr>
            <w:tcW w:w="244" w:type="dxa"/>
            <w:tcBorders>
              <w:top w:val="single" w:sz="2" w:space="0" w:color="000000"/>
              <w:left w:val="single" w:sz="2" w:space="0" w:color="000000"/>
              <w:bottom w:val="single" w:sz="2" w:space="0" w:color="000000"/>
              <w:right w:val="single" w:sz="2" w:space="0" w:color="000000"/>
            </w:tcBorders>
          </w:tcPr>
          <w:p w14:paraId="27E497B9" w14:textId="77777777" w:rsidR="009E4592" w:rsidRDefault="009E4592" w:rsidP="008D4C5F">
            <w:pPr>
              <w:spacing w:after="160" w:line="259" w:lineRule="auto"/>
            </w:pPr>
          </w:p>
        </w:tc>
        <w:tc>
          <w:tcPr>
            <w:tcW w:w="1653" w:type="dxa"/>
            <w:tcBorders>
              <w:top w:val="single" w:sz="2" w:space="0" w:color="000000"/>
              <w:left w:val="single" w:sz="2" w:space="0" w:color="000000"/>
              <w:bottom w:val="single" w:sz="2" w:space="0" w:color="000000"/>
              <w:right w:val="single" w:sz="2" w:space="0" w:color="000000"/>
            </w:tcBorders>
          </w:tcPr>
          <w:p w14:paraId="079D66EE" w14:textId="77777777" w:rsidR="009E4592" w:rsidRDefault="009E4592" w:rsidP="008D4C5F">
            <w:pPr>
              <w:spacing w:after="160" w:line="259" w:lineRule="auto"/>
            </w:pPr>
          </w:p>
        </w:tc>
        <w:tc>
          <w:tcPr>
            <w:tcW w:w="1743" w:type="dxa"/>
            <w:tcBorders>
              <w:top w:val="single" w:sz="2" w:space="0" w:color="000000"/>
              <w:left w:val="single" w:sz="2" w:space="0" w:color="000000"/>
              <w:bottom w:val="single" w:sz="2" w:space="0" w:color="000000"/>
              <w:right w:val="single" w:sz="2" w:space="0" w:color="000000"/>
            </w:tcBorders>
          </w:tcPr>
          <w:p w14:paraId="3C828051" w14:textId="77777777" w:rsidR="009E4592" w:rsidRDefault="009E4592" w:rsidP="008D4C5F">
            <w:pPr>
              <w:spacing w:after="160" w:line="259" w:lineRule="auto"/>
            </w:pPr>
          </w:p>
        </w:tc>
        <w:tc>
          <w:tcPr>
            <w:tcW w:w="1771" w:type="dxa"/>
            <w:tcBorders>
              <w:top w:val="single" w:sz="2" w:space="0" w:color="000000"/>
              <w:left w:val="single" w:sz="2" w:space="0" w:color="000000"/>
              <w:bottom w:val="single" w:sz="2" w:space="0" w:color="000000"/>
              <w:right w:val="single" w:sz="2" w:space="0" w:color="000000"/>
            </w:tcBorders>
          </w:tcPr>
          <w:p w14:paraId="758184AE" w14:textId="77777777" w:rsidR="009E4592" w:rsidRDefault="009E4592" w:rsidP="008D4C5F">
            <w:pPr>
              <w:spacing w:after="160" w:line="259" w:lineRule="auto"/>
            </w:pPr>
          </w:p>
        </w:tc>
        <w:tc>
          <w:tcPr>
            <w:tcW w:w="1701" w:type="dxa"/>
            <w:tcBorders>
              <w:top w:val="single" w:sz="2" w:space="0" w:color="000000"/>
              <w:left w:val="single" w:sz="2" w:space="0" w:color="000000"/>
              <w:bottom w:val="single" w:sz="2" w:space="0" w:color="000000"/>
              <w:right w:val="single" w:sz="2" w:space="0" w:color="000000"/>
            </w:tcBorders>
          </w:tcPr>
          <w:p w14:paraId="04CBFE93" w14:textId="77777777" w:rsidR="009E4592" w:rsidRDefault="009E4592" w:rsidP="008D4C5F">
            <w:pPr>
              <w:spacing w:after="160" w:line="259" w:lineRule="auto"/>
            </w:pPr>
          </w:p>
        </w:tc>
        <w:tc>
          <w:tcPr>
            <w:tcW w:w="2051" w:type="dxa"/>
            <w:tcBorders>
              <w:top w:val="single" w:sz="2" w:space="0" w:color="000000"/>
              <w:left w:val="single" w:sz="2" w:space="0" w:color="000000"/>
              <w:bottom w:val="single" w:sz="2" w:space="0" w:color="000000"/>
              <w:right w:val="single" w:sz="2" w:space="0" w:color="000000"/>
            </w:tcBorders>
          </w:tcPr>
          <w:p w14:paraId="20F20E84" w14:textId="77777777" w:rsidR="009E4592" w:rsidRDefault="009E4592" w:rsidP="008D4C5F">
            <w:pPr>
              <w:spacing w:after="160" w:line="259" w:lineRule="auto"/>
            </w:pPr>
          </w:p>
        </w:tc>
      </w:tr>
      <w:tr w:rsidR="00730F67" w14:paraId="2C604097" w14:textId="77777777" w:rsidTr="00730F67">
        <w:trPr>
          <w:trHeight w:val="454"/>
        </w:trPr>
        <w:tc>
          <w:tcPr>
            <w:tcW w:w="244" w:type="dxa"/>
            <w:tcBorders>
              <w:top w:val="single" w:sz="2" w:space="0" w:color="000000"/>
              <w:left w:val="single" w:sz="2" w:space="0" w:color="000000"/>
              <w:bottom w:val="single" w:sz="2" w:space="0" w:color="000000"/>
              <w:right w:val="single" w:sz="2" w:space="0" w:color="000000"/>
            </w:tcBorders>
          </w:tcPr>
          <w:p w14:paraId="516BA2A2" w14:textId="77777777" w:rsidR="009E4592" w:rsidRDefault="009E4592" w:rsidP="008D4C5F">
            <w:pPr>
              <w:spacing w:after="160" w:line="259" w:lineRule="auto"/>
            </w:pPr>
          </w:p>
        </w:tc>
        <w:tc>
          <w:tcPr>
            <w:tcW w:w="1653" w:type="dxa"/>
            <w:tcBorders>
              <w:top w:val="single" w:sz="2" w:space="0" w:color="000000"/>
              <w:left w:val="single" w:sz="2" w:space="0" w:color="000000"/>
              <w:bottom w:val="single" w:sz="2" w:space="0" w:color="000000"/>
              <w:right w:val="single" w:sz="2" w:space="0" w:color="000000"/>
            </w:tcBorders>
          </w:tcPr>
          <w:p w14:paraId="294B0CE7" w14:textId="77777777" w:rsidR="009E4592" w:rsidRDefault="009E4592" w:rsidP="008D4C5F">
            <w:pPr>
              <w:spacing w:after="160" w:line="259" w:lineRule="auto"/>
            </w:pPr>
          </w:p>
        </w:tc>
        <w:tc>
          <w:tcPr>
            <w:tcW w:w="1743" w:type="dxa"/>
            <w:tcBorders>
              <w:top w:val="single" w:sz="2" w:space="0" w:color="000000"/>
              <w:left w:val="single" w:sz="2" w:space="0" w:color="000000"/>
              <w:bottom w:val="single" w:sz="2" w:space="0" w:color="000000"/>
              <w:right w:val="single" w:sz="2" w:space="0" w:color="000000"/>
            </w:tcBorders>
          </w:tcPr>
          <w:p w14:paraId="3F3AB603" w14:textId="77777777" w:rsidR="009E4592" w:rsidRDefault="009E4592" w:rsidP="008D4C5F">
            <w:pPr>
              <w:spacing w:after="160" w:line="259" w:lineRule="auto"/>
            </w:pPr>
          </w:p>
        </w:tc>
        <w:tc>
          <w:tcPr>
            <w:tcW w:w="1771" w:type="dxa"/>
            <w:tcBorders>
              <w:top w:val="single" w:sz="2" w:space="0" w:color="000000"/>
              <w:left w:val="single" w:sz="2" w:space="0" w:color="000000"/>
              <w:bottom w:val="single" w:sz="2" w:space="0" w:color="000000"/>
              <w:right w:val="single" w:sz="2" w:space="0" w:color="000000"/>
            </w:tcBorders>
          </w:tcPr>
          <w:p w14:paraId="4A655E7E" w14:textId="77777777" w:rsidR="009E4592" w:rsidRDefault="009E4592" w:rsidP="008D4C5F">
            <w:pPr>
              <w:spacing w:after="160" w:line="259" w:lineRule="auto"/>
            </w:pPr>
          </w:p>
        </w:tc>
        <w:tc>
          <w:tcPr>
            <w:tcW w:w="1701" w:type="dxa"/>
            <w:tcBorders>
              <w:top w:val="single" w:sz="2" w:space="0" w:color="000000"/>
              <w:left w:val="single" w:sz="2" w:space="0" w:color="000000"/>
              <w:bottom w:val="single" w:sz="2" w:space="0" w:color="000000"/>
              <w:right w:val="single" w:sz="2" w:space="0" w:color="000000"/>
            </w:tcBorders>
          </w:tcPr>
          <w:p w14:paraId="2DE6D39A" w14:textId="77777777" w:rsidR="009E4592" w:rsidRDefault="009E4592" w:rsidP="008D4C5F">
            <w:pPr>
              <w:spacing w:after="160" w:line="259" w:lineRule="auto"/>
            </w:pPr>
          </w:p>
        </w:tc>
        <w:tc>
          <w:tcPr>
            <w:tcW w:w="2051" w:type="dxa"/>
            <w:tcBorders>
              <w:top w:val="single" w:sz="2" w:space="0" w:color="000000"/>
              <w:left w:val="single" w:sz="2" w:space="0" w:color="000000"/>
              <w:bottom w:val="single" w:sz="2" w:space="0" w:color="000000"/>
              <w:right w:val="single" w:sz="2" w:space="0" w:color="000000"/>
            </w:tcBorders>
          </w:tcPr>
          <w:p w14:paraId="0B508DE5" w14:textId="77777777" w:rsidR="009E4592" w:rsidRDefault="009E4592" w:rsidP="008D4C5F">
            <w:pPr>
              <w:spacing w:after="160" w:line="259" w:lineRule="auto"/>
            </w:pPr>
          </w:p>
        </w:tc>
      </w:tr>
      <w:tr w:rsidR="00730F67" w14:paraId="58C0596F" w14:textId="77777777" w:rsidTr="00730F67">
        <w:trPr>
          <w:trHeight w:val="454"/>
        </w:trPr>
        <w:tc>
          <w:tcPr>
            <w:tcW w:w="244" w:type="dxa"/>
            <w:tcBorders>
              <w:top w:val="single" w:sz="2" w:space="0" w:color="000000"/>
              <w:left w:val="single" w:sz="2" w:space="0" w:color="000000"/>
              <w:bottom w:val="single" w:sz="2" w:space="0" w:color="000000"/>
              <w:right w:val="single" w:sz="2" w:space="0" w:color="000000"/>
            </w:tcBorders>
          </w:tcPr>
          <w:p w14:paraId="039AB5C1" w14:textId="77777777" w:rsidR="009E4592" w:rsidRDefault="009E4592" w:rsidP="008D4C5F">
            <w:pPr>
              <w:spacing w:after="160" w:line="259" w:lineRule="auto"/>
            </w:pPr>
          </w:p>
        </w:tc>
        <w:tc>
          <w:tcPr>
            <w:tcW w:w="1653" w:type="dxa"/>
            <w:tcBorders>
              <w:top w:val="single" w:sz="2" w:space="0" w:color="000000"/>
              <w:left w:val="single" w:sz="2" w:space="0" w:color="000000"/>
              <w:bottom w:val="single" w:sz="2" w:space="0" w:color="000000"/>
              <w:right w:val="single" w:sz="2" w:space="0" w:color="000000"/>
            </w:tcBorders>
          </w:tcPr>
          <w:p w14:paraId="613B58DF" w14:textId="77777777" w:rsidR="009E4592" w:rsidRDefault="009E4592" w:rsidP="008D4C5F">
            <w:pPr>
              <w:spacing w:after="160" w:line="259" w:lineRule="auto"/>
            </w:pPr>
          </w:p>
        </w:tc>
        <w:tc>
          <w:tcPr>
            <w:tcW w:w="1743" w:type="dxa"/>
            <w:tcBorders>
              <w:top w:val="single" w:sz="2" w:space="0" w:color="000000"/>
              <w:left w:val="single" w:sz="2" w:space="0" w:color="000000"/>
              <w:bottom w:val="single" w:sz="2" w:space="0" w:color="000000"/>
              <w:right w:val="single" w:sz="2" w:space="0" w:color="000000"/>
            </w:tcBorders>
          </w:tcPr>
          <w:p w14:paraId="3CCD3FD9" w14:textId="77777777" w:rsidR="009E4592" w:rsidRDefault="009E4592" w:rsidP="008D4C5F">
            <w:pPr>
              <w:spacing w:after="160" w:line="259" w:lineRule="auto"/>
            </w:pPr>
          </w:p>
        </w:tc>
        <w:tc>
          <w:tcPr>
            <w:tcW w:w="1771" w:type="dxa"/>
            <w:tcBorders>
              <w:top w:val="single" w:sz="2" w:space="0" w:color="000000"/>
              <w:left w:val="single" w:sz="2" w:space="0" w:color="000000"/>
              <w:bottom w:val="single" w:sz="2" w:space="0" w:color="000000"/>
              <w:right w:val="single" w:sz="2" w:space="0" w:color="000000"/>
            </w:tcBorders>
          </w:tcPr>
          <w:p w14:paraId="291743B2" w14:textId="77777777" w:rsidR="009E4592" w:rsidRDefault="009E4592" w:rsidP="008D4C5F">
            <w:pPr>
              <w:spacing w:after="160" w:line="259" w:lineRule="auto"/>
            </w:pPr>
          </w:p>
        </w:tc>
        <w:tc>
          <w:tcPr>
            <w:tcW w:w="1701" w:type="dxa"/>
            <w:tcBorders>
              <w:top w:val="single" w:sz="2" w:space="0" w:color="000000"/>
              <w:left w:val="single" w:sz="2" w:space="0" w:color="000000"/>
              <w:bottom w:val="single" w:sz="2" w:space="0" w:color="000000"/>
              <w:right w:val="single" w:sz="2" w:space="0" w:color="000000"/>
            </w:tcBorders>
          </w:tcPr>
          <w:p w14:paraId="7C8CD1A9" w14:textId="77777777" w:rsidR="009E4592" w:rsidRDefault="009E4592" w:rsidP="008D4C5F">
            <w:pPr>
              <w:spacing w:after="160" w:line="259" w:lineRule="auto"/>
            </w:pPr>
          </w:p>
        </w:tc>
        <w:tc>
          <w:tcPr>
            <w:tcW w:w="2051" w:type="dxa"/>
            <w:tcBorders>
              <w:top w:val="single" w:sz="2" w:space="0" w:color="000000"/>
              <w:left w:val="single" w:sz="2" w:space="0" w:color="000000"/>
              <w:bottom w:val="single" w:sz="2" w:space="0" w:color="000000"/>
              <w:right w:val="single" w:sz="2" w:space="0" w:color="000000"/>
            </w:tcBorders>
          </w:tcPr>
          <w:p w14:paraId="415443F8" w14:textId="77777777" w:rsidR="009E4592" w:rsidRDefault="009E4592" w:rsidP="008D4C5F">
            <w:pPr>
              <w:spacing w:after="160" w:line="259" w:lineRule="auto"/>
            </w:pPr>
          </w:p>
        </w:tc>
      </w:tr>
      <w:tr w:rsidR="00730F67" w14:paraId="5F0DE18C" w14:textId="77777777" w:rsidTr="00730F67">
        <w:trPr>
          <w:trHeight w:val="454"/>
        </w:trPr>
        <w:tc>
          <w:tcPr>
            <w:tcW w:w="244" w:type="dxa"/>
            <w:tcBorders>
              <w:top w:val="single" w:sz="2" w:space="0" w:color="000000"/>
              <w:left w:val="single" w:sz="2" w:space="0" w:color="000000"/>
              <w:bottom w:val="single" w:sz="2" w:space="0" w:color="000000"/>
              <w:right w:val="single" w:sz="2" w:space="0" w:color="000000"/>
            </w:tcBorders>
          </w:tcPr>
          <w:p w14:paraId="6633D715" w14:textId="77777777" w:rsidR="009E4592" w:rsidRDefault="009E4592" w:rsidP="008D4C5F">
            <w:pPr>
              <w:spacing w:after="160" w:line="259" w:lineRule="auto"/>
            </w:pPr>
          </w:p>
        </w:tc>
        <w:tc>
          <w:tcPr>
            <w:tcW w:w="1653" w:type="dxa"/>
            <w:tcBorders>
              <w:top w:val="single" w:sz="2" w:space="0" w:color="000000"/>
              <w:left w:val="single" w:sz="2" w:space="0" w:color="000000"/>
              <w:bottom w:val="single" w:sz="2" w:space="0" w:color="000000"/>
              <w:right w:val="single" w:sz="2" w:space="0" w:color="000000"/>
            </w:tcBorders>
          </w:tcPr>
          <w:p w14:paraId="6DCF1FB6" w14:textId="77777777" w:rsidR="009E4592" w:rsidRDefault="009E4592" w:rsidP="008D4C5F">
            <w:pPr>
              <w:spacing w:after="160" w:line="259" w:lineRule="auto"/>
            </w:pPr>
          </w:p>
        </w:tc>
        <w:tc>
          <w:tcPr>
            <w:tcW w:w="1743" w:type="dxa"/>
            <w:tcBorders>
              <w:top w:val="single" w:sz="2" w:space="0" w:color="000000"/>
              <w:left w:val="single" w:sz="2" w:space="0" w:color="000000"/>
              <w:bottom w:val="single" w:sz="2" w:space="0" w:color="000000"/>
              <w:right w:val="single" w:sz="2" w:space="0" w:color="000000"/>
            </w:tcBorders>
          </w:tcPr>
          <w:p w14:paraId="3E007637" w14:textId="77777777" w:rsidR="009E4592" w:rsidRDefault="009E4592" w:rsidP="008D4C5F">
            <w:pPr>
              <w:spacing w:after="160" w:line="259" w:lineRule="auto"/>
            </w:pPr>
          </w:p>
        </w:tc>
        <w:tc>
          <w:tcPr>
            <w:tcW w:w="1771" w:type="dxa"/>
            <w:tcBorders>
              <w:top w:val="single" w:sz="2" w:space="0" w:color="000000"/>
              <w:left w:val="single" w:sz="2" w:space="0" w:color="000000"/>
              <w:bottom w:val="single" w:sz="2" w:space="0" w:color="000000"/>
              <w:right w:val="single" w:sz="2" w:space="0" w:color="000000"/>
            </w:tcBorders>
          </w:tcPr>
          <w:p w14:paraId="32C3E171" w14:textId="77777777" w:rsidR="009E4592" w:rsidRDefault="009E4592" w:rsidP="008D4C5F">
            <w:pPr>
              <w:spacing w:after="160" w:line="259" w:lineRule="auto"/>
            </w:pPr>
          </w:p>
        </w:tc>
        <w:tc>
          <w:tcPr>
            <w:tcW w:w="1701" w:type="dxa"/>
            <w:tcBorders>
              <w:top w:val="single" w:sz="2" w:space="0" w:color="000000"/>
              <w:left w:val="single" w:sz="2" w:space="0" w:color="000000"/>
              <w:bottom w:val="single" w:sz="2" w:space="0" w:color="000000"/>
              <w:right w:val="single" w:sz="2" w:space="0" w:color="000000"/>
            </w:tcBorders>
          </w:tcPr>
          <w:p w14:paraId="1FAC6E24" w14:textId="77777777" w:rsidR="009E4592" w:rsidRDefault="009E4592" w:rsidP="008D4C5F">
            <w:pPr>
              <w:spacing w:after="160" w:line="259" w:lineRule="auto"/>
            </w:pPr>
          </w:p>
        </w:tc>
        <w:tc>
          <w:tcPr>
            <w:tcW w:w="2051" w:type="dxa"/>
            <w:tcBorders>
              <w:top w:val="single" w:sz="2" w:space="0" w:color="000000"/>
              <w:left w:val="single" w:sz="2" w:space="0" w:color="000000"/>
              <w:bottom w:val="single" w:sz="2" w:space="0" w:color="000000"/>
              <w:right w:val="single" w:sz="2" w:space="0" w:color="000000"/>
            </w:tcBorders>
          </w:tcPr>
          <w:p w14:paraId="350A167F" w14:textId="77777777" w:rsidR="009E4592" w:rsidRDefault="009E4592" w:rsidP="008D4C5F">
            <w:pPr>
              <w:spacing w:after="160" w:line="259" w:lineRule="auto"/>
            </w:pPr>
          </w:p>
        </w:tc>
      </w:tr>
      <w:tr w:rsidR="00730F67" w14:paraId="1D7AE24D" w14:textId="77777777" w:rsidTr="00730F67">
        <w:trPr>
          <w:trHeight w:val="454"/>
        </w:trPr>
        <w:tc>
          <w:tcPr>
            <w:tcW w:w="244" w:type="dxa"/>
            <w:tcBorders>
              <w:top w:val="single" w:sz="2" w:space="0" w:color="000000"/>
              <w:left w:val="single" w:sz="2" w:space="0" w:color="000000"/>
              <w:bottom w:val="single" w:sz="2" w:space="0" w:color="000000"/>
              <w:right w:val="single" w:sz="2" w:space="0" w:color="000000"/>
            </w:tcBorders>
          </w:tcPr>
          <w:p w14:paraId="3292A8C7" w14:textId="77777777" w:rsidR="009E4592" w:rsidRDefault="009E4592" w:rsidP="008D4C5F">
            <w:pPr>
              <w:spacing w:after="160" w:line="259" w:lineRule="auto"/>
            </w:pPr>
          </w:p>
        </w:tc>
        <w:tc>
          <w:tcPr>
            <w:tcW w:w="1653" w:type="dxa"/>
            <w:tcBorders>
              <w:top w:val="single" w:sz="2" w:space="0" w:color="000000"/>
              <w:left w:val="single" w:sz="2" w:space="0" w:color="000000"/>
              <w:bottom w:val="single" w:sz="2" w:space="0" w:color="000000"/>
              <w:right w:val="single" w:sz="2" w:space="0" w:color="000000"/>
            </w:tcBorders>
          </w:tcPr>
          <w:p w14:paraId="3F61A9DE" w14:textId="77777777" w:rsidR="009E4592" w:rsidRDefault="009E4592" w:rsidP="008D4C5F">
            <w:pPr>
              <w:spacing w:after="160" w:line="259" w:lineRule="auto"/>
            </w:pPr>
          </w:p>
        </w:tc>
        <w:tc>
          <w:tcPr>
            <w:tcW w:w="1743" w:type="dxa"/>
            <w:tcBorders>
              <w:top w:val="single" w:sz="2" w:space="0" w:color="000000"/>
              <w:left w:val="single" w:sz="2" w:space="0" w:color="000000"/>
              <w:bottom w:val="single" w:sz="2" w:space="0" w:color="000000"/>
              <w:right w:val="single" w:sz="2" w:space="0" w:color="000000"/>
            </w:tcBorders>
          </w:tcPr>
          <w:p w14:paraId="20BE7FBE" w14:textId="77777777" w:rsidR="009E4592" w:rsidRDefault="009E4592" w:rsidP="008D4C5F">
            <w:pPr>
              <w:spacing w:after="160" w:line="259" w:lineRule="auto"/>
            </w:pPr>
          </w:p>
        </w:tc>
        <w:tc>
          <w:tcPr>
            <w:tcW w:w="1771" w:type="dxa"/>
            <w:tcBorders>
              <w:top w:val="single" w:sz="2" w:space="0" w:color="000000"/>
              <w:left w:val="single" w:sz="2" w:space="0" w:color="000000"/>
              <w:bottom w:val="single" w:sz="2" w:space="0" w:color="000000"/>
              <w:right w:val="single" w:sz="2" w:space="0" w:color="000000"/>
            </w:tcBorders>
          </w:tcPr>
          <w:p w14:paraId="47376A8C" w14:textId="77777777" w:rsidR="009E4592" w:rsidRDefault="009E4592" w:rsidP="008D4C5F">
            <w:pPr>
              <w:spacing w:after="160" w:line="259" w:lineRule="auto"/>
            </w:pPr>
          </w:p>
        </w:tc>
        <w:tc>
          <w:tcPr>
            <w:tcW w:w="1701" w:type="dxa"/>
            <w:tcBorders>
              <w:top w:val="single" w:sz="2" w:space="0" w:color="000000"/>
              <w:left w:val="single" w:sz="2" w:space="0" w:color="000000"/>
              <w:bottom w:val="single" w:sz="2" w:space="0" w:color="000000"/>
              <w:right w:val="single" w:sz="2" w:space="0" w:color="000000"/>
            </w:tcBorders>
          </w:tcPr>
          <w:p w14:paraId="33FF647C" w14:textId="77777777" w:rsidR="009E4592" w:rsidRDefault="009E4592" w:rsidP="008D4C5F">
            <w:pPr>
              <w:spacing w:after="160" w:line="259" w:lineRule="auto"/>
            </w:pPr>
          </w:p>
        </w:tc>
        <w:tc>
          <w:tcPr>
            <w:tcW w:w="2051" w:type="dxa"/>
            <w:tcBorders>
              <w:top w:val="single" w:sz="2" w:space="0" w:color="000000"/>
              <w:left w:val="single" w:sz="2" w:space="0" w:color="000000"/>
              <w:bottom w:val="single" w:sz="2" w:space="0" w:color="000000"/>
              <w:right w:val="single" w:sz="2" w:space="0" w:color="000000"/>
            </w:tcBorders>
          </w:tcPr>
          <w:p w14:paraId="67BECAE7" w14:textId="77777777" w:rsidR="009E4592" w:rsidRDefault="009E4592" w:rsidP="008D4C5F">
            <w:pPr>
              <w:spacing w:after="160" w:line="259" w:lineRule="auto"/>
            </w:pPr>
          </w:p>
        </w:tc>
      </w:tr>
    </w:tbl>
    <w:p w14:paraId="24F20EB4" w14:textId="6DF62E98" w:rsidR="009E4592" w:rsidRPr="004B5E2F" w:rsidRDefault="00730F67" w:rsidP="009E4592">
      <w:pPr>
        <w:jc w:val="center"/>
        <w:rPr>
          <w:sz w:val="24"/>
        </w:rPr>
      </w:pPr>
      <w:r>
        <w:rPr>
          <w:sz w:val="24"/>
        </w:rPr>
        <w:t>Форма согласована</w:t>
      </w:r>
    </w:p>
    <w:sectPr w:rsidR="009E4592" w:rsidRPr="004B5E2F" w:rsidSect="005512C7">
      <w:headerReference w:type="default" r:id="rId28"/>
      <w:pgSz w:w="11906" w:h="16838" w:code="9"/>
      <w:pgMar w:top="1440" w:right="1467"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864C" w14:textId="77777777" w:rsidR="00BC769C" w:rsidRDefault="00BC769C" w:rsidP="008D60A5">
      <w:pPr>
        <w:spacing w:after="0" w:line="240" w:lineRule="auto"/>
      </w:pPr>
      <w:r>
        <w:separator/>
      </w:r>
    </w:p>
  </w:endnote>
  <w:endnote w:type="continuationSeparator" w:id="0">
    <w:p w14:paraId="5A365DCB" w14:textId="77777777" w:rsidR="00BC769C" w:rsidRDefault="00BC769C" w:rsidP="008D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70BFF" w14:textId="77777777" w:rsidR="00BC769C" w:rsidRDefault="00BC769C" w:rsidP="008D60A5">
      <w:pPr>
        <w:spacing w:after="0" w:line="240" w:lineRule="auto"/>
      </w:pPr>
      <w:r>
        <w:separator/>
      </w:r>
    </w:p>
  </w:footnote>
  <w:footnote w:type="continuationSeparator" w:id="0">
    <w:p w14:paraId="71179630" w14:textId="77777777" w:rsidR="00BC769C" w:rsidRDefault="00BC769C" w:rsidP="008D60A5">
      <w:pPr>
        <w:spacing w:after="0" w:line="240" w:lineRule="auto"/>
      </w:pPr>
      <w:r>
        <w:continuationSeparator/>
      </w:r>
    </w:p>
  </w:footnote>
  <w:footnote w:id="1">
    <w:p w14:paraId="7B83AB08" w14:textId="77777777" w:rsidR="00EE61A1" w:rsidRDefault="00EE61A1" w:rsidP="00EE61A1">
      <w:pPr>
        <w:pStyle w:val="ae"/>
      </w:pPr>
      <w:r>
        <w:rPr>
          <w:rStyle w:val="ad"/>
        </w:rPr>
        <w:footnoteRef/>
      </w:r>
      <w:r>
        <w:t xml:space="preserve"> Соглашению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F34D" w14:textId="77777777" w:rsidR="00610BBD" w:rsidRPr="008D60A5" w:rsidRDefault="00610BBD" w:rsidP="00C95FB1">
    <w:pPr>
      <w:pStyle w:val="a3"/>
      <w:jc w:val="right"/>
    </w:pPr>
    <w:r>
      <w:t>Конфиденциально</w:t>
    </w:r>
  </w:p>
  <w:p w14:paraId="1EDB8BCB" w14:textId="77777777" w:rsidR="00610BBD" w:rsidRDefault="00610B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9pt;height:9pt" coordsize="" o:spt="100" o:bullet="t" adj="0,,0" path="" stroked="f">
        <v:stroke joinstyle="miter"/>
        <v:imagedata r:id="rId1" o:title="image186"/>
        <v:formulas/>
        <v:path o:connecttype="segments"/>
      </v:shape>
    </w:pict>
  </w:numPicBullet>
  <w:abstractNum w:abstractNumId="0" w15:restartNumberingAfterBreak="0">
    <w:nsid w:val="00377731"/>
    <w:multiLevelType w:val="multilevel"/>
    <w:tmpl w:val="BAB8ACB0"/>
    <w:lvl w:ilvl="0">
      <w:start w:val="10"/>
      <w:numFmt w:val="decimal"/>
      <w:lvlText w:val="%1."/>
      <w:lvlJc w:val="left"/>
      <w:pPr>
        <w:ind w:left="405" w:hanging="405"/>
      </w:pPr>
      <w:rPr>
        <w:rFonts w:hint="default"/>
      </w:rPr>
    </w:lvl>
    <w:lvl w:ilvl="1">
      <w:start w:val="1"/>
      <w:numFmt w:val="decimal"/>
      <w:lvlText w:val="%1.%2."/>
      <w:lvlJc w:val="left"/>
      <w:pPr>
        <w:ind w:left="802" w:hanging="40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 w15:restartNumberingAfterBreak="0">
    <w:nsid w:val="008170E3"/>
    <w:multiLevelType w:val="hybridMultilevel"/>
    <w:tmpl w:val="62D62A5A"/>
    <w:lvl w:ilvl="0" w:tplc="093467D8">
      <w:start w:val="1"/>
      <w:numFmt w:val="decimal"/>
      <w:lvlText w:val="%1."/>
      <w:lvlJc w:val="left"/>
      <w:pPr>
        <w:tabs>
          <w:tab w:val="num" w:pos="757"/>
        </w:tabs>
        <w:ind w:left="757" w:hanging="360"/>
      </w:pPr>
      <w:rPr>
        <w:rFonts w:ascii="Arial" w:eastAsia="Times New Roman" w:hAnsi="Arial" w:cs="Arial"/>
      </w:rPr>
    </w:lvl>
    <w:lvl w:ilvl="1" w:tplc="04190019">
      <w:start w:val="1"/>
      <w:numFmt w:val="lowerLetter"/>
      <w:lvlText w:val="%2."/>
      <w:lvlJc w:val="left"/>
      <w:pPr>
        <w:tabs>
          <w:tab w:val="num" w:pos="1477"/>
        </w:tabs>
        <w:ind w:left="147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650724"/>
    <w:multiLevelType w:val="hybridMultilevel"/>
    <w:tmpl w:val="EC16BBA6"/>
    <w:lvl w:ilvl="0" w:tplc="1F985FA6">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339603B"/>
    <w:multiLevelType w:val="hybridMultilevel"/>
    <w:tmpl w:val="18AA7132"/>
    <w:lvl w:ilvl="0" w:tplc="7D0A6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9B5E93"/>
    <w:multiLevelType w:val="multilevel"/>
    <w:tmpl w:val="E384C118"/>
    <w:lvl w:ilvl="0">
      <w:start w:val="4"/>
      <w:numFmt w:val="decimal"/>
      <w:lvlText w:val="%1."/>
      <w:lvlJc w:val="left"/>
      <w:pPr>
        <w:ind w:left="450" w:hanging="450"/>
      </w:pPr>
      <w:rPr>
        <w:rFonts w:hint="default"/>
      </w:rPr>
    </w:lvl>
    <w:lvl w:ilvl="1">
      <w:start w:val="3"/>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15:restartNumberingAfterBreak="0">
    <w:nsid w:val="0BA61A40"/>
    <w:multiLevelType w:val="multilevel"/>
    <w:tmpl w:val="4E3E365E"/>
    <w:lvl w:ilvl="0">
      <w:start w:val="1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15:restartNumberingAfterBreak="0">
    <w:nsid w:val="19A04229"/>
    <w:multiLevelType w:val="multilevel"/>
    <w:tmpl w:val="D7B028E6"/>
    <w:lvl w:ilvl="0">
      <w:start w:val="13"/>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1CAF1E6E"/>
    <w:multiLevelType w:val="multilevel"/>
    <w:tmpl w:val="3FC4D454"/>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AB6A7A"/>
    <w:multiLevelType w:val="multilevel"/>
    <w:tmpl w:val="3D6A9204"/>
    <w:lvl w:ilvl="0">
      <w:start w:val="10"/>
      <w:numFmt w:val="decimal"/>
      <w:lvlText w:val="%1."/>
      <w:lvlJc w:val="left"/>
      <w:pPr>
        <w:ind w:left="405" w:hanging="405"/>
      </w:pPr>
      <w:rPr>
        <w:rFonts w:hint="default"/>
      </w:rPr>
    </w:lvl>
    <w:lvl w:ilvl="1">
      <w:start w:val="1"/>
      <w:numFmt w:val="decimal"/>
      <w:lvlText w:val="%1.%2."/>
      <w:lvlJc w:val="left"/>
      <w:pPr>
        <w:ind w:left="802" w:hanging="40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9" w15:restartNumberingAfterBreak="0">
    <w:nsid w:val="1DFF63DB"/>
    <w:multiLevelType w:val="multilevel"/>
    <w:tmpl w:val="208AB95C"/>
    <w:lvl w:ilvl="0">
      <w:start w:val="4"/>
      <w:numFmt w:val="decimal"/>
      <w:lvlText w:val="%1."/>
      <w:lvlJc w:val="left"/>
      <w:pPr>
        <w:ind w:left="450" w:hanging="450"/>
      </w:pPr>
      <w:rPr>
        <w:rFonts w:hint="default"/>
      </w:rPr>
    </w:lvl>
    <w:lvl w:ilvl="1">
      <w:start w:val="2"/>
      <w:numFmt w:val="decimal"/>
      <w:lvlText w:val="%1.%2."/>
      <w:lvlJc w:val="left"/>
      <w:pPr>
        <w:ind w:left="1301" w:hanging="45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FDF64BF"/>
    <w:multiLevelType w:val="hybridMultilevel"/>
    <w:tmpl w:val="68B2DDCA"/>
    <w:lvl w:ilvl="0" w:tplc="01824C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115E91"/>
    <w:multiLevelType w:val="multilevel"/>
    <w:tmpl w:val="3F3E8F44"/>
    <w:lvl w:ilvl="0">
      <w:start w:val="1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217B2EE7"/>
    <w:multiLevelType w:val="singleLevel"/>
    <w:tmpl w:val="A8043B5C"/>
    <w:lvl w:ilvl="0">
      <w:start w:val="1"/>
      <w:numFmt w:val="bullet"/>
      <w:lvlText w:val=""/>
      <w:lvlJc w:val="left"/>
      <w:pPr>
        <w:tabs>
          <w:tab w:val="num" w:pos="1077"/>
        </w:tabs>
        <w:ind w:left="1077" w:hanging="374"/>
      </w:pPr>
      <w:rPr>
        <w:rFonts w:ascii="Symbol" w:hAnsi="Symbol" w:hint="default"/>
      </w:rPr>
    </w:lvl>
  </w:abstractNum>
  <w:abstractNum w:abstractNumId="13" w15:restartNumberingAfterBreak="0">
    <w:nsid w:val="25C478B8"/>
    <w:multiLevelType w:val="multilevel"/>
    <w:tmpl w:val="A686FE2C"/>
    <w:lvl w:ilvl="0">
      <w:start w:val="1"/>
      <w:numFmt w:val="bullet"/>
      <w:lvlText w:val=""/>
      <w:lvlJc w:val="left"/>
      <w:pPr>
        <w:tabs>
          <w:tab w:val="num" w:pos="360"/>
        </w:tabs>
        <w:ind w:left="360" w:hanging="360"/>
      </w:pPr>
      <w:rPr>
        <w:rFonts w:ascii="Symbol" w:hAnsi="Symbol" w:hint="default"/>
        <w:sz w:val="20"/>
      </w:rPr>
    </w:lvl>
    <w:lvl w:ilvl="1">
      <w:start w:val="1"/>
      <w:numFmt w:val="decimal"/>
      <w:lvlText w:val="%1.%2."/>
      <w:lvlJc w:val="left"/>
      <w:pPr>
        <w:tabs>
          <w:tab w:val="num" w:pos="851"/>
        </w:tabs>
        <w:ind w:left="851" w:hanging="454"/>
      </w:pPr>
    </w:lvl>
    <w:lvl w:ilvl="2">
      <w:start w:val="1"/>
      <w:numFmt w:val="decimal"/>
      <w:lvlText w:val="%1.%2.%3."/>
      <w:lvlJc w:val="left"/>
      <w:pPr>
        <w:tabs>
          <w:tab w:val="num" w:pos="1531"/>
        </w:tabs>
        <w:ind w:left="1531" w:hanging="680"/>
      </w:pPr>
    </w:lvl>
    <w:lvl w:ilvl="3">
      <w:start w:val="1"/>
      <w:numFmt w:val="decimal"/>
      <w:lvlText w:val="%1.%2.%3.%4."/>
      <w:lvlJc w:val="left"/>
      <w:pPr>
        <w:tabs>
          <w:tab w:val="num" w:pos="2381"/>
        </w:tabs>
        <w:ind w:left="2381"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74B294D"/>
    <w:multiLevelType w:val="multilevel"/>
    <w:tmpl w:val="2EC46292"/>
    <w:lvl w:ilvl="0">
      <w:start w:val="12"/>
      <w:numFmt w:val="decimal"/>
      <w:lvlText w:val="%1"/>
      <w:lvlJc w:val="left"/>
      <w:pPr>
        <w:ind w:left="465" w:hanging="465"/>
      </w:pPr>
      <w:rPr>
        <w:rFonts w:hint="default"/>
      </w:rPr>
    </w:lvl>
    <w:lvl w:ilvl="1">
      <w:start w:val="11"/>
      <w:numFmt w:val="decimal"/>
      <w:lvlText w:val="%1.%2"/>
      <w:lvlJc w:val="left"/>
      <w:pPr>
        <w:ind w:left="862" w:hanging="46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5" w15:restartNumberingAfterBreak="0">
    <w:nsid w:val="28283B97"/>
    <w:multiLevelType w:val="multilevel"/>
    <w:tmpl w:val="BF90A4DC"/>
    <w:lvl w:ilvl="0">
      <w:start w:val="10"/>
      <w:numFmt w:val="decimal"/>
      <w:lvlText w:val="%1."/>
      <w:lvlJc w:val="left"/>
      <w:pPr>
        <w:ind w:left="600" w:hanging="600"/>
      </w:pPr>
      <w:rPr>
        <w:rFonts w:hint="default"/>
      </w:rPr>
    </w:lvl>
    <w:lvl w:ilvl="1">
      <w:start w:val="1"/>
      <w:numFmt w:val="decimal"/>
      <w:lvlText w:val="%1.%2."/>
      <w:lvlJc w:val="left"/>
      <w:pPr>
        <w:ind w:left="1027" w:hanging="600"/>
      </w:pPr>
      <w:rPr>
        <w:rFonts w:hint="default"/>
      </w:rPr>
    </w:lvl>
    <w:lvl w:ilvl="2">
      <w:start w:val="4"/>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6" w15:restartNumberingAfterBreak="0">
    <w:nsid w:val="2D62531C"/>
    <w:multiLevelType w:val="multilevel"/>
    <w:tmpl w:val="9436402A"/>
    <w:lvl w:ilvl="0">
      <w:start w:val="1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32035507"/>
    <w:multiLevelType w:val="multilevel"/>
    <w:tmpl w:val="0EE81EFE"/>
    <w:lvl w:ilvl="0">
      <w:start w:val="12"/>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327F61F9"/>
    <w:multiLevelType w:val="multilevel"/>
    <w:tmpl w:val="6D8E5CBC"/>
    <w:lvl w:ilvl="0">
      <w:start w:val="8"/>
      <w:numFmt w:val="decimal"/>
      <w:lvlText w:val="%1."/>
      <w:lvlJc w:val="left"/>
      <w:pPr>
        <w:ind w:left="7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477" w:hanging="108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1837" w:hanging="1440"/>
      </w:pPr>
      <w:rPr>
        <w:rFonts w:hint="default"/>
      </w:rPr>
    </w:lvl>
  </w:abstractNum>
  <w:abstractNum w:abstractNumId="19" w15:restartNumberingAfterBreak="0">
    <w:nsid w:val="3B9E6D53"/>
    <w:multiLevelType w:val="multilevel"/>
    <w:tmpl w:val="BCDA8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C78168C"/>
    <w:multiLevelType w:val="multilevel"/>
    <w:tmpl w:val="458683A8"/>
    <w:lvl w:ilvl="0">
      <w:start w:val="4"/>
      <w:numFmt w:val="decimal"/>
      <w:lvlText w:val="%1."/>
      <w:lvlJc w:val="left"/>
      <w:pPr>
        <w:ind w:left="450" w:hanging="450"/>
      </w:pPr>
      <w:rPr>
        <w:rFonts w:hint="default"/>
      </w:rPr>
    </w:lvl>
    <w:lvl w:ilvl="1">
      <w:start w:val="2"/>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15:restartNumberingAfterBreak="0">
    <w:nsid w:val="3EDD6001"/>
    <w:multiLevelType w:val="multilevel"/>
    <w:tmpl w:val="50F2BD56"/>
    <w:lvl w:ilvl="0">
      <w:start w:val="1"/>
      <w:numFmt w:val="decimal"/>
      <w:lvlText w:val="%1."/>
      <w:lvlJc w:val="left"/>
      <w:pPr>
        <w:tabs>
          <w:tab w:val="num" w:pos="851"/>
        </w:tabs>
        <w:ind w:left="851" w:hanging="454"/>
      </w:pPr>
      <w:rPr>
        <w:b/>
      </w:rPr>
    </w:lvl>
    <w:lvl w:ilvl="1">
      <w:start w:val="1"/>
      <w:numFmt w:val="decimal"/>
      <w:lvlText w:val="%1.%2."/>
      <w:lvlJc w:val="left"/>
      <w:pPr>
        <w:tabs>
          <w:tab w:val="num" w:pos="851"/>
        </w:tabs>
        <w:ind w:left="851" w:hanging="454"/>
      </w:pPr>
    </w:lvl>
    <w:lvl w:ilvl="2">
      <w:start w:val="1"/>
      <w:numFmt w:val="bullet"/>
      <w:lvlText w:val=""/>
      <w:lvlJc w:val="left"/>
      <w:pPr>
        <w:tabs>
          <w:tab w:val="num" w:pos="2382"/>
        </w:tabs>
        <w:ind w:left="2382" w:hanging="680"/>
      </w:pPr>
      <w:rPr>
        <w:rFonts w:ascii="Symbol" w:hAnsi="Symbol" w:hint="default"/>
        <w:b w:val="0"/>
        <w:sz w:val="18"/>
        <w:szCs w:val="18"/>
      </w:rPr>
    </w:lvl>
    <w:lvl w:ilvl="3">
      <w:start w:val="1"/>
      <w:numFmt w:val="decimal"/>
      <w:lvlText w:val="%1.%2.%3.%4."/>
      <w:lvlJc w:val="left"/>
      <w:pPr>
        <w:tabs>
          <w:tab w:val="num" w:pos="2381"/>
        </w:tabs>
        <w:ind w:left="2381"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ED62B59"/>
    <w:multiLevelType w:val="multilevel"/>
    <w:tmpl w:val="82BCE926"/>
    <w:lvl w:ilvl="0">
      <w:start w:val="4"/>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3" w15:restartNumberingAfterBreak="0">
    <w:nsid w:val="57424151"/>
    <w:multiLevelType w:val="multilevel"/>
    <w:tmpl w:val="0624F11C"/>
    <w:lvl w:ilvl="0">
      <w:start w:val="4"/>
      <w:numFmt w:val="decimal"/>
      <w:lvlText w:val="%1."/>
      <w:lvlJc w:val="left"/>
      <w:pPr>
        <w:ind w:left="450" w:hanging="450"/>
      </w:pPr>
      <w:rPr>
        <w:rFonts w:hint="default"/>
      </w:rPr>
    </w:lvl>
    <w:lvl w:ilvl="1">
      <w:start w:val="3"/>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5EB76F74"/>
    <w:multiLevelType w:val="multilevel"/>
    <w:tmpl w:val="11E833D2"/>
    <w:lvl w:ilvl="0">
      <w:start w:val="4"/>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15:restartNumberingAfterBreak="0">
    <w:nsid w:val="5F823701"/>
    <w:multiLevelType w:val="multilevel"/>
    <w:tmpl w:val="B854F9C4"/>
    <w:lvl w:ilvl="0">
      <w:start w:val="4"/>
      <w:numFmt w:val="decimal"/>
      <w:lvlText w:val="%1."/>
      <w:lvlJc w:val="left"/>
      <w:pPr>
        <w:ind w:left="450" w:hanging="450"/>
      </w:pPr>
      <w:rPr>
        <w:rFonts w:hint="default"/>
      </w:rPr>
    </w:lvl>
    <w:lvl w:ilvl="1">
      <w:start w:val="4"/>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61B94470"/>
    <w:multiLevelType w:val="multilevel"/>
    <w:tmpl w:val="48B4B4DE"/>
    <w:lvl w:ilvl="0">
      <w:start w:val="1"/>
      <w:numFmt w:val="decimal"/>
      <w:lvlText w:val="%1."/>
      <w:lvlJc w:val="left"/>
      <w:pPr>
        <w:tabs>
          <w:tab w:val="num" w:pos="851"/>
        </w:tabs>
        <w:ind w:left="851" w:hanging="454"/>
      </w:pPr>
    </w:lvl>
    <w:lvl w:ilvl="1">
      <w:start w:val="1"/>
      <w:numFmt w:val="decimal"/>
      <w:lvlText w:val="%1.%2."/>
      <w:lvlJc w:val="left"/>
      <w:pPr>
        <w:tabs>
          <w:tab w:val="num" w:pos="851"/>
        </w:tabs>
        <w:ind w:left="851" w:hanging="454"/>
      </w:pPr>
    </w:lvl>
    <w:lvl w:ilvl="2">
      <w:start w:val="1"/>
      <w:numFmt w:val="decimal"/>
      <w:lvlText w:val="%1.%2.%3."/>
      <w:lvlJc w:val="left"/>
      <w:pPr>
        <w:tabs>
          <w:tab w:val="num" w:pos="2382"/>
        </w:tabs>
        <w:ind w:left="2382" w:hanging="680"/>
      </w:pPr>
      <w:rPr>
        <w:rFonts w:ascii="Arial" w:hAnsi="Arial" w:cs="Arial" w:hint="default"/>
        <w:b w:val="0"/>
        <w:sz w:val="18"/>
        <w:szCs w:val="18"/>
      </w:rPr>
    </w:lvl>
    <w:lvl w:ilvl="3">
      <w:start w:val="1"/>
      <w:numFmt w:val="decimal"/>
      <w:lvlText w:val="%1.%2.%3.%4."/>
      <w:lvlJc w:val="left"/>
      <w:pPr>
        <w:tabs>
          <w:tab w:val="num" w:pos="2381"/>
        </w:tabs>
        <w:ind w:left="2381"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769023F"/>
    <w:multiLevelType w:val="multilevel"/>
    <w:tmpl w:val="479CB3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E243CD"/>
    <w:multiLevelType w:val="multilevel"/>
    <w:tmpl w:val="C35C225A"/>
    <w:lvl w:ilvl="0">
      <w:start w:val="4"/>
      <w:numFmt w:val="decimal"/>
      <w:lvlText w:val="%1."/>
      <w:lvlJc w:val="left"/>
      <w:pPr>
        <w:ind w:left="450" w:hanging="450"/>
      </w:pPr>
      <w:rPr>
        <w:rFonts w:hint="default"/>
      </w:rPr>
    </w:lvl>
    <w:lvl w:ilvl="1">
      <w:start w:val="2"/>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15:restartNumberingAfterBreak="0">
    <w:nsid w:val="6D7B5F57"/>
    <w:multiLevelType w:val="multilevel"/>
    <w:tmpl w:val="8E5E4BE8"/>
    <w:lvl w:ilvl="0">
      <w:start w:val="7"/>
      <w:numFmt w:val="decimal"/>
      <w:lvlText w:val="%1."/>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PicBulletId w:val="0"/>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BE2C6A"/>
    <w:multiLevelType w:val="multilevel"/>
    <w:tmpl w:val="20AE0C10"/>
    <w:lvl w:ilvl="0">
      <w:start w:val="4"/>
      <w:numFmt w:val="decimal"/>
      <w:lvlText w:val="%1."/>
      <w:lvlJc w:val="left"/>
      <w:pPr>
        <w:ind w:left="450" w:hanging="450"/>
      </w:pPr>
      <w:rPr>
        <w:rFonts w:hint="default"/>
      </w:rPr>
    </w:lvl>
    <w:lvl w:ilvl="1">
      <w:start w:val="2"/>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717B5B08"/>
    <w:multiLevelType w:val="multilevel"/>
    <w:tmpl w:val="CB4E0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5A1810"/>
    <w:multiLevelType w:val="multilevel"/>
    <w:tmpl w:val="B88A0ABA"/>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A0B4B81"/>
    <w:multiLevelType w:val="multilevel"/>
    <w:tmpl w:val="C922DABE"/>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15:restartNumberingAfterBreak="0">
    <w:nsid w:val="7BBE0CE5"/>
    <w:multiLevelType w:val="hybridMultilevel"/>
    <w:tmpl w:val="62D62A5A"/>
    <w:lvl w:ilvl="0" w:tplc="093467D8">
      <w:start w:val="1"/>
      <w:numFmt w:val="decimal"/>
      <w:lvlText w:val="%1."/>
      <w:lvlJc w:val="left"/>
      <w:pPr>
        <w:tabs>
          <w:tab w:val="num" w:pos="757"/>
        </w:tabs>
        <w:ind w:left="757" w:hanging="360"/>
      </w:pPr>
      <w:rPr>
        <w:rFonts w:ascii="Arial" w:eastAsia="Times New Roman" w:hAnsi="Arial" w:cs="Arial"/>
      </w:rPr>
    </w:lvl>
    <w:lvl w:ilvl="1" w:tplc="04190019">
      <w:start w:val="1"/>
      <w:numFmt w:val="lowerLetter"/>
      <w:lvlText w:val="%2."/>
      <w:lvlJc w:val="left"/>
      <w:pPr>
        <w:tabs>
          <w:tab w:val="num" w:pos="1477"/>
        </w:tabs>
        <w:ind w:left="147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9"/>
  </w:num>
  <w:num w:numId="3">
    <w:abstractNumId w:val="33"/>
  </w:num>
  <w:num w:numId="4">
    <w:abstractNumId w:val="12"/>
  </w:num>
  <w:num w:numId="5">
    <w:abstractNumId w:val="3"/>
  </w:num>
  <w:num w:numId="6">
    <w:abstractNumId w:val="3"/>
  </w:num>
  <w:num w:numId="7">
    <w:abstractNumId w:val="18"/>
  </w:num>
  <w:num w:numId="8">
    <w:abstractNumId w:val="26"/>
  </w:num>
  <w:num w:numId="9">
    <w:abstractNumId w:val="22"/>
  </w:num>
  <w:num w:numId="10">
    <w:abstractNumId w:val="9"/>
  </w:num>
  <w:num w:numId="11">
    <w:abstractNumId w:val="30"/>
  </w:num>
  <w:num w:numId="12">
    <w:abstractNumId w:val="23"/>
  </w:num>
  <w:num w:numId="13">
    <w:abstractNumId w:val="28"/>
  </w:num>
  <w:num w:numId="14">
    <w:abstractNumId w:val="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20"/>
  </w:num>
  <w:num w:numId="20">
    <w:abstractNumId w:val="4"/>
  </w:num>
  <w:num w:numId="21">
    <w:abstractNumId w:val="25"/>
  </w:num>
  <w:num w:numId="22">
    <w:abstractNumId w:val="27"/>
  </w:num>
  <w:num w:numId="2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2"/>
  </w:num>
  <w:num w:numId="27">
    <w:abstractNumId w:val="0"/>
  </w:num>
  <w:num w:numId="28">
    <w:abstractNumId w:val="8"/>
  </w:num>
  <w:num w:numId="29">
    <w:abstractNumId w:val="15"/>
  </w:num>
  <w:num w:numId="30">
    <w:abstractNumId w:val="7"/>
  </w:num>
  <w:num w:numId="31">
    <w:abstractNumId w:val="14"/>
  </w:num>
  <w:num w:numId="32">
    <w:abstractNumId w:val="29"/>
  </w:num>
  <w:num w:numId="33">
    <w:abstractNumId w:val="11"/>
  </w:num>
  <w:num w:numId="34">
    <w:abstractNumId w:val="5"/>
  </w:num>
  <w:num w:numId="35">
    <w:abstractNumId w:val="16"/>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27"/>
    <w:rsid w:val="0000235C"/>
    <w:rsid w:val="00033010"/>
    <w:rsid w:val="00042957"/>
    <w:rsid w:val="000465FF"/>
    <w:rsid w:val="00050619"/>
    <w:rsid w:val="0006058E"/>
    <w:rsid w:val="00074398"/>
    <w:rsid w:val="00085EA6"/>
    <w:rsid w:val="00085F14"/>
    <w:rsid w:val="00097C3C"/>
    <w:rsid w:val="000A6421"/>
    <w:rsid w:val="000B42F3"/>
    <w:rsid w:val="000B7B11"/>
    <w:rsid w:val="000C4869"/>
    <w:rsid w:val="000C4B27"/>
    <w:rsid w:val="000E303E"/>
    <w:rsid w:val="0010443A"/>
    <w:rsid w:val="00104845"/>
    <w:rsid w:val="001066AE"/>
    <w:rsid w:val="00106E60"/>
    <w:rsid w:val="001147A7"/>
    <w:rsid w:val="0012255A"/>
    <w:rsid w:val="00122810"/>
    <w:rsid w:val="00126024"/>
    <w:rsid w:val="001369D8"/>
    <w:rsid w:val="00137D5F"/>
    <w:rsid w:val="00143303"/>
    <w:rsid w:val="00150B46"/>
    <w:rsid w:val="001522F6"/>
    <w:rsid w:val="001523C2"/>
    <w:rsid w:val="0016489D"/>
    <w:rsid w:val="001811D6"/>
    <w:rsid w:val="00183FD6"/>
    <w:rsid w:val="001871BA"/>
    <w:rsid w:val="0019598F"/>
    <w:rsid w:val="0019708E"/>
    <w:rsid w:val="001A25D0"/>
    <w:rsid w:val="001B106B"/>
    <w:rsid w:val="001C2914"/>
    <w:rsid w:val="001F2E3F"/>
    <w:rsid w:val="002011A8"/>
    <w:rsid w:val="0020148E"/>
    <w:rsid w:val="00211472"/>
    <w:rsid w:val="00221CAF"/>
    <w:rsid w:val="00227388"/>
    <w:rsid w:val="00230254"/>
    <w:rsid w:val="002308B5"/>
    <w:rsid w:val="002334F6"/>
    <w:rsid w:val="0023463E"/>
    <w:rsid w:val="00255B7C"/>
    <w:rsid w:val="00262144"/>
    <w:rsid w:val="00267A17"/>
    <w:rsid w:val="0027649E"/>
    <w:rsid w:val="0029274C"/>
    <w:rsid w:val="002B2929"/>
    <w:rsid w:val="002C392F"/>
    <w:rsid w:val="002C4334"/>
    <w:rsid w:val="002D7441"/>
    <w:rsid w:val="002E4F89"/>
    <w:rsid w:val="002F2442"/>
    <w:rsid w:val="002F2724"/>
    <w:rsid w:val="00315B63"/>
    <w:rsid w:val="00360E09"/>
    <w:rsid w:val="003758FE"/>
    <w:rsid w:val="003775F9"/>
    <w:rsid w:val="00382F23"/>
    <w:rsid w:val="00395110"/>
    <w:rsid w:val="0039621A"/>
    <w:rsid w:val="003C0004"/>
    <w:rsid w:val="003C0C42"/>
    <w:rsid w:val="003C1652"/>
    <w:rsid w:val="003D539B"/>
    <w:rsid w:val="003F7ABE"/>
    <w:rsid w:val="00404356"/>
    <w:rsid w:val="00404D4B"/>
    <w:rsid w:val="00410C01"/>
    <w:rsid w:val="00441867"/>
    <w:rsid w:val="00455F89"/>
    <w:rsid w:val="004837AB"/>
    <w:rsid w:val="0048531F"/>
    <w:rsid w:val="004A07A0"/>
    <w:rsid w:val="004B3FAC"/>
    <w:rsid w:val="004B5E2F"/>
    <w:rsid w:val="004C68E0"/>
    <w:rsid w:val="004E2AAD"/>
    <w:rsid w:val="004F3CBA"/>
    <w:rsid w:val="00501F6B"/>
    <w:rsid w:val="0051035E"/>
    <w:rsid w:val="00533D71"/>
    <w:rsid w:val="00535CCB"/>
    <w:rsid w:val="005368B3"/>
    <w:rsid w:val="00550CC3"/>
    <w:rsid w:val="005512C7"/>
    <w:rsid w:val="005601A8"/>
    <w:rsid w:val="005726EC"/>
    <w:rsid w:val="005A4BFE"/>
    <w:rsid w:val="005A554A"/>
    <w:rsid w:val="005C37EA"/>
    <w:rsid w:val="005F28CC"/>
    <w:rsid w:val="005F5592"/>
    <w:rsid w:val="00600B6E"/>
    <w:rsid w:val="006055B5"/>
    <w:rsid w:val="00610BBD"/>
    <w:rsid w:val="00611A55"/>
    <w:rsid w:val="00640ECB"/>
    <w:rsid w:val="006479A1"/>
    <w:rsid w:val="00684B5C"/>
    <w:rsid w:val="0068681A"/>
    <w:rsid w:val="006B178D"/>
    <w:rsid w:val="006B3E7B"/>
    <w:rsid w:val="006C0888"/>
    <w:rsid w:val="006D1C54"/>
    <w:rsid w:val="006D3B3D"/>
    <w:rsid w:val="006F537B"/>
    <w:rsid w:val="00705DE5"/>
    <w:rsid w:val="00730F67"/>
    <w:rsid w:val="007438C1"/>
    <w:rsid w:val="00750751"/>
    <w:rsid w:val="00763999"/>
    <w:rsid w:val="00776EE2"/>
    <w:rsid w:val="007770EF"/>
    <w:rsid w:val="0078176A"/>
    <w:rsid w:val="00790732"/>
    <w:rsid w:val="007A1FD5"/>
    <w:rsid w:val="007A5A90"/>
    <w:rsid w:val="007B2D6A"/>
    <w:rsid w:val="007C469D"/>
    <w:rsid w:val="007D0B52"/>
    <w:rsid w:val="007D0BE8"/>
    <w:rsid w:val="007E5C29"/>
    <w:rsid w:val="007F400E"/>
    <w:rsid w:val="00800D7F"/>
    <w:rsid w:val="00811AF3"/>
    <w:rsid w:val="008368C8"/>
    <w:rsid w:val="0084088E"/>
    <w:rsid w:val="00841069"/>
    <w:rsid w:val="00845D60"/>
    <w:rsid w:val="00846C14"/>
    <w:rsid w:val="008470B0"/>
    <w:rsid w:val="00852598"/>
    <w:rsid w:val="00852E6B"/>
    <w:rsid w:val="00853675"/>
    <w:rsid w:val="00867CBD"/>
    <w:rsid w:val="008819A9"/>
    <w:rsid w:val="00886C14"/>
    <w:rsid w:val="0089675B"/>
    <w:rsid w:val="008A5A0B"/>
    <w:rsid w:val="008C205C"/>
    <w:rsid w:val="008D60A5"/>
    <w:rsid w:val="008D6A89"/>
    <w:rsid w:val="008E033D"/>
    <w:rsid w:val="008E1961"/>
    <w:rsid w:val="008E634D"/>
    <w:rsid w:val="008F0AD9"/>
    <w:rsid w:val="00907918"/>
    <w:rsid w:val="00907DF7"/>
    <w:rsid w:val="0091386C"/>
    <w:rsid w:val="00916958"/>
    <w:rsid w:val="009203A4"/>
    <w:rsid w:val="00922BD4"/>
    <w:rsid w:val="0094121F"/>
    <w:rsid w:val="009461E6"/>
    <w:rsid w:val="009466CD"/>
    <w:rsid w:val="00962D9D"/>
    <w:rsid w:val="00966846"/>
    <w:rsid w:val="009746E6"/>
    <w:rsid w:val="00977A50"/>
    <w:rsid w:val="009953EA"/>
    <w:rsid w:val="009A3EAD"/>
    <w:rsid w:val="009B44BE"/>
    <w:rsid w:val="009C288D"/>
    <w:rsid w:val="009D319A"/>
    <w:rsid w:val="009D3836"/>
    <w:rsid w:val="009D648A"/>
    <w:rsid w:val="009D7EE5"/>
    <w:rsid w:val="009E1E7B"/>
    <w:rsid w:val="009E33C1"/>
    <w:rsid w:val="009E4592"/>
    <w:rsid w:val="009F3136"/>
    <w:rsid w:val="00A0224F"/>
    <w:rsid w:val="00A024F4"/>
    <w:rsid w:val="00A15E05"/>
    <w:rsid w:val="00A16CB5"/>
    <w:rsid w:val="00A229F9"/>
    <w:rsid w:val="00A41047"/>
    <w:rsid w:val="00A4559A"/>
    <w:rsid w:val="00A45EE9"/>
    <w:rsid w:val="00A57799"/>
    <w:rsid w:val="00A57B5A"/>
    <w:rsid w:val="00A72A8A"/>
    <w:rsid w:val="00A73F5C"/>
    <w:rsid w:val="00A841F3"/>
    <w:rsid w:val="00A90B35"/>
    <w:rsid w:val="00AA26A9"/>
    <w:rsid w:val="00AB3B66"/>
    <w:rsid w:val="00AB5F2E"/>
    <w:rsid w:val="00AC4716"/>
    <w:rsid w:val="00AF10A8"/>
    <w:rsid w:val="00AF4D53"/>
    <w:rsid w:val="00B0651F"/>
    <w:rsid w:val="00B128F6"/>
    <w:rsid w:val="00B13FB9"/>
    <w:rsid w:val="00B231F8"/>
    <w:rsid w:val="00B505BD"/>
    <w:rsid w:val="00B515D8"/>
    <w:rsid w:val="00B56E96"/>
    <w:rsid w:val="00B64397"/>
    <w:rsid w:val="00B66C5D"/>
    <w:rsid w:val="00B71146"/>
    <w:rsid w:val="00B867C4"/>
    <w:rsid w:val="00B97CEF"/>
    <w:rsid w:val="00BA065A"/>
    <w:rsid w:val="00BB34DD"/>
    <w:rsid w:val="00BB7062"/>
    <w:rsid w:val="00BC3E05"/>
    <w:rsid w:val="00BC769C"/>
    <w:rsid w:val="00BD3466"/>
    <w:rsid w:val="00BE03EE"/>
    <w:rsid w:val="00C00E70"/>
    <w:rsid w:val="00C05EB4"/>
    <w:rsid w:val="00C110DC"/>
    <w:rsid w:val="00C15040"/>
    <w:rsid w:val="00C27893"/>
    <w:rsid w:val="00C350EF"/>
    <w:rsid w:val="00C3646F"/>
    <w:rsid w:val="00C3748A"/>
    <w:rsid w:val="00C40DEB"/>
    <w:rsid w:val="00C436AC"/>
    <w:rsid w:val="00C456BB"/>
    <w:rsid w:val="00C51E40"/>
    <w:rsid w:val="00C56FEA"/>
    <w:rsid w:val="00C8679B"/>
    <w:rsid w:val="00C87984"/>
    <w:rsid w:val="00C91273"/>
    <w:rsid w:val="00C91625"/>
    <w:rsid w:val="00C94A83"/>
    <w:rsid w:val="00C95FB1"/>
    <w:rsid w:val="00CA1102"/>
    <w:rsid w:val="00CA1F38"/>
    <w:rsid w:val="00CA29A8"/>
    <w:rsid w:val="00CB5373"/>
    <w:rsid w:val="00CC00BF"/>
    <w:rsid w:val="00CC391F"/>
    <w:rsid w:val="00CD10BF"/>
    <w:rsid w:val="00CD64DF"/>
    <w:rsid w:val="00CE25E1"/>
    <w:rsid w:val="00CE4770"/>
    <w:rsid w:val="00CF16B4"/>
    <w:rsid w:val="00D1501E"/>
    <w:rsid w:val="00D24962"/>
    <w:rsid w:val="00D403BD"/>
    <w:rsid w:val="00D64948"/>
    <w:rsid w:val="00D65BE4"/>
    <w:rsid w:val="00D67BE7"/>
    <w:rsid w:val="00D814E2"/>
    <w:rsid w:val="00D84DEF"/>
    <w:rsid w:val="00DA295E"/>
    <w:rsid w:val="00DF1379"/>
    <w:rsid w:val="00DF2000"/>
    <w:rsid w:val="00E04559"/>
    <w:rsid w:val="00E050F0"/>
    <w:rsid w:val="00E11240"/>
    <w:rsid w:val="00E205FE"/>
    <w:rsid w:val="00E23EBF"/>
    <w:rsid w:val="00E262A0"/>
    <w:rsid w:val="00E4619D"/>
    <w:rsid w:val="00E560C5"/>
    <w:rsid w:val="00E614F5"/>
    <w:rsid w:val="00E83458"/>
    <w:rsid w:val="00E87B87"/>
    <w:rsid w:val="00E959DE"/>
    <w:rsid w:val="00E97978"/>
    <w:rsid w:val="00EB11C0"/>
    <w:rsid w:val="00EB3299"/>
    <w:rsid w:val="00EC35AA"/>
    <w:rsid w:val="00ED0DF7"/>
    <w:rsid w:val="00EE61A1"/>
    <w:rsid w:val="00EF4E65"/>
    <w:rsid w:val="00F00483"/>
    <w:rsid w:val="00F03431"/>
    <w:rsid w:val="00F2110C"/>
    <w:rsid w:val="00F243AC"/>
    <w:rsid w:val="00F2746A"/>
    <w:rsid w:val="00F3332E"/>
    <w:rsid w:val="00F34AC2"/>
    <w:rsid w:val="00F625BB"/>
    <w:rsid w:val="00F725F1"/>
    <w:rsid w:val="00F72BF4"/>
    <w:rsid w:val="00F73C31"/>
    <w:rsid w:val="00F82CCD"/>
    <w:rsid w:val="00FB457E"/>
    <w:rsid w:val="00FC251E"/>
    <w:rsid w:val="00FE7C9F"/>
    <w:rsid w:val="00FF18C2"/>
    <w:rsid w:val="00FF678E"/>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A83F7"/>
  <w15:docId w15:val="{3B8A9BF9-76D0-498D-B4B3-E0EA9C71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B2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0A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8D60A5"/>
  </w:style>
  <w:style w:type="paragraph" w:styleId="a5">
    <w:name w:val="footer"/>
    <w:basedOn w:val="a"/>
    <w:link w:val="a6"/>
    <w:uiPriority w:val="99"/>
    <w:unhideWhenUsed/>
    <w:rsid w:val="008D60A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8D60A5"/>
  </w:style>
  <w:style w:type="paragraph" w:styleId="a7">
    <w:name w:val="Balloon Text"/>
    <w:basedOn w:val="a"/>
    <w:link w:val="a8"/>
    <w:uiPriority w:val="99"/>
    <w:semiHidden/>
    <w:unhideWhenUsed/>
    <w:rsid w:val="008D6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60A5"/>
    <w:rPr>
      <w:rFonts w:ascii="Tahoma" w:hAnsi="Tahoma" w:cs="Tahoma"/>
      <w:sz w:val="16"/>
      <w:szCs w:val="16"/>
    </w:rPr>
  </w:style>
  <w:style w:type="paragraph" w:styleId="a9">
    <w:name w:val="List Paragraph"/>
    <w:aliases w:val="ПАРАГРАФ,Абзац списка2,Цветной список — акцент 11"/>
    <w:basedOn w:val="a"/>
    <w:link w:val="aa"/>
    <w:uiPriority w:val="34"/>
    <w:qFormat/>
    <w:rsid w:val="000C4B27"/>
    <w:pPr>
      <w:spacing w:after="0" w:line="240" w:lineRule="auto"/>
      <w:ind w:left="720"/>
      <w:contextualSpacing/>
    </w:pPr>
    <w:rPr>
      <w:rFonts w:ascii="Times New Roman" w:eastAsia="Times New Roman" w:hAnsi="Times New Roman"/>
      <w:sz w:val="24"/>
      <w:szCs w:val="24"/>
      <w:lang w:eastAsia="ru-RU"/>
    </w:rPr>
  </w:style>
  <w:style w:type="paragraph" w:customStyle="1" w:styleId="ab">
    <w:name w:val="Текстовый"/>
    <w:rsid w:val="000C4B27"/>
    <w:pPr>
      <w:widowControl w:val="0"/>
      <w:spacing w:after="0" w:line="240" w:lineRule="auto"/>
      <w:jc w:val="both"/>
    </w:pPr>
    <w:rPr>
      <w:rFonts w:ascii="Arial" w:eastAsia="Times New Roman" w:hAnsi="Arial" w:cs="Arial"/>
      <w:sz w:val="20"/>
      <w:szCs w:val="20"/>
      <w:lang w:val="ru-RU" w:eastAsia="ru-RU"/>
    </w:rPr>
  </w:style>
  <w:style w:type="character" w:styleId="ac">
    <w:name w:val="annotation reference"/>
    <w:uiPriority w:val="99"/>
    <w:rsid w:val="006D1C54"/>
    <w:rPr>
      <w:sz w:val="16"/>
      <w:szCs w:val="16"/>
    </w:rPr>
  </w:style>
  <w:style w:type="character" w:styleId="ad">
    <w:name w:val="footnote reference"/>
    <w:uiPriority w:val="99"/>
    <w:rsid w:val="00F2746A"/>
    <w:rPr>
      <w:vertAlign w:val="superscript"/>
    </w:rPr>
  </w:style>
  <w:style w:type="paragraph" w:styleId="ae">
    <w:name w:val="footnote text"/>
    <w:basedOn w:val="a"/>
    <w:link w:val="af"/>
    <w:uiPriority w:val="99"/>
    <w:rsid w:val="00F2746A"/>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rsid w:val="00F2746A"/>
    <w:rPr>
      <w:rFonts w:ascii="Times New Roman" w:eastAsia="Times New Roman" w:hAnsi="Times New Roman" w:cs="Times New Roman"/>
      <w:sz w:val="20"/>
      <w:szCs w:val="20"/>
      <w:lang w:val="ru-RU" w:eastAsia="ru-RU"/>
    </w:rPr>
  </w:style>
  <w:style w:type="paragraph" w:customStyle="1" w:styleId="af0">
    <w:name w:val="Пункт договора"/>
    <w:basedOn w:val="a"/>
    <w:rsid w:val="00610BBD"/>
    <w:pPr>
      <w:widowControl w:val="0"/>
      <w:spacing w:after="0" w:line="240" w:lineRule="auto"/>
      <w:jc w:val="both"/>
    </w:pPr>
    <w:rPr>
      <w:rFonts w:ascii="Arial" w:eastAsia="Times New Roman" w:hAnsi="Arial"/>
      <w:sz w:val="20"/>
      <w:szCs w:val="20"/>
      <w:lang w:eastAsia="ru-RU"/>
    </w:rPr>
  </w:style>
  <w:style w:type="paragraph" w:customStyle="1" w:styleId="af1">
    <w:name w:val="Подподпункт договора"/>
    <w:basedOn w:val="a"/>
    <w:rsid w:val="00610BBD"/>
    <w:pPr>
      <w:spacing w:after="0" w:line="240" w:lineRule="auto"/>
      <w:jc w:val="both"/>
    </w:pPr>
    <w:rPr>
      <w:rFonts w:ascii="Arial" w:eastAsia="Times New Roman" w:hAnsi="Arial"/>
      <w:sz w:val="20"/>
      <w:szCs w:val="20"/>
      <w:lang w:eastAsia="ru-RU"/>
    </w:rPr>
  </w:style>
  <w:style w:type="paragraph" w:styleId="af2">
    <w:name w:val="annotation text"/>
    <w:basedOn w:val="a"/>
    <w:link w:val="af3"/>
    <w:uiPriority w:val="99"/>
    <w:unhideWhenUsed/>
    <w:rsid w:val="006055B5"/>
    <w:pPr>
      <w:spacing w:line="240" w:lineRule="auto"/>
    </w:pPr>
    <w:rPr>
      <w:sz w:val="20"/>
      <w:szCs w:val="20"/>
    </w:rPr>
  </w:style>
  <w:style w:type="character" w:customStyle="1" w:styleId="af3">
    <w:name w:val="Текст примечания Знак"/>
    <w:basedOn w:val="a0"/>
    <w:link w:val="af2"/>
    <w:uiPriority w:val="99"/>
    <w:rsid w:val="006055B5"/>
    <w:rPr>
      <w:rFonts w:ascii="Calibri" w:eastAsia="Calibri" w:hAnsi="Calibri" w:cs="Times New Roman"/>
      <w:sz w:val="20"/>
      <w:szCs w:val="20"/>
      <w:lang w:val="ru-RU"/>
    </w:rPr>
  </w:style>
  <w:style w:type="paragraph" w:styleId="af4">
    <w:name w:val="annotation subject"/>
    <w:basedOn w:val="af2"/>
    <w:next w:val="af2"/>
    <w:link w:val="af5"/>
    <w:uiPriority w:val="99"/>
    <w:semiHidden/>
    <w:unhideWhenUsed/>
    <w:rsid w:val="006055B5"/>
    <w:rPr>
      <w:b/>
      <w:bCs/>
    </w:rPr>
  </w:style>
  <w:style w:type="character" w:customStyle="1" w:styleId="af5">
    <w:name w:val="Тема примечания Знак"/>
    <w:basedOn w:val="af3"/>
    <w:link w:val="af4"/>
    <w:uiPriority w:val="99"/>
    <w:semiHidden/>
    <w:rsid w:val="006055B5"/>
    <w:rPr>
      <w:rFonts w:ascii="Calibri" w:eastAsia="Calibri" w:hAnsi="Calibri" w:cs="Times New Roman"/>
      <w:b/>
      <w:bCs/>
      <w:sz w:val="20"/>
      <w:szCs w:val="20"/>
      <w:lang w:val="ru-RU"/>
    </w:rPr>
  </w:style>
  <w:style w:type="paragraph" w:customStyle="1" w:styleId="ConsPlusNormal">
    <w:name w:val="ConsPlusNormal"/>
    <w:rsid w:val="00227388"/>
    <w:pPr>
      <w:autoSpaceDE w:val="0"/>
      <w:autoSpaceDN w:val="0"/>
      <w:adjustRightInd w:val="0"/>
      <w:spacing w:after="0" w:line="240" w:lineRule="auto"/>
    </w:pPr>
    <w:rPr>
      <w:rFonts w:ascii="Calibri" w:hAnsi="Calibri" w:cs="Calibri"/>
      <w:lang w:val="ru-RU"/>
    </w:rPr>
  </w:style>
  <w:style w:type="character" w:styleId="af6">
    <w:name w:val="Hyperlink"/>
    <w:uiPriority w:val="99"/>
    <w:unhideWhenUsed/>
    <w:rsid w:val="00C94A83"/>
    <w:rPr>
      <w:color w:val="0000FF"/>
      <w:u w:val="single"/>
    </w:rPr>
  </w:style>
  <w:style w:type="character" w:customStyle="1" w:styleId="aa">
    <w:name w:val="Абзац списка Знак"/>
    <w:aliases w:val="ПАРАГРАФ Знак,Абзац списка2 Знак,Цветной список — акцент 11 Знак"/>
    <w:link w:val="a9"/>
    <w:uiPriority w:val="34"/>
    <w:locked/>
    <w:rsid w:val="00C94A83"/>
    <w:rPr>
      <w:rFonts w:ascii="Times New Roman" w:eastAsia="Times New Roman" w:hAnsi="Times New Roman" w:cs="Times New Roman"/>
      <w:sz w:val="24"/>
      <w:szCs w:val="24"/>
      <w:lang w:val="ru-RU" w:eastAsia="ru-RU"/>
    </w:rPr>
  </w:style>
  <w:style w:type="table" w:customStyle="1" w:styleId="TableGrid">
    <w:name w:val="TableGrid"/>
    <w:rsid w:val="009E4592"/>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957">
      <w:bodyDiv w:val="1"/>
      <w:marLeft w:val="0"/>
      <w:marRight w:val="0"/>
      <w:marTop w:val="0"/>
      <w:marBottom w:val="0"/>
      <w:divBdr>
        <w:top w:val="none" w:sz="0" w:space="0" w:color="auto"/>
        <w:left w:val="none" w:sz="0" w:space="0" w:color="auto"/>
        <w:bottom w:val="none" w:sz="0" w:space="0" w:color="auto"/>
        <w:right w:val="none" w:sz="0" w:space="0" w:color="auto"/>
      </w:divBdr>
    </w:div>
    <w:div w:id="202376437">
      <w:bodyDiv w:val="1"/>
      <w:marLeft w:val="0"/>
      <w:marRight w:val="0"/>
      <w:marTop w:val="0"/>
      <w:marBottom w:val="0"/>
      <w:divBdr>
        <w:top w:val="none" w:sz="0" w:space="0" w:color="auto"/>
        <w:left w:val="none" w:sz="0" w:space="0" w:color="auto"/>
        <w:bottom w:val="none" w:sz="0" w:space="0" w:color="auto"/>
        <w:right w:val="none" w:sz="0" w:space="0" w:color="auto"/>
      </w:divBdr>
    </w:div>
    <w:div w:id="203250117">
      <w:bodyDiv w:val="1"/>
      <w:marLeft w:val="0"/>
      <w:marRight w:val="0"/>
      <w:marTop w:val="0"/>
      <w:marBottom w:val="0"/>
      <w:divBdr>
        <w:top w:val="none" w:sz="0" w:space="0" w:color="auto"/>
        <w:left w:val="none" w:sz="0" w:space="0" w:color="auto"/>
        <w:bottom w:val="none" w:sz="0" w:space="0" w:color="auto"/>
        <w:right w:val="none" w:sz="0" w:space="0" w:color="auto"/>
      </w:divBdr>
    </w:div>
    <w:div w:id="239869636">
      <w:bodyDiv w:val="1"/>
      <w:marLeft w:val="0"/>
      <w:marRight w:val="0"/>
      <w:marTop w:val="0"/>
      <w:marBottom w:val="0"/>
      <w:divBdr>
        <w:top w:val="none" w:sz="0" w:space="0" w:color="auto"/>
        <w:left w:val="none" w:sz="0" w:space="0" w:color="auto"/>
        <w:bottom w:val="none" w:sz="0" w:space="0" w:color="auto"/>
        <w:right w:val="none" w:sz="0" w:space="0" w:color="auto"/>
      </w:divBdr>
    </w:div>
    <w:div w:id="343631602">
      <w:bodyDiv w:val="1"/>
      <w:marLeft w:val="0"/>
      <w:marRight w:val="0"/>
      <w:marTop w:val="0"/>
      <w:marBottom w:val="0"/>
      <w:divBdr>
        <w:top w:val="none" w:sz="0" w:space="0" w:color="auto"/>
        <w:left w:val="none" w:sz="0" w:space="0" w:color="auto"/>
        <w:bottom w:val="none" w:sz="0" w:space="0" w:color="auto"/>
        <w:right w:val="none" w:sz="0" w:space="0" w:color="auto"/>
      </w:divBdr>
    </w:div>
    <w:div w:id="428741615">
      <w:bodyDiv w:val="1"/>
      <w:marLeft w:val="0"/>
      <w:marRight w:val="0"/>
      <w:marTop w:val="0"/>
      <w:marBottom w:val="0"/>
      <w:divBdr>
        <w:top w:val="none" w:sz="0" w:space="0" w:color="auto"/>
        <w:left w:val="none" w:sz="0" w:space="0" w:color="auto"/>
        <w:bottom w:val="none" w:sz="0" w:space="0" w:color="auto"/>
        <w:right w:val="none" w:sz="0" w:space="0" w:color="auto"/>
      </w:divBdr>
    </w:div>
    <w:div w:id="456876365">
      <w:bodyDiv w:val="1"/>
      <w:marLeft w:val="0"/>
      <w:marRight w:val="0"/>
      <w:marTop w:val="0"/>
      <w:marBottom w:val="0"/>
      <w:divBdr>
        <w:top w:val="none" w:sz="0" w:space="0" w:color="auto"/>
        <w:left w:val="none" w:sz="0" w:space="0" w:color="auto"/>
        <w:bottom w:val="none" w:sz="0" w:space="0" w:color="auto"/>
        <w:right w:val="none" w:sz="0" w:space="0" w:color="auto"/>
      </w:divBdr>
    </w:div>
    <w:div w:id="784496858">
      <w:bodyDiv w:val="1"/>
      <w:marLeft w:val="0"/>
      <w:marRight w:val="0"/>
      <w:marTop w:val="0"/>
      <w:marBottom w:val="0"/>
      <w:divBdr>
        <w:top w:val="none" w:sz="0" w:space="0" w:color="auto"/>
        <w:left w:val="none" w:sz="0" w:space="0" w:color="auto"/>
        <w:bottom w:val="none" w:sz="0" w:space="0" w:color="auto"/>
        <w:right w:val="none" w:sz="0" w:space="0" w:color="auto"/>
      </w:divBdr>
    </w:div>
    <w:div w:id="1016464702">
      <w:bodyDiv w:val="1"/>
      <w:marLeft w:val="0"/>
      <w:marRight w:val="0"/>
      <w:marTop w:val="0"/>
      <w:marBottom w:val="0"/>
      <w:divBdr>
        <w:top w:val="none" w:sz="0" w:space="0" w:color="auto"/>
        <w:left w:val="none" w:sz="0" w:space="0" w:color="auto"/>
        <w:bottom w:val="none" w:sz="0" w:space="0" w:color="auto"/>
        <w:right w:val="none" w:sz="0" w:space="0" w:color="auto"/>
      </w:divBdr>
    </w:div>
    <w:div w:id="1146314166">
      <w:bodyDiv w:val="1"/>
      <w:marLeft w:val="0"/>
      <w:marRight w:val="0"/>
      <w:marTop w:val="0"/>
      <w:marBottom w:val="0"/>
      <w:divBdr>
        <w:top w:val="none" w:sz="0" w:space="0" w:color="auto"/>
        <w:left w:val="none" w:sz="0" w:space="0" w:color="auto"/>
        <w:bottom w:val="none" w:sz="0" w:space="0" w:color="auto"/>
        <w:right w:val="none" w:sz="0" w:space="0" w:color="auto"/>
      </w:divBdr>
    </w:div>
    <w:div w:id="1492209081">
      <w:bodyDiv w:val="1"/>
      <w:marLeft w:val="0"/>
      <w:marRight w:val="0"/>
      <w:marTop w:val="0"/>
      <w:marBottom w:val="0"/>
      <w:divBdr>
        <w:top w:val="none" w:sz="0" w:space="0" w:color="auto"/>
        <w:left w:val="none" w:sz="0" w:space="0" w:color="auto"/>
        <w:bottom w:val="none" w:sz="0" w:space="0" w:color="auto"/>
        <w:right w:val="none" w:sz="0" w:space="0" w:color="auto"/>
      </w:divBdr>
    </w:div>
    <w:div w:id="1591356506">
      <w:bodyDiv w:val="1"/>
      <w:marLeft w:val="0"/>
      <w:marRight w:val="0"/>
      <w:marTop w:val="0"/>
      <w:marBottom w:val="0"/>
      <w:divBdr>
        <w:top w:val="none" w:sz="0" w:space="0" w:color="auto"/>
        <w:left w:val="none" w:sz="0" w:space="0" w:color="auto"/>
        <w:bottom w:val="none" w:sz="0" w:space="0" w:color="auto"/>
        <w:right w:val="none" w:sz="0" w:space="0" w:color="auto"/>
      </w:divBdr>
    </w:div>
    <w:div w:id="1818572455">
      <w:bodyDiv w:val="1"/>
      <w:marLeft w:val="0"/>
      <w:marRight w:val="0"/>
      <w:marTop w:val="0"/>
      <w:marBottom w:val="0"/>
      <w:divBdr>
        <w:top w:val="none" w:sz="0" w:space="0" w:color="auto"/>
        <w:left w:val="none" w:sz="0" w:space="0" w:color="auto"/>
        <w:bottom w:val="none" w:sz="0" w:space="0" w:color="auto"/>
        <w:right w:val="none" w:sz="0" w:space="0" w:color="auto"/>
      </w:divBdr>
    </w:div>
    <w:div w:id="1898780003">
      <w:bodyDiv w:val="1"/>
      <w:marLeft w:val="0"/>
      <w:marRight w:val="0"/>
      <w:marTop w:val="0"/>
      <w:marBottom w:val="0"/>
      <w:divBdr>
        <w:top w:val="none" w:sz="0" w:space="0" w:color="auto"/>
        <w:left w:val="none" w:sz="0" w:space="0" w:color="auto"/>
        <w:bottom w:val="none" w:sz="0" w:space="0" w:color="auto"/>
        <w:right w:val="none" w:sz="0" w:space="0" w:color="auto"/>
      </w:divBdr>
    </w:div>
    <w:div w:id="1996836473">
      <w:bodyDiv w:val="1"/>
      <w:marLeft w:val="0"/>
      <w:marRight w:val="0"/>
      <w:marTop w:val="0"/>
      <w:marBottom w:val="0"/>
      <w:divBdr>
        <w:top w:val="none" w:sz="0" w:space="0" w:color="auto"/>
        <w:left w:val="none" w:sz="0" w:space="0" w:color="auto"/>
        <w:bottom w:val="none" w:sz="0" w:space="0" w:color="auto"/>
        <w:right w:val="none" w:sz="0" w:space="0" w:color="auto"/>
      </w:divBdr>
    </w:div>
    <w:div w:id="2078165672">
      <w:bodyDiv w:val="1"/>
      <w:marLeft w:val="0"/>
      <w:marRight w:val="0"/>
      <w:marTop w:val="0"/>
      <w:marBottom w:val="0"/>
      <w:divBdr>
        <w:top w:val="none" w:sz="0" w:space="0" w:color="auto"/>
        <w:left w:val="none" w:sz="0" w:space="0" w:color="auto"/>
        <w:bottom w:val="none" w:sz="0" w:space="0" w:color="auto"/>
        <w:right w:val="none" w:sz="0" w:space="0" w:color="auto"/>
      </w:divBdr>
    </w:div>
    <w:div w:id="2093620359">
      <w:bodyDiv w:val="1"/>
      <w:marLeft w:val="0"/>
      <w:marRight w:val="0"/>
      <w:marTop w:val="0"/>
      <w:marBottom w:val="0"/>
      <w:divBdr>
        <w:top w:val="none" w:sz="0" w:space="0" w:color="auto"/>
        <w:left w:val="none" w:sz="0" w:space="0" w:color="auto"/>
        <w:bottom w:val="none" w:sz="0" w:space="0" w:color="auto"/>
        <w:right w:val="none" w:sz="0" w:space="0" w:color="auto"/>
      </w:divBdr>
    </w:div>
    <w:div w:id="21001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consultantplus://offline/ref=C09118FEED2C59EEC920D052934ADC2F0AFE7E2F5FF322AB65026D21E7E89DCB554A6712B63DEBD4P8Q8N" TargetMode="Externa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jpg"/><Relationship Id="rId5" Type="http://schemas.openxmlformats.org/officeDocument/2006/relationships/customXml" Target="../customXml/item5.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hyperlink" Target="consultantplus://offline/ref=C09118FEED2C59EEC920D052934ADC2F0AFE7E2F5FF322AB65026D21E7E89DCB554A6712B63DEBD4P8Q8N"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A9049BBDBC646BE7AEBC409D103E8" ma:contentTypeVersion="0" ma:contentTypeDescription="Создание документа." ma:contentTypeScope="" ma:versionID="6f80274d0fc4da55e4e8cb4d5db613a7">
  <xsd:schema xmlns:xsd="http://www.w3.org/2001/XMLSchema" xmlns:xs="http://www.w3.org/2001/XMLSchema" xmlns:p="http://schemas.microsoft.com/office/2006/metadata/properties" xmlns:ns2="f9ffa86b-aeb6-49b7-9e38-d45d56e356d0" targetNamespace="http://schemas.microsoft.com/office/2006/metadata/properties" ma:root="true" ma:fieldsID="4f854324b6248450be4e7928229f042f" ns2:_="">
    <xsd:import namespace="f9ffa86b-aeb6-49b7-9e38-d45d56e356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fa86b-aeb6-49b7-9e38-d45d56e356d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DA37-1C39-44C8-8BB4-8E643B91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fa86b-aeb6-49b7-9e38-d45d56e35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6E3CF-93D1-478D-ABAB-5E7193FF806A}">
  <ds:schemaRefs>
    <ds:schemaRef ds:uri="http://schemas.microsoft.com/sharepoint/v3/contenttype/forms"/>
  </ds:schemaRefs>
</ds:datastoreItem>
</file>

<file path=customXml/itemProps3.xml><?xml version="1.0" encoding="utf-8"?>
<ds:datastoreItem xmlns:ds="http://schemas.openxmlformats.org/officeDocument/2006/customXml" ds:itemID="{7B753BD2-1677-4224-AE2F-CEAEED0479A0}">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f9ffa86b-aeb6-49b7-9e38-d45d56e356d0"/>
    <ds:schemaRef ds:uri="http://purl.org/dc/dcmitype/"/>
  </ds:schemaRefs>
</ds:datastoreItem>
</file>

<file path=customXml/itemProps4.xml><?xml version="1.0" encoding="utf-8"?>
<ds:datastoreItem xmlns:ds="http://schemas.openxmlformats.org/officeDocument/2006/customXml" ds:itemID="{6E97EE01-22AF-43F7-9658-E317115E2675}">
  <ds:schemaRefs>
    <ds:schemaRef ds:uri="http://schemas.microsoft.com/sharepoint/events"/>
  </ds:schemaRefs>
</ds:datastoreItem>
</file>

<file path=customXml/itemProps5.xml><?xml version="1.0" encoding="utf-8"?>
<ds:datastoreItem xmlns:ds="http://schemas.openxmlformats.org/officeDocument/2006/customXml" ds:itemID="{D89A1CB3-1C8F-4DA9-9533-1A583259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15</Pages>
  <Words>5679</Words>
  <Characters>32372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ООО ВТБ Факторинг</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Борцова Елизавета</dc:creator>
  <cp:lastModifiedBy>Березанская Виктория Искаковна</cp:lastModifiedBy>
  <cp:revision>40</cp:revision>
  <cp:lastPrinted>2015-12-22T10:36:00Z</cp:lastPrinted>
  <dcterms:created xsi:type="dcterms:W3CDTF">2019-02-05T15:16:00Z</dcterms:created>
  <dcterms:modified xsi:type="dcterms:W3CDTF">2022-02-21T06:33:00Z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0x0101006D4A9049BBDBC646BE7AEBC409D103E8</vt:lpwstr>
  </property>
</Properties>
</file>